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D37CD4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Сорок сьома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353B6" w:rsidRPr="001F1FBB" w:rsidRDefault="005353B6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D37CD4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1E7C50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F1FBB">
        <w:rPr>
          <w:rFonts w:ascii="Times New Roman" w:hAnsi="Times New Roman" w:cs="Times New Roman"/>
          <w:sz w:val="28"/>
          <w:lang w:val="uk-UA"/>
        </w:rPr>
        <w:t>29</w:t>
      </w:r>
      <w:r w:rsidR="00DB2C77" w:rsidRPr="00DB2C77">
        <w:rPr>
          <w:rFonts w:ascii="Times New Roman" w:hAnsi="Times New Roman" w:cs="Times New Roman"/>
          <w:sz w:val="28"/>
        </w:rPr>
        <w:t xml:space="preserve"> </w:t>
      </w:r>
      <w:r w:rsidR="00D37CD4">
        <w:rPr>
          <w:rFonts w:ascii="Times New Roman" w:hAnsi="Times New Roman" w:cs="Times New Roman"/>
          <w:sz w:val="28"/>
          <w:lang w:val="uk-UA"/>
        </w:rPr>
        <w:t>травня</w:t>
      </w:r>
      <w:r w:rsidR="00631A36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B93F9A">
        <w:rPr>
          <w:rFonts w:ascii="Times New Roman" w:hAnsi="Times New Roman" w:cs="Times New Roman"/>
          <w:sz w:val="28"/>
          <w:lang w:val="uk-UA"/>
        </w:rPr>
        <w:t>25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r w:rsidR="002D2E3E">
        <w:rPr>
          <w:rFonts w:ascii="Times New Roman" w:hAnsi="Times New Roman" w:cs="Times New Roman"/>
          <w:sz w:val="28"/>
          <w:lang w:val="uk-UA"/>
        </w:rPr>
        <w:t>с-ще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Вишневе   </w:t>
      </w:r>
      <w:r w:rsidR="004E05AF">
        <w:rPr>
          <w:rFonts w:ascii="Times New Roman" w:hAnsi="Times New Roman" w:cs="Times New Roman"/>
          <w:sz w:val="28"/>
          <w:lang w:val="uk-UA"/>
        </w:rPr>
        <w:t xml:space="preserve">     </w:t>
      </w:r>
      <w:r w:rsidR="00DB2C77" w:rsidRPr="00DB2C77">
        <w:rPr>
          <w:rFonts w:ascii="Times New Roman" w:hAnsi="Times New Roman" w:cs="Times New Roman"/>
          <w:sz w:val="28"/>
        </w:rPr>
        <w:t xml:space="preserve">          </w:t>
      </w:r>
      <w:r w:rsidR="004E05AF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="001F1FBB">
        <w:rPr>
          <w:rFonts w:ascii="Times New Roman" w:hAnsi="Times New Roman" w:cs="Times New Roman"/>
          <w:sz w:val="28"/>
          <w:lang w:val="uk-UA"/>
        </w:rPr>
        <w:t>1332</w:t>
      </w:r>
      <w:r w:rsidR="00D37CD4">
        <w:rPr>
          <w:rFonts w:ascii="Times New Roman" w:hAnsi="Times New Roman" w:cs="Times New Roman"/>
          <w:sz w:val="28"/>
          <w:lang w:val="uk-UA"/>
        </w:rPr>
        <w:t>-47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E7D6E" w:rsidRDefault="003B0B42" w:rsidP="007259C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93F9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внесення змін до рішення сесії </w:t>
      </w:r>
    </w:p>
    <w:p w:rsidR="00B93F9A" w:rsidRPr="00B93F9A" w:rsidRDefault="00B93F9A" w:rsidP="007259C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селищної ради від 20.12.2024 року №1285-43/VIII</w:t>
      </w:r>
    </w:p>
    <w:p w:rsidR="00141084" w:rsidRDefault="0027266A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3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B93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63E67" w:rsidRDefault="00363E67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урахуванням змін</w:t>
      </w:r>
    </w:p>
    <w:p w:rsidR="00F64BB8" w:rsidRDefault="0027266A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AD4" w:rsidRPr="006B625B" w:rsidRDefault="00D5663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="00563EC7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25793" w:rsidRPr="00A25793" w:rsidRDefault="00A25793" w:rsidP="00631A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793" w:rsidRPr="00DA62DD" w:rsidRDefault="00A25793" w:rsidP="00A25793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2025 рік:</w:t>
      </w:r>
    </w:p>
    <w:p w:rsidR="00DA62DD" w:rsidRDefault="00DA62DD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44 032 143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43 920 822 гривні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533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111 321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3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51 950 077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50 845 998 гривень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FB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1 104 079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37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D34B1" w:rsidRDefault="002D34B1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</w:t>
      </w: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3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6 925 176 гривень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2D34B1" w:rsidRPr="005464B7" w:rsidRDefault="002D34B1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 у сумі  </w:t>
      </w:r>
      <w:r w:rsidR="003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992 758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6E118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292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9B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181 880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C4A50" w:rsidRDefault="006E5D04" w:rsidP="005C4A50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P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D5663B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2025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програмами, згідно з додатком 3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рішення.</w:t>
      </w:r>
    </w:p>
    <w:p w:rsidR="00525FBA" w:rsidRDefault="00525FBA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5663B" w:rsidRPr="00D26A69" w:rsidRDefault="00D5663B" w:rsidP="00D26A69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2025</w:t>
      </w:r>
      <w:r w:rsidR="006E5D04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</w:t>
      </w:r>
      <w:r w:rsidR="002D34B1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трансферти згідно з додатком  4</w:t>
      </w:r>
      <w:r w:rsidR="006E5D04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них:</w:t>
      </w:r>
      <w:r w:rsidR="00CD40AD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26A69" w:rsidRPr="00D26A69" w:rsidRDefault="00D26A69" w:rsidP="00D26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Субвенція з селищного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 державному бюджету на виконання програм соціально-економічного розвитку регіону в сумі </w:t>
      </w:r>
      <w:r w:rsidR="00BF4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300 000</w:t>
      </w:r>
      <w:r w:rsidR="00872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гривень в </w:t>
      </w:r>
      <w:proofErr w:type="spellStart"/>
      <w:r w:rsidR="00872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</w:p>
    <w:p w:rsidR="00D26A69" w:rsidRPr="00D26A69" w:rsidRDefault="00D26A69" w:rsidP="00D26A69">
      <w:pPr>
        <w:autoSpaceDE w:val="0"/>
        <w:autoSpaceDN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виконання селищної П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рограми забезпечення громадського порядку та громадської безпеки на території  Вишнівської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селищної 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торіальної громади на 2025 рік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сумі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150 000 гривень в тому числі: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37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головному управлінню Національної поліції в Дніпро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петровській області – 50 000 гривень (на придбання паливно-мастильних матеріалів та запасних частин для службового автотранс</w:t>
      </w:r>
      <w:r w:rsidR="00E815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порту для відділення поліції №7 </w:t>
      </w:r>
      <w:proofErr w:type="spellStart"/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Кам’янського</w:t>
      </w:r>
      <w:proofErr w:type="spellEnd"/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районного управління поліції),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Управлінню Служби безпеки України у Дніпропетровській області 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 100 000 гривень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придбання паливно-мастильних матеріалів;</w:t>
      </w:r>
    </w:p>
    <w:p w:rsidR="00D26A69" w:rsidRDefault="00DC5F41" w:rsidP="00D26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виконання селищної програми захисту населення і територій від надзвичайних ситуацій техногенного та природного характеру, в умовах надзвичайного та воєнного стану на 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 державному пожежно-рятувальному загону Головного управління ДСНС України у Дніпропетровській області </w:t>
      </w:r>
      <w:r w:rsidR="005711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сумі 10</w:t>
      </w:r>
      <w:r w:rsidR="005711BB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0 000 гривень 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</w:t>
      </w:r>
      <w:r w:rsidR="006D7E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матеріально-технічне забезпечення (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придбання будівельних матеріалів</w:t>
      </w:r>
      <w:r w:rsidR="006D7E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меблів).</w:t>
      </w:r>
    </w:p>
    <w:p w:rsidR="00BF4225" w:rsidRPr="00BF4225" w:rsidRDefault="00DC5F41" w:rsidP="00D26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виконання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>підтримки Зб</w:t>
      </w:r>
      <w:r>
        <w:rPr>
          <w:rFonts w:ascii="Times New Roman" w:hAnsi="Times New Roman" w:cs="Times New Roman"/>
          <w:sz w:val="28"/>
          <w:szCs w:val="28"/>
          <w:lang w:val="uk-UA"/>
        </w:rPr>
        <w:t>ройних Сил України  на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 2025 рік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50 000 гривень </w:t>
      </w:r>
      <w:r w:rsidR="00C11D00">
        <w:rPr>
          <w:rFonts w:ascii="Times New Roman" w:hAnsi="Times New Roman" w:cs="Times New Roman"/>
          <w:sz w:val="28"/>
          <w:szCs w:val="28"/>
          <w:lang w:val="uk-UA"/>
        </w:rPr>
        <w:t xml:space="preserve">на капітальні видатки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>на матеріально-технічне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забезп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ечення та придбання </w:t>
      </w:r>
      <w:r w:rsidR="00C11D00">
        <w:rPr>
          <w:rFonts w:ascii="Times New Roman" w:hAnsi="Times New Roman" w:cs="Times New Roman"/>
          <w:sz w:val="28"/>
          <w:szCs w:val="28"/>
          <w:lang w:val="uk-UA"/>
        </w:rPr>
        <w:t>автомобільної техніки військовій</w:t>
      </w:r>
      <w:r w:rsidR="002F3FCB">
        <w:rPr>
          <w:rFonts w:ascii="Times New Roman" w:hAnsi="Times New Roman" w:cs="Times New Roman"/>
          <w:sz w:val="28"/>
          <w:szCs w:val="28"/>
          <w:lang w:val="uk-UA"/>
        </w:rPr>
        <w:t xml:space="preserve"> частині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 А4714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>50 000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E8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3FB5" w:rsidRDefault="001D3FB5" w:rsidP="001D3F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D3FB5" w:rsidRDefault="001D3FB5" w:rsidP="00D26A69">
      <w:pPr>
        <w:autoSpaceDE w:val="0"/>
        <w:autoSpaceDN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842E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Доручити головним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розпорядникам коштів селищного бюджету укладати договори щодо передачі міжбюджетних трансфертів з селищного бюджету до інших місцевих бюджетів та отримання трансфертів з інших місцевих бюджетів до селищного бюджету.</w:t>
      </w:r>
    </w:p>
    <w:p w:rsidR="002D34B1" w:rsidRPr="001D3FB5" w:rsidRDefault="002D34B1" w:rsidP="001D3FB5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D34B1" w:rsidRDefault="00C322F8" w:rsidP="002D34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C3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D34B1" w:rsidRPr="00173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34B1" w:rsidRP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</w:t>
      </w:r>
      <w:r w:rsidR="00DC5F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2025 рік обсяги капітальних вкладень у розрізі інвестиційних проектів згідно з додатком 5 до цього рішення;</w:t>
      </w:r>
    </w:p>
    <w:p w:rsidR="004A467D" w:rsidRDefault="004A467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</w:t>
      </w:r>
      <w:r w:rsid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322F8" w:rsidRPr="00872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розподіл витрат селищного бюджету на реалізацію </w:t>
      </w:r>
      <w:r w:rsidR="00C866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селищних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4F1A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2025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AC49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D4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11 473 317</w:t>
      </w:r>
      <w:r w:rsidR="00980C62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9908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6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885D50" w:rsidRDefault="00885D50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5C4A50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2F8" w:rsidRPr="00C322F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Default="001D3FB5" w:rsidP="001D3FB5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1)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України;</w:t>
      </w:r>
    </w:p>
    <w:p w:rsidR="002D1DE9" w:rsidRDefault="001D3FB5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2)   у частині фінансування є надходження, визначені пунктом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частини 1 статті 71 Бюджетного кодексу України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надходження, визначені пунктом 2 статті 72 Бюджетного кодексу України щодо селищного бюджету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44CE" w:rsidRPr="005464B7" w:rsidRDefault="009244CE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9244CE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869F4" w:rsidRPr="009244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C4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</w:t>
      </w:r>
      <w:r w:rsidR="00CC1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повному обсязі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послуги зв’язку, які споживаються бюджетними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322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5C4A50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C322F8">
        <w:rPr>
          <w:b/>
          <w:color w:val="000000"/>
          <w:sz w:val="28"/>
          <w:szCs w:val="28"/>
          <w:lang w:val="uk-UA"/>
        </w:rPr>
        <w:t xml:space="preserve"> 1</w:t>
      </w:r>
      <w:r w:rsidR="00C322F8" w:rsidRPr="00872640">
        <w:rPr>
          <w:b/>
          <w:color w:val="000000"/>
          <w:sz w:val="28"/>
          <w:szCs w:val="28"/>
          <w:lang w:val="uk-UA"/>
        </w:rPr>
        <w:t>1</w:t>
      </w:r>
      <w:r w:rsidR="00980C62" w:rsidRPr="00980C62">
        <w:rPr>
          <w:b/>
          <w:color w:val="000000"/>
          <w:sz w:val="28"/>
          <w:szCs w:val="28"/>
          <w:lang w:val="uk-UA"/>
        </w:rPr>
        <w:t>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C866BC">
        <w:rPr>
          <w:color w:val="000000"/>
          <w:sz w:val="28"/>
          <w:szCs w:val="28"/>
          <w:lang w:val="uk-UA"/>
        </w:rPr>
        <w:t xml:space="preserve"> 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>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бюджетних</w:t>
      </w:r>
      <w:proofErr w:type="spellEnd"/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E808A2" w:rsidRPr="004B3C38" w:rsidRDefault="00122D97" w:rsidP="004B3C38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E808A2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132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03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2D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7</w:t>
      </w:r>
      <w:r w:rsidR="005D5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рішення.</w:t>
      </w:r>
    </w:p>
    <w:p w:rsidR="000A564C" w:rsidRDefault="000A564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115308" w:rsidRDefault="00115308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C33450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комісію з п</w:t>
      </w:r>
      <w:r w:rsidR="00D75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планування, </w:t>
      </w:r>
      <w:r w:rsidR="009C0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фінансів,</w:t>
      </w:r>
      <w:r w:rsidR="00D75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та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</w:t>
      </w:r>
      <w:r w:rsidR="00D75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-економічного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                           </w:t>
      </w:r>
      <w:r w:rsidR="0076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(Олена ДАВИДЕНКО).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7F5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755C"/>
    <w:multiLevelType w:val="hybridMultilevel"/>
    <w:tmpl w:val="D93C8C78"/>
    <w:lvl w:ilvl="0" w:tplc="548CE7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>
    <w:nsid w:val="60700528"/>
    <w:multiLevelType w:val="hybridMultilevel"/>
    <w:tmpl w:val="8A70804C"/>
    <w:lvl w:ilvl="0" w:tplc="4B52081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DC0D40"/>
    <w:multiLevelType w:val="hybridMultilevel"/>
    <w:tmpl w:val="A694FC6C"/>
    <w:lvl w:ilvl="0" w:tplc="FB847B7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60A52"/>
    <w:multiLevelType w:val="hybridMultilevel"/>
    <w:tmpl w:val="0012EADE"/>
    <w:lvl w:ilvl="0" w:tplc="2D6E2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1E5B"/>
    <w:rsid w:val="00004203"/>
    <w:rsid w:val="00004242"/>
    <w:rsid w:val="00007127"/>
    <w:rsid w:val="00010598"/>
    <w:rsid w:val="00010C1F"/>
    <w:rsid w:val="00012389"/>
    <w:rsid w:val="00014F12"/>
    <w:rsid w:val="00015012"/>
    <w:rsid w:val="00022B7E"/>
    <w:rsid w:val="00024BA4"/>
    <w:rsid w:val="000302E2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13C2"/>
    <w:rsid w:val="00063E93"/>
    <w:rsid w:val="000643F9"/>
    <w:rsid w:val="000671F2"/>
    <w:rsid w:val="00067870"/>
    <w:rsid w:val="00067B36"/>
    <w:rsid w:val="00071ABD"/>
    <w:rsid w:val="0007336B"/>
    <w:rsid w:val="00077FB5"/>
    <w:rsid w:val="00080E7E"/>
    <w:rsid w:val="00084F4E"/>
    <w:rsid w:val="000903CA"/>
    <w:rsid w:val="00090BAC"/>
    <w:rsid w:val="0009223C"/>
    <w:rsid w:val="000938E5"/>
    <w:rsid w:val="00093C4C"/>
    <w:rsid w:val="00094B93"/>
    <w:rsid w:val="000A357D"/>
    <w:rsid w:val="000A392F"/>
    <w:rsid w:val="000A564C"/>
    <w:rsid w:val="000B0CA9"/>
    <w:rsid w:val="000B40D0"/>
    <w:rsid w:val="000B49D2"/>
    <w:rsid w:val="000B4BAD"/>
    <w:rsid w:val="000B5053"/>
    <w:rsid w:val="000B5F4C"/>
    <w:rsid w:val="000C10EE"/>
    <w:rsid w:val="000C1344"/>
    <w:rsid w:val="000C1B15"/>
    <w:rsid w:val="000C5838"/>
    <w:rsid w:val="000D1462"/>
    <w:rsid w:val="000D156B"/>
    <w:rsid w:val="000D20CC"/>
    <w:rsid w:val="000D3632"/>
    <w:rsid w:val="000E5718"/>
    <w:rsid w:val="000E6B24"/>
    <w:rsid w:val="000E7360"/>
    <w:rsid w:val="000E7D6E"/>
    <w:rsid w:val="000F0814"/>
    <w:rsid w:val="000F18CB"/>
    <w:rsid w:val="000F2E1B"/>
    <w:rsid w:val="000F3681"/>
    <w:rsid w:val="000F4A61"/>
    <w:rsid w:val="000F7E64"/>
    <w:rsid w:val="00102F4C"/>
    <w:rsid w:val="0010334D"/>
    <w:rsid w:val="001039CD"/>
    <w:rsid w:val="00103B30"/>
    <w:rsid w:val="00106E29"/>
    <w:rsid w:val="001070C7"/>
    <w:rsid w:val="001112C4"/>
    <w:rsid w:val="0011250F"/>
    <w:rsid w:val="001144F5"/>
    <w:rsid w:val="00115308"/>
    <w:rsid w:val="00117B92"/>
    <w:rsid w:val="00120A70"/>
    <w:rsid w:val="00122D97"/>
    <w:rsid w:val="00126019"/>
    <w:rsid w:val="0013174E"/>
    <w:rsid w:val="00131FC1"/>
    <w:rsid w:val="0013202A"/>
    <w:rsid w:val="001324CC"/>
    <w:rsid w:val="00132FA2"/>
    <w:rsid w:val="0013489F"/>
    <w:rsid w:val="00135885"/>
    <w:rsid w:val="00135A94"/>
    <w:rsid w:val="00136284"/>
    <w:rsid w:val="00136597"/>
    <w:rsid w:val="00141084"/>
    <w:rsid w:val="00145BD7"/>
    <w:rsid w:val="001523ED"/>
    <w:rsid w:val="001526E9"/>
    <w:rsid w:val="0015500D"/>
    <w:rsid w:val="001552D8"/>
    <w:rsid w:val="00155CA5"/>
    <w:rsid w:val="00155E32"/>
    <w:rsid w:val="00160A51"/>
    <w:rsid w:val="001623B6"/>
    <w:rsid w:val="00162988"/>
    <w:rsid w:val="00172A71"/>
    <w:rsid w:val="001739EA"/>
    <w:rsid w:val="00174960"/>
    <w:rsid w:val="00175946"/>
    <w:rsid w:val="0018061F"/>
    <w:rsid w:val="00181E10"/>
    <w:rsid w:val="001822B4"/>
    <w:rsid w:val="0018348B"/>
    <w:rsid w:val="00185BB0"/>
    <w:rsid w:val="0019241F"/>
    <w:rsid w:val="0019293C"/>
    <w:rsid w:val="0019798C"/>
    <w:rsid w:val="001A0A1A"/>
    <w:rsid w:val="001A1D44"/>
    <w:rsid w:val="001A3A7C"/>
    <w:rsid w:val="001B57CA"/>
    <w:rsid w:val="001B5F1E"/>
    <w:rsid w:val="001B704C"/>
    <w:rsid w:val="001C113B"/>
    <w:rsid w:val="001C457C"/>
    <w:rsid w:val="001C4FCE"/>
    <w:rsid w:val="001C5D05"/>
    <w:rsid w:val="001C609B"/>
    <w:rsid w:val="001D046F"/>
    <w:rsid w:val="001D24C9"/>
    <w:rsid w:val="001D3FB5"/>
    <w:rsid w:val="001E3CEB"/>
    <w:rsid w:val="001E66F6"/>
    <w:rsid w:val="001E7C50"/>
    <w:rsid w:val="001F0780"/>
    <w:rsid w:val="001F1FBB"/>
    <w:rsid w:val="001F2049"/>
    <w:rsid w:val="001F436E"/>
    <w:rsid w:val="001F585A"/>
    <w:rsid w:val="001F5E00"/>
    <w:rsid w:val="001F645D"/>
    <w:rsid w:val="001F7A31"/>
    <w:rsid w:val="0020190F"/>
    <w:rsid w:val="00206DA4"/>
    <w:rsid w:val="002167AA"/>
    <w:rsid w:val="00216DE6"/>
    <w:rsid w:val="002175C7"/>
    <w:rsid w:val="00220932"/>
    <w:rsid w:val="002225F9"/>
    <w:rsid w:val="002238E6"/>
    <w:rsid w:val="0022558A"/>
    <w:rsid w:val="00233405"/>
    <w:rsid w:val="002336D9"/>
    <w:rsid w:val="002357FD"/>
    <w:rsid w:val="0023709D"/>
    <w:rsid w:val="00240C6D"/>
    <w:rsid w:val="00241382"/>
    <w:rsid w:val="00247A87"/>
    <w:rsid w:val="00252467"/>
    <w:rsid w:val="00253DE1"/>
    <w:rsid w:val="00261D64"/>
    <w:rsid w:val="002628DF"/>
    <w:rsid w:val="00263491"/>
    <w:rsid w:val="00265A20"/>
    <w:rsid w:val="0027266A"/>
    <w:rsid w:val="00272E4B"/>
    <w:rsid w:val="002740E7"/>
    <w:rsid w:val="002763BB"/>
    <w:rsid w:val="002820FD"/>
    <w:rsid w:val="00286786"/>
    <w:rsid w:val="00290E4A"/>
    <w:rsid w:val="00291B23"/>
    <w:rsid w:val="002920FC"/>
    <w:rsid w:val="00292786"/>
    <w:rsid w:val="00292A81"/>
    <w:rsid w:val="00293C7E"/>
    <w:rsid w:val="002953C0"/>
    <w:rsid w:val="002A0FF7"/>
    <w:rsid w:val="002A22C2"/>
    <w:rsid w:val="002A7A07"/>
    <w:rsid w:val="002B045F"/>
    <w:rsid w:val="002B4718"/>
    <w:rsid w:val="002B6B38"/>
    <w:rsid w:val="002B743B"/>
    <w:rsid w:val="002B7E85"/>
    <w:rsid w:val="002C066F"/>
    <w:rsid w:val="002C16FE"/>
    <w:rsid w:val="002C210F"/>
    <w:rsid w:val="002C2443"/>
    <w:rsid w:val="002C2507"/>
    <w:rsid w:val="002C3745"/>
    <w:rsid w:val="002C3A10"/>
    <w:rsid w:val="002D0591"/>
    <w:rsid w:val="002D0680"/>
    <w:rsid w:val="002D1DE9"/>
    <w:rsid w:val="002D2E3E"/>
    <w:rsid w:val="002D34B1"/>
    <w:rsid w:val="002D3F45"/>
    <w:rsid w:val="002D4610"/>
    <w:rsid w:val="002D528D"/>
    <w:rsid w:val="002D642F"/>
    <w:rsid w:val="002E2C11"/>
    <w:rsid w:val="002E5705"/>
    <w:rsid w:val="002F0B74"/>
    <w:rsid w:val="002F1FE7"/>
    <w:rsid w:val="002F32F3"/>
    <w:rsid w:val="002F37F2"/>
    <w:rsid w:val="002F3FCB"/>
    <w:rsid w:val="002F5559"/>
    <w:rsid w:val="002F59E3"/>
    <w:rsid w:val="002F72BC"/>
    <w:rsid w:val="0030012E"/>
    <w:rsid w:val="003066BD"/>
    <w:rsid w:val="00307304"/>
    <w:rsid w:val="0031491A"/>
    <w:rsid w:val="003178A6"/>
    <w:rsid w:val="00320658"/>
    <w:rsid w:val="00325C8E"/>
    <w:rsid w:val="00326042"/>
    <w:rsid w:val="0032719A"/>
    <w:rsid w:val="003271A8"/>
    <w:rsid w:val="003273C5"/>
    <w:rsid w:val="0032756A"/>
    <w:rsid w:val="003307FF"/>
    <w:rsid w:val="003323CE"/>
    <w:rsid w:val="00333837"/>
    <w:rsid w:val="00333A7F"/>
    <w:rsid w:val="003378EE"/>
    <w:rsid w:val="00337C6B"/>
    <w:rsid w:val="00340579"/>
    <w:rsid w:val="0036133A"/>
    <w:rsid w:val="00363E67"/>
    <w:rsid w:val="00366580"/>
    <w:rsid w:val="003666AB"/>
    <w:rsid w:val="003669D1"/>
    <w:rsid w:val="00366D0B"/>
    <w:rsid w:val="0037276A"/>
    <w:rsid w:val="00374FDC"/>
    <w:rsid w:val="00376E14"/>
    <w:rsid w:val="00380976"/>
    <w:rsid w:val="00382C40"/>
    <w:rsid w:val="00383A0D"/>
    <w:rsid w:val="0038470C"/>
    <w:rsid w:val="00384A7B"/>
    <w:rsid w:val="00387ECF"/>
    <w:rsid w:val="0039177F"/>
    <w:rsid w:val="00393298"/>
    <w:rsid w:val="003936A8"/>
    <w:rsid w:val="00393C0E"/>
    <w:rsid w:val="003947CC"/>
    <w:rsid w:val="003A1707"/>
    <w:rsid w:val="003A4038"/>
    <w:rsid w:val="003A5CA9"/>
    <w:rsid w:val="003A5F90"/>
    <w:rsid w:val="003A75D9"/>
    <w:rsid w:val="003A7B9D"/>
    <w:rsid w:val="003B08B4"/>
    <w:rsid w:val="003B0B42"/>
    <w:rsid w:val="003B17F5"/>
    <w:rsid w:val="003B3C04"/>
    <w:rsid w:val="003C0979"/>
    <w:rsid w:val="003C1FCB"/>
    <w:rsid w:val="003C223C"/>
    <w:rsid w:val="003C2CFF"/>
    <w:rsid w:val="003C43E6"/>
    <w:rsid w:val="003C46D3"/>
    <w:rsid w:val="003D0566"/>
    <w:rsid w:val="003D462C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0244"/>
    <w:rsid w:val="004036D8"/>
    <w:rsid w:val="004066C5"/>
    <w:rsid w:val="004106AE"/>
    <w:rsid w:val="00411C92"/>
    <w:rsid w:val="00415E92"/>
    <w:rsid w:val="00416158"/>
    <w:rsid w:val="00417EA8"/>
    <w:rsid w:val="0042065F"/>
    <w:rsid w:val="004221FC"/>
    <w:rsid w:val="00422C3E"/>
    <w:rsid w:val="00423188"/>
    <w:rsid w:val="00426993"/>
    <w:rsid w:val="00427809"/>
    <w:rsid w:val="00433651"/>
    <w:rsid w:val="004336CC"/>
    <w:rsid w:val="00437EB7"/>
    <w:rsid w:val="0044490B"/>
    <w:rsid w:val="0044760C"/>
    <w:rsid w:val="00447A64"/>
    <w:rsid w:val="00447AD4"/>
    <w:rsid w:val="00447DEA"/>
    <w:rsid w:val="00450294"/>
    <w:rsid w:val="00454928"/>
    <w:rsid w:val="004549B2"/>
    <w:rsid w:val="00454DB0"/>
    <w:rsid w:val="00456CAF"/>
    <w:rsid w:val="00461840"/>
    <w:rsid w:val="00461AF1"/>
    <w:rsid w:val="00461C32"/>
    <w:rsid w:val="0046546F"/>
    <w:rsid w:val="00466BCF"/>
    <w:rsid w:val="00474801"/>
    <w:rsid w:val="00481017"/>
    <w:rsid w:val="00486307"/>
    <w:rsid w:val="00493CE4"/>
    <w:rsid w:val="0049424E"/>
    <w:rsid w:val="004968EB"/>
    <w:rsid w:val="004A085A"/>
    <w:rsid w:val="004A467D"/>
    <w:rsid w:val="004B06AA"/>
    <w:rsid w:val="004B1235"/>
    <w:rsid w:val="004B3C38"/>
    <w:rsid w:val="004B40BB"/>
    <w:rsid w:val="004C1442"/>
    <w:rsid w:val="004C3A39"/>
    <w:rsid w:val="004C3E25"/>
    <w:rsid w:val="004C51E2"/>
    <w:rsid w:val="004C5525"/>
    <w:rsid w:val="004C7F0D"/>
    <w:rsid w:val="004D0543"/>
    <w:rsid w:val="004D53B6"/>
    <w:rsid w:val="004E05AF"/>
    <w:rsid w:val="004E1E40"/>
    <w:rsid w:val="004E1E5D"/>
    <w:rsid w:val="004E3A19"/>
    <w:rsid w:val="004E47CE"/>
    <w:rsid w:val="004E6061"/>
    <w:rsid w:val="004F06BB"/>
    <w:rsid w:val="004F1ACE"/>
    <w:rsid w:val="004F28FC"/>
    <w:rsid w:val="004F6758"/>
    <w:rsid w:val="00500ACE"/>
    <w:rsid w:val="00501384"/>
    <w:rsid w:val="00501457"/>
    <w:rsid w:val="00502DA8"/>
    <w:rsid w:val="00503C0F"/>
    <w:rsid w:val="005109E6"/>
    <w:rsid w:val="00510AF4"/>
    <w:rsid w:val="00513D95"/>
    <w:rsid w:val="0051581B"/>
    <w:rsid w:val="00517708"/>
    <w:rsid w:val="00523587"/>
    <w:rsid w:val="00525FBA"/>
    <w:rsid w:val="0052680D"/>
    <w:rsid w:val="005316EE"/>
    <w:rsid w:val="00532404"/>
    <w:rsid w:val="00533502"/>
    <w:rsid w:val="00533867"/>
    <w:rsid w:val="00533A71"/>
    <w:rsid w:val="00533DA7"/>
    <w:rsid w:val="005353B6"/>
    <w:rsid w:val="005360FC"/>
    <w:rsid w:val="005407AF"/>
    <w:rsid w:val="00540E9E"/>
    <w:rsid w:val="00543369"/>
    <w:rsid w:val="00545B4F"/>
    <w:rsid w:val="005464B7"/>
    <w:rsid w:val="00550765"/>
    <w:rsid w:val="00550A4E"/>
    <w:rsid w:val="00552B28"/>
    <w:rsid w:val="00557C8D"/>
    <w:rsid w:val="00560EFC"/>
    <w:rsid w:val="00563EC7"/>
    <w:rsid w:val="005711BB"/>
    <w:rsid w:val="00572941"/>
    <w:rsid w:val="0057630D"/>
    <w:rsid w:val="00577948"/>
    <w:rsid w:val="00580566"/>
    <w:rsid w:val="00582656"/>
    <w:rsid w:val="005854A3"/>
    <w:rsid w:val="00585DE9"/>
    <w:rsid w:val="00586414"/>
    <w:rsid w:val="00590B94"/>
    <w:rsid w:val="00591A41"/>
    <w:rsid w:val="00593607"/>
    <w:rsid w:val="00593636"/>
    <w:rsid w:val="0059422C"/>
    <w:rsid w:val="0059504B"/>
    <w:rsid w:val="005A175C"/>
    <w:rsid w:val="005A2EBB"/>
    <w:rsid w:val="005A4B5D"/>
    <w:rsid w:val="005B0444"/>
    <w:rsid w:val="005B66B3"/>
    <w:rsid w:val="005C1D7C"/>
    <w:rsid w:val="005C247D"/>
    <w:rsid w:val="005C38FB"/>
    <w:rsid w:val="005C3B18"/>
    <w:rsid w:val="005C4A50"/>
    <w:rsid w:val="005C4B76"/>
    <w:rsid w:val="005C4F43"/>
    <w:rsid w:val="005C68D1"/>
    <w:rsid w:val="005D04F0"/>
    <w:rsid w:val="005D1371"/>
    <w:rsid w:val="005D1787"/>
    <w:rsid w:val="005D1982"/>
    <w:rsid w:val="005D5003"/>
    <w:rsid w:val="005D797B"/>
    <w:rsid w:val="005D7A18"/>
    <w:rsid w:val="005E2B91"/>
    <w:rsid w:val="005E4E26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5B46"/>
    <w:rsid w:val="006263C7"/>
    <w:rsid w:val="00631A36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A20"/>
    <w:rsid w:val="00672D8C"/>
    <w:rsid w:val="00674FEE"/>
    <w:rsid w:val="00676AC5"/>
    <w:rsid w:val="00676F52"/>
    <w:rsid w:val="00681511"/>
    <w:rsid w:val="00682E76"/>
    <w:rsid w:val="0068449B"/>
    <w:rsid w:val="0068587B"/>
    <w:rsid w:val="00687B91"/>
    <w:rsid w:val="00693602"/>
    <w:rsid w:val="00693935"/>
    <w:rsid w:val="0069660C"/>
    <w:rsid w:val="00697183"/>
    <w:rsid w:val="006A01D5"/>
    <w:rsid w:val="006A22F9"/>
    <w:rsid w:val="006A3CF8"/>
    <w:rsid w:val="006A54A8"/>
    <w:rsid w:val="006A6DCF"/>
    <w:rsid w:val="006A6EAF"/>
    <w:rsid w:val="006B1AE0"/>
    <w:rsid w:val="006B4B8B"/>
    <w:rsid w:val="006B56E4"/>
    <w:rsid w:val="006B625B"/>
    <w:rsid w:val="006C0E3B"/>
    <w:rsid w:val="006C2563"/>
    <w:rsid w:val="006C6832"/>
    <w:rsid w:val="006C6E4D"/>
    <w:rsid w:val="006D122C"/>
    <w:rsid w:val="006D1B55"/>
    <w:rsid w:val="006D2B51"/>
    <w:rsid w:val="006D3392"/>
    <w:rsid w:val="006D7E9B"/>
    <w:rsid w:val="006E0079"/>
    <w:rsid w:val="006E108F"/>
    <w:rsid w:val="006E118E"/>
    <w:rsid w:val="006E171A"/>
    <w:rsid w:val="006E1839"/>
    <w:rsid w:val="006E1E67"/>
    <w:rsid w:val="006E2974"/>
    <w:rsid w:val="006E331B"/>
    <w:rsid w:val="006E4ADB"/>
    <w:rsid w:val="006E5D04"/>
    <w:rsid w:val="006E7A70"/>
    <w:rsid w:val="006F145A"/>
    <w:rsid w:val="006F4639"/>
    <w:rsid w:val="006F52B8"/>
    <w:rsid w:val="006F5CEF"/>
    <w:rsid w:val="00701F84"/>
    <w:rsid w:val="00703D90"/>
    <w:rsid w:val="00706837"/>
    <w:rsid w:val="00706AF9"/>
    <w:rsid w:val="00711C2E"/>
    <w:rsid w:val="00715299"/>
    <w:rsid w:val="007166C8"/>
    <w:rsid w:val="00722A05"/>
    <w:rsid w:val="00724537"/>
    <w:rsid w:val="00724E3A"/>
    <w:rsid w:val="007259C9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63836"/>
    <w:rsid w:val="00763C5C"/>
    <w:rsid w:val="00764798"/>
    <w:rsid w:val="00767C63"/>
    <w:rsid w:val="007716E3"/>
    <w:rsid w:val="00771D0F"/>
    <w:rsid w:val="0077297D"/>
    <w:rsid w:val="00776C9D"/>
    <w:rsid w:val="00777E9B"/>
    <w:rsid w:val="00782765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2621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5C5E"/>
    <w:rsid w:val="007D66B0"/>
    <w:rsid w:val="007D7054"/>
    <w:rsid w:val="007E1164"/>
    <w:rsid w:val="007F0ABB"/>
    <w:rsid w:val="007F3FB7"/>
    <w:rsid w:val="00801D54"/>
    <w:rsid w:val="00802429"/>
    <w:rsid w:val="008025FF"/>
    <w:rsid w:val="008026B2"/>
    <w:rsid w:val="00805B0F"/>
    <w:rsid w:val="0081018C"/>
    <w:rsid w:val="008107F2"/>
    <w:rsid w:val="008108B0"/>
    <w:rsid w:val="00811B3D"/>
    <w:rsid w:val="008147D0"/>
    <w:rsid w:val="00814AB2"/>
    <w:rsid w:val="0081707F"/>
    <w:rsid w:val="00817D07"/>
    <w:rsid w:val="00821C91"/>
    <w:rsid w:val="00822B34"/>
    <w:rsid w:val="00823D4F"/>
    <w:rsid w:val="008240D8"/>
    <w:rsid w:val="00824102"/>
    <w:rsid w:val="00824B44"/>
    <w:rsid w:val="0082777B"/>
    <w:rsid w:val="0083144F"/>
    <w:rsid w:val="00831638"/>
    <w:rsid w:val="00834DA0"/>
    <w:rsid w:val="0083607E"/>
    <w:rsid w:val="00842EC9"/>
    <w:rsid w:val="008435C4"/>
    <w:rsid w:val="0084491C"/>
    <w:rsid w:val="00854210"/>
    <w:rsid w:val="00854687"/>
    <w:rsid w:val="00854F47"/>
    <w:rsid w:val="0085636A"/>
    <w:rsid w:val="00856ABF"/>
    <w:rsid w:val="008624BE"/>
    <w:rsid w:val="00867AD4"/>
    <w:rsid w:val="00871CAC"/>
    <w:rsid w:val="00872640"/>
    <w:rsid w:val="00877597"/>
    <w:rsid w:val="00880134"/>
    <w:rsid w:val="00885D50"/>
    <w:rsid w:val="00886A0B"/>
    <w:rsid w:val="00886B4C"/>
    <w:rsid w:val="0089306D"/>
    <w:rsid w:val="00893B69"/>
    <w:rsid w:val="00893E32"/>
    <w:rsid w:val="00894EDA"/>
    <w:rsid w:val="008A0D7D"/>
    <w:rsid w:val="008A3358"/>
    <w:rsid w:val="008A3954"/>
    <w:rsid w:val="008A3AA1"/>
    <w:rsid w:val="008A4EA4"/>
    <w:rsid w:val="008B0BE3"/>
    <w:rsid w:val="008B1D99"/>
    <w:rsid w:val="008B224D"/>
    <w:rsid w:val="008B2D3F"/>
    <w:rsid w:val="008C0DF1"/>
    <w:rsid w:val="008C2219"/>
    <w:rsid w:val="008C62D0"/>
    <w:rsid w:val="008D0677"/>
    <w:rsid w:val="008D1505"/>
    <w:rsid w:val="008D2947"/>
    <w:rsid w:val="008D2EB0"/>
    <w:rsid w:val="008D3EB2"/>
    <w:rsid w:val="008D4735"/>
    <w:rsid w:val="008E2B0F"/>
    <w:rsid w:val="008E35FC"/>
    <w:rsid w:val="008E3930"/>
    <w:rsid w:val="008E62C3"/>
    <w:rsid w:val="008E633E"/>
    <w:rsid w:val="008E7203"/>
    <w:rsid w:val="008F03A3"/>
    <w:rsid w:val="008F0EB1"/>
    <w:rsid w:val="008F17C0"/>
    <w:rsid w:val="008F2DDE"/>
    <w:rsid w:val="008F4D89"/>
    <w:rsid w:val="008F6CE2"/>
    <w:rsid w:val="008F7A32"/>
    <w:rsid w:val="009039B2"/>
    <w:rsid w:val="00903CB3"/>
    <w:rsid w:val="00905842"/>
    <w:rsid w:val="00911EA2"/>
    <w:rsid w:val="00912A2F"/>
    <w:rsid w:val="0091388A"/>
    <w:rsid w:val="00916BEF"/>
    <w:rsid w:val="009216B4"/>
    <w:rsid w:val="00921A5B"/>
    <w:rsid w:val="00922C74"/>
    <w:rsid w:val="009234D4"/>
    <w:rsid w:val="009244CE"/>
    <w:rsid w:val="0092700D"/>
    <w:rsid w:val="009309AE"/>
    <w:rsid w:val="00931B83"/>
    <w:rsid w:val="009335D4"/>
    <w:rsid w:val="009336C7"/>
    <w:rsid w:val="00934EA1"/>
    <w:rsid w:val="00941C66"/>
    <w:rsid w:val="00941DFB"/>
    <w:rsid w:val="00942840"/>
    <w:rsid w:val="0094563E"/>
    <w:rsid w:val="009467D2"/>
    <w:rsid w:val="00951FEA"/>
    <w:rsid w:val="009546D1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6F2D"/>
    <w:rsid w:val="00977348"/>
    <w:rsid w:val="009806E6"/>
    <w:rsid w:val="00980C4D"/>
    <w:rsid w:val="00980C62"/>
    <w:rsid w:val="0098450C"/>
    <w:rsid w:val="0099042E"/>
    <w:rsid w:val="009908F8"/>
    <w:rsid w:val="00990987"/>
    <w:rsid w:val="009966B6"/>
    <w:rsid w:val="009A0B1A"/>
    <w:rsid w:val="009A77A6"/>
    <w:rsid w:val="009B0ED6"/>
    <w:rsid w:val="009B1EEA"/>
    <w:rsid w:val="009B3430"/>
    <w:rsid w:val="009B4741"/>
    <w:rsid w:val="009C03E7"/>
    <w:rsid w:val="009C0765"/>
    <w:rsid w:val="009C319A"/>
    <w:rsid w:val="009C3390"/>
    <w:rsid w:val="009C4B88"/>
    <w:rsid w:val="009D18D9"/>
    <w:rsid w:val="009D2260"/>
    <w:rsid w:val="009D408C"/>
    <w:rsid w:val="009D6613"/>
    <w:rsid w:val="009D7FCB"/>
    <w:rsid w:val="009E1407"/>
    <w:rsid w:val="009E4DBA"/>
    <w:rsid w:val="009F2619"/>
    <w:rsid w:val="009F7621"/>
    <w:rsid w:val="009F7663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5793"/>
    <w:rsid w:val="00A26D8B"/>
    <w:rsid w:val="00A325DB"/>
    <w:rsid w:val="00A33ADF"/>
    <w:rsid w:val="00A35F5F"/>
    <w:rsid w:val="00A37FDB"/>
    <w:rsid w:val="00A40F16"/>
    <w:rsid w:val="00A4300F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2468"/>
    <w:rsid w:val="00A672F6"/>
    <w:rsid w:val="00A70C62"/>
    <w:rsid w:val="00A73813"/>
    <w:rsid w:val="00A73FB2"/>
    <w:rsid w:val="00A759D9"/>
    <w:rsid w:val="00A82415"/>
    <w:rsid w:val="00A87817"/>
    <w:rsid w:val="00A91090"/>
    <w:rsid w:val="00A92533"/>
    <w:rsid w:val="00A9404C"/>
    <w:rsid w:val="00A94E25"/>
    <w:rsid w:val="00AA132A"/>
    <w:rsid w:val="00AA3EA9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4969"/>
    <w:rsid w:val="00AC5E41"/>
    <w:rsid w:val="00AC6F03"/>
    <w:rsid w:val="00AD369E"/>
    <w:rsid w:val="00AD3E8D"/>
    <w:rsid w:val="00AD68BC"/>
    <w:rsid w:val="00AD69FD"/>
    <w:rsid w:val="00AE2C9F"/>
    <w:rsid w:val="00AE2D75"/>
    <w:rsid w:val="00AE3AE6"/>
    <w:rsid w:val="00AE7BF7"/>
    <w:rsid w:val="00AF2816"/>
    <w:rsid w:val="00AF4343"/>
    <w:rsid w:val="00AF4E0D"/>
    <w:rsid w:val="00B055B8"/>
    <w:rsid w:val="00B06F1D"/>
    <w:rsid w:val="00B07693"/>
    <w:rsid w:val="00B108A7"/>
    <w:rsid w:val="00B11078"/>
    <w:rsid w:val="00B16F5A"/>
    <w:rsid w:val="00B20811"/>
    <w:rsid w:val="00B228E8"/>
    <w:rsid w:val="00B26CB2"/>
    <w:rsid w:val="00B322E8"/>
    <w:rsid w:val="00B33940"/>
    <w:rsid w:val="00B45560"/>
    <w:rsid w:val="00B46333"/>
    <w:rsid w:val="00B465C8"/>
    <w:rsid w:val="00B474FE"/>
    <w:rsid w:val="00B504A9"/>
    <w:rsid w:val="00B522D9"/>
    <w:rsid w:val="00B5397B"/>
    <w:rsid w:val="00B540A1"/>
    <w:rsid w:val="00B62C4C"/>
    <w:rsid w:val="00B64B48"/>
    <w:rsid w:val="00B65451"/>
    <w:rsid w:val="00B65E0D"/>
    <w:rsid w:val="00B66249"/>
    <w:rsid w:val="00B7212A"/>
    <w:rsid w:val="00B75202"/>
    <w:rsid w:val="00B83447"/>
    <w:rsid w:val="00B83704"/>
    <w:rsid w:val="00B90BAA"/>
    <w:rsid w:val="00B93F9A"/>
    <w:rsid w:val="00B94C77"/>
    <w:rsid w:val="00B95147"/>
    <w:rsid w:val="00B9653D"/>
    <w:rsid w:val="00BA007E"/>
    <w:rsid w:val="00BA1106"/>
    <w:rsid w:val="00BA13D0"/>
    <w:rsid w:val="00BA1509"/>
    <w:rsid w:val="00BB13AE"/>
    <w:rsid w:val="00BB1B05"/>
    <w:rsid w:val="00BB4F4F"/>
    <w:rsid w:val="00BC0103"/>
    <w:rsid w:val="00BC059A"/>
    <w:rsid w:val="00BC5A86"/>
    <w:rsid w:val="00BC6BBB"/>
    <w:rsid w:val="00BC7027"/>
    <w:rsid w:val="00BD0B5A"/>
    <w:rsid w:val="00BD319D"/>
    <w:rsid w:val="00BD35E9"/>
    <w:rsid w:val="00BD6DE9"/>
    <w:rsid w:val="00BF35D2"/>
    <w:rsid w:val="00BF4225"/>
    <w:rsid w:val="00BF59F3"/>
    <w:rsid w:val="00BF6040"/>
    <w:rsid w:val="00C00E84"/>
    <w:rsid w:val="00C0179C"/>
    <w:rsid w:val="00C0184B"/>
    <w:rsid w:val="00C01A64"/>
    <w:rsid w:val="00C11D00"/>
    <w:rsid w:val="00C14EC1"/>
    <w:rsid w:val="00C17F27"/>
    <w:rsid w:val="00C30E21"/>
    <w:rsid w:val="00C322F8"/>
    <w:rsid w:val="00C33450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47C44"/>
    <w:rsid w:val="00C54F15"/>
    <w:rsid w:val="00C55514"/>
    <w:rsid w:val="00C6034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866BC"/>
    <w:rsid w:val="00C90BE2"/>
    <w:rsid w:val="00C90E9C"/>
    <w:rsid w:val="00C93DB0"/>
    <w:rsid w:val="00C94D11"/>
    <w:rsid w:val="00C97D29"/>
    <w:rsid w:val="00CA0317"/>
    <w:rsid w:val="00CA0761"/>
    <w:rsid w:val="00CA374D"/>
    <w:rsid w:val="00CA4663"/>
    <w:rsid w:val="00CA671E"/>
    <w:rsid w:val="00CB07EF"/>
    <w:rsid w:val="00CB4258"/>
    <w:rsid w:val="00CB750B"/>
    <w:rsid w:val="00CB7791"/>
    <w:rsid w:val="00CC1D8C"/>
    <w:rsid w:val="00CC1F62"/>
    <w:rsid w:val="00CC21AB"/>
    <w:rsid w:val="00CC4759"/>
    <w:rsid w:val="00CD105D"/>
    <w:rsid w:val="00CD2ADE"/>
    <w:rsid w:val="00CD40AD"/>
    <w:rsid w:val="00CD426E"/>
    <w:rsid w:val="00CD69A9"/>
    <w:rsid w:val="00CE2EA7"/>
    <w:rsid w:val="00CE497D"/>
    <w:rsid w:val="00CE743A"/>
    <w:rsid w:val="00CE7E46"/>
    <w:rsid w:val="00CE7F7F"/>
    <w:rsid w:val="00CF0A27"/>
    <w:rsid w:val="00CF2721"/>
    <w:rsid w:val="00CF49D3"/>
    <w:rsid w:val="00CF7E4A"/>
    <w:rsid w:val="00D0698B"/>
    <w:rsid w:val="00D11E79"/>
    <w:rsid w:val="00D122BB"/>
    <w:rsid w:val="00D13828"/>
    <w:rsid w:val="00D15B1F"/>
    <w:rsid w:val="00D16818"/>
    <w:rsid w:val="00D16887"/>
    <w:rsid w:val="00D16EEB"/>
    <w:rsid w:val="00D17B1A"/>
    <w:rsid w:val="00D23444"/>
    <w:rsid w:val="00D255E7"/>
    <w:rsid w:val="00D25FCA"/>
    <w:rsid w:val="00D26A69"/>
    <w:rsid w:val="00D26FD4"/>
    <w:rsid w:val="00D271B8"/>
    <w:rsid w:val="00D30060"/>
    <w:rsid w:val="00D33322"/>
    <w:rsid w:val="00D34478"/>
    <w:rsid w:val="00D37CD4"/>
    <w:rsid w:val="00D45231"/>
    <w:rsid w:val="00D45ECA"/>
    <w:rsid w:val="00D46D34"/>
    <w:rsid w:val="00D46DB4"/>
    <w:rsid w:val="00D522F7"/>
    <w:rsid w:val="00D52AFF"/>
    <w:rsid w:val="00D5663B"/>
    <w:rsid w:val="00D57D9B"/>
    <w:rsid w:val="00D63A91"/>
    <w:rsid w:val="00D641FC"/>
    <w:rsid w:val="00D64709"/>
    <w:rsid w:val="00D65A34"/>
    <w:rsid w:val="00D66F96"/>
    <w:rsid w:val="00D71421"/>
    <w:rsid w:val="00D73732"/>
    <w:rsid w:val="00D7539D"/>
    <w:rsid w:val="00D75A0B"/>
    <w:rsid w:val="00D76B5F"/>
    <w:rsid w:val="00D81142"/>
    <w:rsid w:val="00D8114E"/>
    <w:rsid w:val="00D85863"/>
    <w:rsid w:val="00D869F4"/>
    <w:rsid w:val="00D86CB0"/>
    <w:rsid w:val="00D9459E"/>
    <w:rsid w:val="00D95B26"/>
    <w:rsid w:val="00D95FED"/>
    <w:rsid w:val="00D962AD"/>
    <w:rsid w:val="00D97601"/>
    <w:rsid w:val="00DA15D3"/>
    <w:rsid w:val="00DA18FE"/>
    <w:rsid w:val="00DA33AE"/>
    <w:rsid w:val="00DA3DAE"/>
    <w:rsid w:val="00DA62DD"/>
    <w:rsid w:val="00DA6771"/>
    <w:rsid w:val="00DB1DE1"/>
    <w:rsid w:val="00DB2801"/>
    <w:rsid w:val="00DB2C77"/>
    <w:rsid w:val="00DC02CA"/>
    <w:rsid w:val="00DC2189"/>
    <w:rsid w:val="00DC3BFC"/>
    <w:rsid w:val="00DC3DA8"/>
    <w:rsid w:val="00DC5F41"/>
    <w:rsid w:val="00DC6A49"/>
    <w:rsid w:val="00DD0A8C"/>
    <w:rsid w:val="00DD23DF"/>
    <w:rsid w:val="00DD3535"/>
    <w:rsid w:val="00DD3A12"/>
    <w:rsid w:val="00DD69D0"/>
    <w:rsid w:val="00DE109D"/>
    <w:rsid w:val="00DE5811"/>
    <w:rsid w:val="00DE72D8"/>
    <w:rsid w:val="00DF0706"/>
    <w:rsid w:val="00DF2CB3"/>
    <w:rsid w:val="00DF62F5"/>
    <w:rsid w:val="00DF7E08"/>
    <w:rsid w:val="00E00ED0"/>
    <w:rsid w:val="00E03FF6"/>
    <w:rsid w:val="00E04131"/>
    <w:rsid w:val="00E0479D"/>
    <w:rsid w:val="00E072DD"/>
    <w:rsid w:val="00E10078"/>
    <w:rsid w:val="00E10FAA"/>
    <w:rsid w:val="00E1244B"/>
    <w:rsid w:val="00E17104"/>
    <w:rsid w:val="00E17C59"/>
    <w:rsid w:val="00E22874"/>
    <w:rsid w:val="00E24B0D"/>
    <w:rsid w:val="00E2622D"/>
    <w:rsid w:val="00E26E25"/>
    <w:rsid w:val="00E320A6"/>
    <w:rsid w:val="00E33C6E"/>
    <w:rsid w:val="00E3479A"/>
    <w:rsid w:val="00E356F9"/>
    <w:rsid w:val="00E41EFC"/>
    <w:rsid w:val="00E44494"/>
    <w:rsid w:val="00E456F7"/>
    <w:rsid w:val="00E4635B"/>
    <w:rsid w:val="00E505E3"/>
    <w:rsid w:val="00E5199E"/>
    <w:rsid w:val="00E54694"/>
    <w:rsid w:val="00E54F4A"/>
    <w:rsid w:val="00E561CA"/>
    <w:rsid w:val="00E56BAF"/>
    <w:rsid w:val="00E574B6"/>
    <w:rsid w:val="00E57A5C"/>
    <w:rsid w:val="00E71CD4"/>
    <w:rsid w:val="00E75761"/>
    <w:rsid w:val="00E76F6B"/>
    <w:rsid w:val="00E808A2"/>
    <w:rsid w:val="00E8151C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D78FE"/>
    <w:rsid w:val="00EE4C77"/>
    <w:rsid w:val="00EE5421"/>
    <w:rsid w:val="00EE7731"/>
    <w:rsid w:val="00EF21A8"/>
    <w:rsid w:val="00F00866"/>
    <w:rsid w:val="00F01750"/>
    <w:rsid w:val="00F02817"/>
    <w:rsid w:val="00F04695"/>
    <w:rsid w:val="00F101A3"/>
    <w:rsid w:val="00F1270B"/>
    <w:rsid w:val="00F12AA6"/>
    <w:rsid w:val="00F12BA8"/>
    <w:rsid w:val="00F14B1A"/>
    <w:rsid w:val="00F1724E"/>
    <w:rsid w:val="00F30C2F"/>
    <w:rsid w:val="00F320A0"/>
    <w:rsid w:val="00F37A15"/>
    <w:rsid w:val="00F37EFB"/>
    <w:rsid w:val="00F41766"/>
    <w:rsid w:val="00F43AB2"/>
    <w:rsid w:val="00F45004"/>
    <w:rsid w:val="00F50556"/>
    <w:rsid w:val="00F53201"/>
    <w:rsid w:val="00F53D51"/>
    <w:rsid w:val="00F55601"/>
    <w:rsid w:val="00F55CEA"/>
    <w:rsid w:val="00F6006D"/>
    <w:rsid w:val="00F62F68"/>
    <w:rsid w:val="00F64BB8"/>
    <w:rsid w:val="00F67646"/>
    <w:rsid w:val="00F7445A"/>
    <w:rsid w:val="00F81573"/>
    <w:rsid w:val="00F8555F"/>
    <w:rsid w:val="00F85742"/>
    <w:rsid w:val="00F8651F"/>
    <w:rsid w:val="00F86650"/>
    <w:rsid w:val="00F875D5"/>
    <w:rsid w:val="00F90691"/>
    <w:rsid w:val="00F92179"/>
    <w:rsid w:val="00F92643"/>
    <w:rsid w:val="00F92EC9"/>
    <w:rsid w:val="00F94D6C"/>
    <w:rsid w:val="00FA19F1"/>
    <w:rsid w:val="00FA2E83"/>
    <w:rsid w:val="00FA3A0A"/>
    <w:rsid w:val="00FA56AE"/>
    <w:rsid w:val="00FB05DE"/>
    <w:rsid w:val="00FB4B23"/>
    <w:rsid w:val="00FC01E9"/>
    <w:rsid w:val="00FC0455"/>
    <w:rsid w:val="00FD325A"/>
    <w:rsid w:val="00FD4ADE"/>
    <w:rsid w:val="00FD5A11"/>
    <w:rsid w:val="00FD5EC7"/>
    <w:rsid w:val="00FD62B7"/>
    <w:rsid w:val="00FD6CF3"/>
    <w:rsid w:val="00FD740E"/>
    <w:rsid w:val="00FE04FB"/>
    <w:rsid w:val="00FE0C69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D4CF-E6E6-4AE3-93D9-70081F87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255</cp:revision>
  <cp:lastPrinted>2025-06-02T12:58:00Z</cp:lastPrinted>
  <dcterms:created xsi:type="dcterms:W3CDTF">2023-05-29T09:46:00Z</dcterms:created>
  <dcterms:modified xsi:type="dcterms:W3CDTF">2025-06-02T13:01:00Z</dcterms:modified>
</cp:coreProperties>
</file>