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33" w:rsidRPr="00206334" w:rsidRDefault="00B93033" w:rsidP="00832ABF">
      <w:pPr>
        <w:pStyle w:val="a3"/>
        <w:jc w:val="left"/>
        <w:rPr>
          <w:rFonts w:ascii="Times New Roman" w:hAnsi="Times New Roman"/>
          <w:b/>
          <w:sz w:val="28"/>
          <w:szCs w:val="28"/>
        </w:rPr>
      </w:pPr>
    </w:p>
    <w:p w:rsidR="00975E74" w:rsidRDefault="00021DB0" w:rsidP="0044550F">
      <w:pPr>
        <w:jc w:val="center"/>
        <w:rPr>
          <w:b/>
          <w:sz w:val="28"/>
          <w:szCs w:val="28"/>
          <w:lang w:val="uk-UA"/>
        </w:rPr>
      </w:pPr>
      <w:r>
        <w:rPr>
          <w:b/>
          <w:sz w:val="28"/>
          <w:szCs w:val="28"/>
          <w:lang w:val="uk-UA"/>
        </w:rPr>
        <w:t>Пояснювальна з</w:t>
      </w:r>
      <w:r w:rsidR="0047560F">
        <w:rPr>
          <w:b/>
          <w:sz w:val="28"/>
          <w:szCs w:val="28"/>
          <w:lang w:val="uk-UA"/>
        </w:rPr>
        <w:t>а</w:t>
      </w:r>
      <w:r>
        <w:rPr>
          <w:b/>
          <w:sz w:val="28"/>
          <w:szCs w:val="28"/>
          <w:lang w:val="uk-UA"/>
        </w:rPr>
        <w:t>писка</w:t>
      </w:r>
    </w:p>
    <w:p w:rsidR="003E2106" w:rsidRDefault="008F4F9A" w:rsidP="003E2106">
      <w:pPr>
        <w:ind w:left="-709"/>
        <w:jc w:val="center"/>
        <w:rPr>
          <w:b/>
          <w:sz w:val="28"/>
          <w:szCs w:val="28"/>
          <w:lang w:val="uk-UA"/>
        </w:rPr>
      </w:pPr>
      <w:r>
        <w:rPr>
          <w:b/>
          <w:sz w:val="28"/>
          <w:szCs w:val="28"/>
          <w:lang w:val="uk-UA"/>
        </w:rPr>
        <w:t>щодо</w:t>
      </w:r>
      <w:r w:rsidR="00B93033" w:rsidRPr="00BA5023">
        <w:rPr>
          <w:b/>
          <w:sz w:val="28"/>
          <w:szCs w:val="28"/>
          <w:lang w:val="uk-UA"/>
        </w:rPr>
        <w:t xml:space="preserve"> виконання</w:t>
      </w:r>
      <w:r w:rsidR="00325368">
        <w:rPr>
          <w:b/>
          <w:sz w:val="28"/>
          <w:szCs w:val="28"/>
          <w:lang w:val="uk-UA"/>
        </w:rPr>
        <w:t xml:space="preserve"> бюджету</w:t>
      </w:r>
    </w:p>
    <w:p w:rsidR="00D03368" w:rsidRDefault="00D03368" w:rsidP="003E2106">
      <w:pPr>
        <w:ind w:left="-709"/>
        <w:jc w:val="center"/>
        <w:rPr>
          <w:b/>
          <w:sz w:val="28"/>
          <w:szCs w:val="28"/>
          <w:lang w:val="uk-UA"/>
        </w:rPr>
      </w:pPr>
      <w:r>
        <w:rPr>
          <w:b/>
          <w:sz w:val="28"/>
          <w:szCs w:val="28"/>
          <w:lang w:val="uk-UA"/>
        </w:rPr>
        <w:t>Вишнівської селищної територіальної громади</w:t>
      </w:r>
    </w:p>
    <w:p w:rsidR="00B93033" w:rsidRDefault="001A26FF" w:rsidP="003E2106">
      <w:pPr>
        <w:jc w:val="center"/>
        <w:rPr>
          <w:b/>
          <w:sz w:val="28"/>
          <w:szCs w:val="28"/>
          <w:lang w:val="uk-UA"/>
        </w:rPr>
      </w:pPr>
      <w:r>
        <w:rPr>
          <w:b/>
          <w:sz w:val="28"/>
          <w:szCs w:val="28"/>
          <w:lang w:val="uk-UA"/>
        </w:rPr>
        <w:t>з</w:t>
      </w:r>
      <w:r w:rsidR="000A2F02">
        <w:rPr>
          <w:b/>
          <w:sz w:val="28"/>
          <w:szCs w:val="28"/>
          <w:lang w:val="uk-UA"/>
        </w:rPr>
        <w:t>а</w:t>
      </w:r>
      <w:r>
        <w:rPr>
          <w:b/>
          <w:sz w:val="28"/>
          <w:szCs w:val="28"/>
          <w:lang w:val="uk-UA"/>
        </w:rPr>
        <w:t xml:space="preserve"> </w:t>
      </w:r>
      <w:r w:rsidR="007A0DE1">
        <w:rPr>
          <w:b/>
          <w:sz w:val="28"/>
          <w:szCs w:val="28"/>
          <w:lang w:val="uk-UA"/>
        </w:rPr>
        <w:t xml:space="preserve">І </w:t>
      </w:r>
      <w:r w:rsidR="006B6717">
        <w:rPr>
          <w:b/>
          <w:sz w:val="28"/>
          <w:szCs w:val="28"/>
          <w:lang w:val="uk-UA"/>
        </w:rPr>
        <w:t>квартал 2025</w:t>
      </w:r>
      <w:r w:rsidR="00D777E3">
        <w:rPr>
          <w:b/>
          <w:sz w:val="28"/>
          <w:szCs w:val="28"/>
          <w:lang w:val="uk-UA"/>
        </w:rPr>
        <w:t xml:space="preserve"> року</w:t>
      </w:r>
    </w:p>
    <w:p w:rsidR="00CC2BFF" w:rsidRDefault="00CC2BFF" w:rsidP="00B93033">
      <w:pPr>
        <w:jc w:val="center"/>
        <w:rPr>
          <w:b/>
          <w:sz w:val="28"/>
          <w:szCs w:val="28"/>
          <w:lang w:val="uk-UA"/>
        </w:rPr>
      </w:pPr>
    </w:p>
    <w:p w:rsidR="00CC2BFF" w:rsidRPr="00BA5023" w:rsidRDefault="00CC2BFF" w:rsidP="00B93033">
      <w:pPr>
        <w:jc w:val="center"/>
        <w:rPr>
          <w:b/>
          <w:sz w:val="28"/>
          <w:szCs w:val="28"/>
          <w:lang w:val="uk-UA"/>
        </w:rPr>
      </w:pPr>
      <w:r>
        <w:rPr>
          <w:b/>
          <w:sz w:val="28"/>
          <w:szCs w:val="28"/>
          <w:lang w:val="uk-UA"/>
        </w:rPr>
        <w:t>І. Дохідна частина</w:t>
      </w:r>
    </w:p>
    <w:p w:rsidR="00B93033" w:rsidRPr="00BA5023" w:rsidRDefault="00B93033" w:rsidP="00B93033">
      <w:pPr>
        <w:jc w:val="center"/>
        <w:rPr>
          <w:sz w:val="28"/>
          <w:szCs w:val="28"/>
          <w:lang w:val="uk-UA"/>
        </w:rPr>
      </w:pPr>
    </w:p>
    <w:p w:rsidR="00A90FAC" w:rsidRDefault="00CC2BFF" w:rsidP="008F4F9A">
      <w:pPr>
        <w:jc w:val="both"/>
        <w:rPr>
          <w:sz w:val="28"/>
          <w:szCs w:val="28"/>
          <w:lang w:val="uk-UA"/>
        </w:rPr>
      </w:pPr>
      <w:r>
        <w:rPr>
          <w:b/>
          <w:sz w:val="28"/>
          <w:szCs w:val="28"/>
          <w:lang w:val="uk-UA"/>
        </w:rPr>
        <w:t xml:space="preserve">     </w:t>
      </w:r>
      <w:r w:rsidR="006B6717">
        <w:rPr>
          <w:sz w:val="28"/>
          <w:szCs w:val="28"/>
          <w:lang w:val="uk-UA"/>
        </w:rPr>
        <w:t>За І квартал 2025</w:t>
      </w:r>
      <w:r w:rsidR="006110B4">
        <w:rPr>
          <w:sz w:val="28"/>
          <w:szCs w:val="28"/>
          <w:lang w:val="uk-UA"/>
        </w:rPr>
        <w:t xml:space="preserve"> року </w:t>
      </w:r>
      <w:r w:rsidR="00481F16">
        <w:rPr>
          <w:sz w:val="28"/>
          <w:szCs w:val="28"/>
          <w:lang w:val="uk-UA"/>
        </w:rPr>
        <w:t xml:space="preserve"> </w:t>
      </w:r>
      <w:r w:rsidR="008F4F9A">
        <w:rPr>
          <w:sz w:val="28"/>
          <w:szCs w:val="28"/>
          <w:lang w:val="uk-UA"/>
        </w:rPr>
        <w:t>бюджет</w:t>
      </w:r>
      <w:r w:rsidR="00481F16">
        <w:rPr>
          <w:sz w:val="28"/>
          <w:szCs w:val="28"/>
          <w:lang w:val="uk-UA"/>
        </w:rPr>
        <w:t xml:space="preserve"> </w:t>
      </w:r>
      <w:r w:rsidR="006110B4">
        <w:rPr>
          <w:sz w:val="28"/>
          <w:szCs w:val="28"/>
          <w:lang w:val="uk-UA"/>
        </w:rPr>
        <w:t xml:space="preserve">Вишнівської селищної </w:t>
      </w:r>
      <w:r w:rsidR="00481F16">
        <w:rPr>
          <w:sz w:val="28"/>
          <w:szCs w:val="28"/>
          <w:lang w:val="uk-UA"/>
        </w:rPr>
        <w:t>територіальної громади</w:t>
      </w:r>
      <w:r w:rsidR="008F4F9A">
        <w:rPr>
          <w:sz w:val="28"/>
          <w:szCs w:val="28"/>
          <w:lang w:val="uk-UA"/>
        </w:rPr>
        <w:t xml:space="preserve"> по вл</w:t>
      </w:r>
      <w:r w:rsidR="001A26FF">
        <w:rPr>
          <w:sz w:val="28"/>
          <w:szCs w:val="28"/>
          <w:lang w:val="uk-UA"/>
        </w:rPr>
        <w:t>асних доходах</w:t>
      </w:r>
      <w:r w:rsidR="006110B4">
        <w:rPr>
          <w:sz w:val="28"/>
          <w:szCs w:val="28"/>
          <w:lang w:val="uk-UA"/>
        </w:rPr>
        <w:t xml:space="preserve"> загального фонду</w:t>
      </w:r>
      <w:r w:rsidR="001A26FF">
        <w:rPr>
          <w:sz w:val="28"/>
          <w:szCs w:val="28"/>
          <w:lang w:val="uk-UA"/>
        </w:rPr>
        <w:t xml:space="preserve"> виконаний на </w:t>
      </w:r>
      <w:r w:rsidR="006B6717">
        <w:rPr>
          <w:sz w:val="28"/>
          <w:szCs w:val="28"/>
          <w:lang w:val="uk-UA"/>
        </w:rPr>
        <w:t>120,4</w:t>
      </w:r>
      <w:r w:rsidR="002E7308">
        <w:rPr>
          <w:sz w:val="28"/>
          <w:szCs w:val="28"/>
          <w:lang w:val="uk-UA"/>
        </w:rPr>
        <w:t xml:space="preserve"> </w:t>
      </w:r>
      <w:r w:rsidR="001A26FF">
        <w:rPr>
          <w:sz w:val="28"/>
          <w:szCs w:val="28"/>
          <w:lang w:val="uk-UA"/>
        </w:rPr>
        <w:t xml:space="preserve">%, надійшло </w:t>
      </w:r>
      <w:r w:rsidR="00255984">
        <w:rPr>
          <w:sz w:val="28"/>
          <w:szCs w:val="28"/>
          <w:lang w:val="uk-UA"/>
        </w:rPr>
        <w:t>7 831 385 гривень 29 копійок</w:t>
      </w:r>
      <w:r w:rsidR="00C26F37">
        <w:rPr>
          <w:sz w:val="28"/>
          <w:szCs w:val="28"/>
          <w:lang w:val="uk-UA"/>
        </w:rPr>
        <w:t xml:space="preserve"> </w:t>
      </w:r>
      <w:r w:rsidR="00E46BDA">
        <w:rPr>
          <w:sz w:val="28"/>
          <w:szCs w:val="28"/>
          <w:lang w:val="uk-UA"/>
        </w:rPr>
        <w:t xml:space="preserve">при плані </w:t>
      </w:r>
      <w:r w:rsidR="00255984">
        <w:rPr>
          <w:sz w:val="28"/>
          <w:szCs w:val="28"/>
          <w:lang w:val="uk-UA"/>
        </w:rPr>
        <w:t>6 503 937 гривень 00 копійок</w:t>
      </w:r>
    </w:p>
    <w:p w:rsidR="008F4F9A" w:rsidRDefault="008F4F9A" w:rsidP="008F4F9A">
      <w:pPr>
        <w:jc w:val="both"/>
        <w:rPr>
          <w:sz w:val="28"/>
          <w:szCs w:val="28"/>
          <w:lang w:val="uk-UA"/>
        </w:rPr>
      </w:pPr>
      <w:r>
        <w:rPr>
          <w:sz w:val="28"/>
          <w:szCs w:val="28"/>
          <w:lang w:val="uk-UA"/>
        </w:rPr>
        <w:t xml:space="preserve">        Надійшло офіційних трансфертів</w:t>
      </w:r>
      <w:r w:rsidR="006110B4">
        <w:rPr>
          <w:sz w:val="28"/>
          <w:szCs w:val="28"/>
          <w:lang w:val="uk-UA"/>
        </w:rPr>
        <w:t xml:space="preserve"> за загальним фондом у</w:t>
      </w:r>
      <w:r>
        <w:rPr>
          <w:sz w:val="28"/>
          <w:szCs w:val="28"/>
          <w:lang w:val="uk-UA"/>
        </w:rPr>
        <w:t xml:space="preserve"> сумі </w:t>
      </w:r>
      <w:r w:rsidR="006B6717">
        <w:rPr>
          <w:sz w:val="28"/>
          <w:szCs w:val="28"/>
          <w:lang w:val="uk-UA"/>
        </w:rPr>
        <w:t>4 533 300</w:t>
      </w:r>
      <w:r w:rsidR="00255984">
        <w:rPr>
          <w:sz w:val="28"/>
          <w:szCs w:val="28"/>
          <w:lang w:val="uk-UA"/>
        </w:rPr>
        <w:t xml:space="preserve"> гривень</w:t>
      </w:r>
      <w:r w:rsidR="00870E5A">
        <w:rPr>
          <w:sz w:val="28"/>
          <w:szCs w:val="28"/>
          <w:lang w:val="uk-UA"/>
        </w:rPr>
        <w:t xml:space="preserve"> 00 копійок</w:t>
      </w:r>
      <w:r w:rsidR="00856256">
        <w:rPr>
          <w:sz w:val="28"/>
          <w:szCs w:val="28"/>
          <w:lang w:val="uk-UA"/>
        </w:rPr>
        <w:t xml:space="preserve"> або </w:t>
      </w:r>
      <w:r w:rsidR="00856256" w:rsidRPr="00856256">
        <w:rPr>
          <w:sz w:val="28"/>
          <w:szCs w:val="28"/>
        </w:rPr>
        <w:t xml:space="preserve">100 </w:t>
      </w:r>
      <w:r>
        <w:rPr>
          <w:sz w:val="28"/>
          <w:szCs w:val="28"/>
          <w:lang w:val="uk-UA"/>
        </w:rPr>
        <w:t xml:space="preserve">% до уточненого плану на звітний період (уточнений план – </w:t>
      </w:r>
      <w:r w:rsidR="006B6717">
        <w:rPr>
          <w:sz w:val="28"/>
          <w:szCs w:val="28"/>
          <w:lang w:val="uk-UA"/>
        </w:rPr>
        <w:t>4 533 585</w:t>
      </w:r>
      <w:r w:rsidR="00255984">
        <w:rPr>
          <w:sz w:val="28"/>
          <w:szCs w:val="28"/>
          <w:lang w:val="uk-UA"/>
        </w:rPr>
        <w:t xml:space="preserve"> гривень</w:t>
      </w:r>
      <w:r w:rsidR="00870E5A">
        <w:rPr>
          <w:sz w:val="28"/>
          <w:szCs w:val="28"/>
          <w:lang w:val="uk-UA"/>
        </w:rPr>
        <w:t xml:space="preserve"> 00 копійок</w:t>
      </w:r>
      <w:r>
        <w:rPr>
          <w:sz w:val="28"/>
          <w:szCs w:val="28"/>
          <w:lang w:val="uk-UA"/>
        </w:rPr>
        <w:t>).</w:t>
      </w:r>
    </w:p>
    <w:p w:rsidR="008F4F9A" w:rsidRDefault="008F4F9A" w:rsidP="008F4F9A">
      <w:pPr>
        <w:jc w:val="both"/>
        <w:rPr>
          <w:sz w:val="28"/>
          <w:szCs w:val="28"/>
          <w:lang w:val="uk-UA"/>
        </w:rPr>
      </w:pPr>
      <w:r>
        <w:rPr>
          <w:sz w:val="28"/>
          <w:szCs w:val="28"/>
          <w:lang w:val="uk-UA"/>
        </w:rPr>
        <w:t xml:space="preserve">     З урахуванням міжбюджетних трансфертів бюджет територіа</w:t>
      </w:r>
      <w:r w:rsidR="00E46BDA">
        <w:rPr>
          <w:sz w:val="28"/>
          <w:szCs w:val="28"/>
          <w:lang w:val="uk-UA"/>
        </w:rPr>
        <w:t>льної громади</w:t>
      </w:r>
      <w:r w:rsidR="006110B4">
        <w:rPr>
          <w:sz w:val="28"/>
          <w:szCs w:val="28"/>
          <w:lang w:val="uk-UA"/>
        </w:rPr>
        <w:t xml:space="preserve"> </w:t>
      </w:r>
      <w:r w:rsidR="002E7308">
        <w:rPr>
          <w:sz w:val="28"/>
          <w:szCs w:val="28"/>
          <w:lang w:val="uk-UA"/>
        </w:rPr>
        <w:t xml:space="preserve"> </w:t>
      </w:r>
      <w:r w:rsidR="006110B4">
        <w:rPr>
          <w:sz w:val="28"/>
          <w:szCs w:val="28"/>
          <w:lang w:val="uk-UA"/>
        </w:rPr>
        <w:t>по загальному фонду</w:t>
      </w:r>
      <w:r w:rsidR="00E46BDA">
        <w:rPr>
          <w:sz w:val="28"/>
          <w:szCs w:val="28"/>
          <w:lang w:val="uk-UA"/>
        </w:rPr>
        <w:t xml:space="preserve"> виконаний на </w:t>
      </w:r>
      <w:r w:rsidR="006B6717">
        <w:rPr>
          <w:sz w:val="28"/>
          <w:szCs w:val="28"/>
          <w:lang w:val="uk-UA"/>
        </w:rPr>
        <w:t>112,0</w:t>
      </w:r>
      <w:r w:rsidR="002E7308">
        <w:rPr>
          <w:sz w:val="28"/>
          <w:szCs w:val="28"/>
          <w:lang w:val="uk-UA"/>
        </w:rPr>
        <w:t xml:space="preserve"> </w:t>
      </w:r>
      <w:r>
        <w:rPr>
          <w:sz w:val="28"/>
          <w:szCs w:val="28"/>
          <w:lang w:val="uk-UA"/>
        </w:rPr>
        <w:t xml:space="preserve">% до плану. При планових призначеннях </w:t>
      </w:r>
      <w:r w:rsidR="00255984">
        <w:rPr>
          <w:sz w:val="28"/>
          <w:szCs w:val="28"/>
          <w:lang w:val="uk-UA"/>
        </w:rPr>
        <w:t xml:space="preserve">11 037 522 гривень </w:t>
      </w:r>
      <w:r w:rsidR="006B6717">
        <w:rPr>
          <w:sz w:val="28"/>
          <w:szCs w:val="28"/>
          <w:lang w:val="uk-UA"/>
        </w:rPr>
        <w:t>00</w:t>
      </w:r>
      <w:r w:rsidR="00D72C4A">
        <w:rPr>
          <w:sz w:val="28"/>
          <w:szCs w:val="28"/>
          <w:lang w:val="uk-UA"/>
        </w:rPr>
        <w:t xml:space="preserve"> копійок </w:t>
      </w:r>
      <w:r w:rsidR="00E46BDA">
        <w:rPr>
          <w:sz w:val="28"/>
          <w:szCs w:val="28"/>
          <w:lang w:val="uk-UA"/>
        </w:rPr>
        <w:t xml:space="preserve"> надійшло </w:t>
      </w:r>
      <w:r w:rsidR="007F2333">
        <w:rPr>
          <w:sz w:val="28"/>
          <w:szCs w:val="28"/>
          <w:lang w:val="uk-UA"/>
        </w:rPr>
        <w:t>12 364 685 гривень</w:t>
      </w:r>
      <w:r w:rsidR="00DD7D09">
        <w:rPr>
          <w:sz w:val="28"/>
          <w:szCs w:val="28"/>
          <w:lang w:val="uk-UA"/>
        </w:rPr>
        <w:t xml:space="preserve"> </w:t>
      </w:r>
      <w:r w:rsidR="007F2333">
        <w:rPr>
          <w:sz w:val="28"/>
          <w:szCs w:val="28"/>
          <w:lang w:val="uk-UA"/>
        </w:rPr>
        <w:t xml:space="preserve"> </w:t>
      </w:r>
      <w:r w:rsidR="006B6717">
        <w:rPr>
          <w:sz w:val="28"/>
          <w:szCs w:val="28"/>
          <w:lang w:val="uk-UA"/>
        </w:rPr>
        <w:t>29</w:t>
      </w:r>
      <w:r w:rsidR="00F0689E">
        <w:rPr>
          <w:sz w:val="28"/>
          <w:szCs w:val="28"/>
          <w:lang w:val="uk-UA"/>
        </w:rPr>
        <w:t xml:space="preserve"> </w:t>
      </w:r>
      <w:r w:rsidR="007F2333">
        <w:rPr>
          <w:sz w:val="28"/>
          <w:szCs w:val="28"/>
          <w:lang w:val="uk-UA"/>
        </w:rPr>
        <w:t>копійок</w:t>
      </w:r>
      <w:r w:rsidR="00FF6659">
        <w:rPr>
          <w:sz w:val="28"/>
          <w:szCs w:val="28"/>
          <w:lang w:val="uk-UA"/>
        </w:rPr>
        <w:t>.</w:t>
      </w:r>
    </w:p>
    <w:p w:rsidR="00190430" w:rsidRDefault="00190430" w:rsidP="008F4F9A">
      <w:pPr>
        <w:jc w:val="both"/>
        <w:rPr>
          <w:sz w:val="28"/>
          <w:szCs w:val="28"/>
          <w:lang w:val="uk-UA"/>
        </w:rPr>
      </w:pPr>
    </w:p>
    <w:p w:rsidR="00190430" w:rsidRDefault="00190430" w:rsidP="008F4F9A">
      <w:pPr>
        <w:jc w:val="both"/>
        <w:rPr>
          <w:sz w:val="28"/>
          <w:szCs w:val="28"/>
          <w:lang w:val="uk-UA"/>
        </w:rPr>
      </w:pPr>
      <w:r>
        <w:rPr>
          <w:sz w:val="28"/>
          <w:szCs w:val="28"/>
          <w:lang w:val="uk-UA"/>
        </w:rPr>
        <w:t xml:space="preserve">    Виконано планові показники по наступних податках та зборах:</w:t>
      </w:r>
    </w:p>
    <w:p w:rsidR="00190430" w:rsidRDefault="00190430" w:rsidP="00190430">
      <w:pPr>
        <w:pStyle w:val="af0"/>
        <w:numPr>
          <w:ilvl w:val="0"/>
          <w:numId w:val="39"/>
        </w:numPr>
        <w:jc w:val="both"/>
        <w:rPr>
          <w:rFonts w:ascii="Times New Roman" w:hAnsi="Times New Roman"/>
          <w:sz w:val="28"/>
          <w:szCs w:val="28"/>
          <w:lang w:val="uk-UA"/>
        </w:rPr>
      </w:pPr>
      <w:r w:rsidRPr="00190430">
        <w:rPr>
          <w:rFonts w:ascii="Times New Roman" w:hAnsi="Times New Roman"/>
          <w:sz w:val="28"/>
          <w:szCs w:val="28"/>
          <w:lang w:val="uk-UA"/>
        </w:rPr>
        <w:t>Податок та збір на доходи фізичних</w:t>
      </w:r>
      <w:r w:rsidR="00E46BDA">
        <w:rPr>
          <w:rFonts w:ascii="Times New Roman" w:hAnsi="Times New Roman"/>
          <w:sz w:val="28"/>
          <w:szCs w:val="28"/>
          <w:lang w:val="uk-UA"/>
        </w:rPr>
        <w:t xml:space="preserve"> осіб – </w:t>
      </w:r>
      <w:r w:rsidR="006B6717">
        <w:rPr>
          <w:rFonts w:ascii="Times New Roman" w:hAnsi="Times New Roman"/>
          <w:sz w:val="28"/>
          <w:szCs w:val="28"/>
          <w:lang w:val="uk-UA"/>
        </w:rPr>
        <w:t>115,9</w:t>
      </w:r>
      <w:r w:rsidR="00277625">
        <w:rPr>
          <w:rFonts w:ascii="Times New Roman" w:hAnsi="Times New Roman"/>
          <w:sz w:val="28"/>
          <w:szCs w:val="28"/>
          <w:lang w:val="uk-UA"/>
        </w:rPr>
        <w:t xml:space="preserve"> </w:t>
      </w:r>
      <w:r w:rsidR="00E46BDA">
        <w:rPr>
          <w:rFonts w:ascii="Times New Roman" w:hAnsi="Times New Roman"/>
          <w:sz w:val="28"/>
          <w:szCs w:val="28"/>
          <w:lang w:val="uk-UA"/>
        </w:rPr>
        <w:t xml:space="preserve">%, при плані </w:t>
      </w:r>
      <w:r w:rsidR="00EE4D2F">
        <w:rPr>
          <w:rFonts w:ascii="Times New Roman" w:hAnsi="Times New Roman"/>
          <w:sz w:val="28"/>
          <w:szCs w:val="28"/>
          <w:lang w:val="uk-UA"/>
        </w:rPr>
        <w:t>2 6</w:t>
      </w:r>
      <w:r w:rsidR="00EE4D2F" w:rsidRPr="00EE4D2F">
        <w:rPr>
          <w:rFonts w:ascii="Times New Roman" w:hAnsi="Times New Roman"/>
          <w:sz w:val="28"/>
          <w:szCs w:val="28"/>
        </w:rPr>
        <w:t>48</w:t>
      </w:r>
      <w:r w:rsidR="006B6717">
        <w:rPr>
          <w:rFonts w:ascii="Times New Roman" w:hAnsi="Times New Roman"/>
          <w:sz w:val="28"/>
          <w:szCs w:val="28"/>
          <w:lang w:val="uk-UA"/>
        </w:rPr>
        <w:t xml:space="preserve"> 090</w:t>
      </w:r>
      <w:r w:rsidR="007F2333">
        <w:rPr>
          <w:rFonts w:ascii="Times New Roman" w:hAnsi="Times New Roman"/>
          <w:sz w:val="28"/>
          <w:szCs w:val="28"/>
          <w:lang w:val="uk-UA"/>
        </w:rPr>
        <w:t xml:space="preserve"> гривень</w:t>
      </w:r>
      <w:r w:rsidR="00DD7D09">
        <w:rPr>
          <w:rFonts w:ascii="Times New Roman" w:hAnsi="Times New Roman"/>
          <w:sz w:val="28"/>
          <w:szCs w:val="28"/>
          <w:lang w:val="uk-UA"/>
        </w:rPr>
        <w:t xml:space="preserve"> 00 копійок,</w:t>
      </w:r>
      <w:r w:rsidR="00E46BDA">
        <w:rPr>
          <w:rFonts w:ascii="Times New Roman" w:hAnsi="Times New Roman"/>
          <w:sz w:val="28"/>
          <w:szCs w:val="28"/>
          <w:lang w:val="uk-UA"/>
        </w:rPr>
        <w:t xml:space="preserve"> надійшло </w:t>
      </w:r>
      <w:r w:rsidR="006B6717">
        <w:rPr>
          <w:rFonts w:ascii="Times New Roman" w:hAnsi="Times New Roman"/>
          <w:sz w:val="28"/>
          <w:szCs w:val="28"/>
          <w:lang w:val="uk-UA"/>
        </w:rPr>
        <w:t>3 071</w:t>
      </w:r>
      <w:r w:rsidR="007F2333">
        <w:rPr>
          <w:rFonts w:ascii="Times New Roman" w:hAnsi="Times New Roman"/>
          <w:sz w:val="28"/>
          <w:szCs w:val="28"/>
          <w:lang w:val="uk-UA"/>
        </w:rPr>
        <w:t> </w:t>
      </w:r>
      <w:r w:rsidR="006B6717">
        <w:rPr>
          <w:rFonts w:ascii="Times New Roman" w:hAnsi="Times New Roman"/>
          <w:sz w:val="28"/>
          <w:szCs w:val="28"/>
          <w:lang w:val="uk-UA"/>
        </w:rPr>
        <w:t>380</w:t>
      </w:r>
      <w:r w:rsidR="007F2333">
        <w:rPr>
          <w:rFonts w:ascii="Times New Roman" w:hAnsi="Times New Roman"/>
          <w:sz w:val="28"/>
          <w:szCs w:val="28"/>
          <w:lang w:val="uk-UA"/>
        </w:rPr>
        <w:t xml:space="preserve"> гривень </w:t>
      </w:r>
      <w:r w:rsidR="006B6717">
        <w:rPr>
          <w:rFonts w:ascii="Times New Roman" w:hAnsi="Times New Roman"/>
          <w:sz w:val="28"/>
          <w:szCs w:val="28"/>
          <w:lang w:val="uk-UA"/>
        </w:rPr>
        <w:t>24</w:t>
      </w:r>
      <w:r w:rsidR="007F2333">
        <w:rPr>
          <w:rFonts w:ascii="Times New Roman" w:hAnsi="Times New Roman"/>
          <w:sz w:val="28"/>
          <w:szCs w:val="28"/>
          <w:lang w:val="uk-UA"/>
        </w:rPr>
        <w:t xml:space="preserve"> копійок;</w:t>
      </w:r>
    </w:p>
    <w:p w:rsidR="00357BC6" w:rsidRDefault="002E7308" w:rsidP="00357BC6">
      <w:pPr>
        <w:pStyle w:val="af0"/>
        <w:numPr>
          <w:ilvl w:val="0"/>
          <w:numId w:val="39"/>
        </w:numPr>
        <w:jc w:val="both"/>
        <w:rPr>
          <w:rFonts w:ascii="Times New Roman" w:hAnsi="Times New Roman"/>
          <w:sz w:val="28"/>
          <w:szCs w:val="28"/>
          <w:lang w:val="uk-UA"/>
        </w:rPr>
      </w:pPr>
      <w:r w:rsidRPr="002E7308">
        <w:rPr>
          <w:rFonts w:ascii="Times New Roman" w:hAnsi="Times New Roman"/>
          <w:sz w:val="28"/>
          <w:szCs w:val="28"/>
          <w:lang w:val="uk-UA"/>
        </w:rPr>
        <w:t>Акцизний податок з реалізації суб`єктами господарювання роздрібної торгівлі підакцизних товарів</w:t>
      </w:r>
      <w:r w:rsidR="003B76D2">
        <w:rPr>
          <w:rFonts w:ascii="Times New Roman" w:hAnsi="Times New Roman"/>
          <w:sz w:val="28"/>
          <w:szCs w:val="28"/>
          <w:lang w:val="uk-UA"/>
        </w:rPr>
        <w:t xml:space="preserve"> – 134,7%</w:t>
      </w:r>
      <w:r w:rsidR="00F0689E">
        <w:rPr>
          <w:rFonts w:ascii="Times New Roman" w:hAnsi="Times New Roman"/>
          <w:sz w:val="28"/>
          <w:szCs w:val="28"/>
          <w:lang w:val="uk-UA"/>
        </w:rPr>
        <w:t xml:space="preserve"> при плані </w:t>
      </w:r>
      <w:r w:rsidR="003B76D2">
        <w:rPr>
          <w:rFonts w:ascii="Times New Roman" w:hAnsi="Times New Roman"/>
          <w:sz w:val="28"/>
          <w:szCs w:val="28"/>
          <w:lang w:val="uk-UA"/>
        </w:rPr>
        <w:t>19 000</w:t>
      </w:r>
      <w:r w:rsidR="007F2333">
        <w:rPr>
          <w:rFonts w:ascii="Times New Roman" w:hAnsi="Times New Roman"/>
          <w:sz w:val="28"/>
          <w:szCs w:val="28"/>
          <w:lang w:val="uk-UA"/>
        </w:rPr>
        <w:t xml:space="preserve"> гривень</w:t>
      </w:r>
      <w:r w:rsidR="00F0689E">
        <w:rPr>
          <w:rFonts w:ascii="Times New Roman" w:hAnsi="Times New Roman"/>
          <w:sz w:val="28"/>
          <w:szCs w:val="28"/>
          <w:lang w:val="uk-UA"/>
        </w:rPr>
        <w:t xml:space="preserve"> </w:t>
      </w:r>
      <w:r w:rsidR="00DD7D09">
        <w:rPr>
          <w:rFonts w:ascii="Times New Roman" w:hAnsi="Times New Roman"/>
          <w:sz w:val="28"/>
          <w:szCs w:val="28"/>
          <w:lang w:val="uk-UA"/>
        </w:rPr>
        <w:t xml:space="preserve">          00 копійок, </w:t>
      </w:r>
      <w:r w:rsidR="00F0689E">
        <w:rPr>
          <w:rFonts w:ascii="Times New Roman" w:hAnsi="Times New Roman"/>
          <w:sz w:val="28"/>
          <w:szCs w:val="28"/>
          <w:lang w:val="uk-UA"/>
        </w:rPr>
        <w:t xml:space="preserve">надійшло </w:t>
      </w:r>
      <w:r w:rsidR="007F2333">
        <w:rPr>
          <w:rFonts w:ascii="Times New Roman" w:hAnsi="Times New Roman"/>
          <w:sz w:val="28"/>
          <w:szCs w:val="28"/>
          <w:lang w:val="uk-UA"/>
        </w:rPr>
        <w:t xml:space="preserve">25 597 гривень </w:t>
      </w:r>
      <w:r w:rsidR="003B76D2">
        <w:rPr>
          <w:rFonts w:ascii="Times New Roman" w:hAnsi="Times New Roman"/>
          <w:sz w:val="28"/>
          <w:szCs w:val="28"/>
          <w:lang w:val="uk-UA"/>
        </w:rPr>
        <w:t>01</w:t>
      </w:r>
      <w:r w:rsidR="00D72C4A">
        <w:rPr>
          <w:rFonts w:ascii="Times New Roman" w:hAnsi="Times New Roman"/>
          <w:sz w:val="28"/>
          <w:szCs w:val="28"/>
          <w:lang w:val="uk-UA"/>
        </w:rPr>
        <w:t xml:space="preserve"> копійка</w:t>
      </w:r>
      <w:r w:rsidR="007F2333">
        <w:rPr>
          <w:rFonts w:ascii="Times New Roman" w:hAnsi="Times New Roman"/>
          <w:sz w:val="28"/>
          <w:szCs w:val="28"/>
          <w:lang w:val="uk-UA"/>
        </w:rPr>
        <w:t>;</w:t>
      </w:r>
    </w:p>
    <w:p w:rsidR="003B76D2" w:rsidRPr="003B76D2" w:rsidRDefault="003B76D2" w:rsidP="003B76D2">
      <w:pPr>
        <w:pStyle w:val="af0"/>
        <w:numPr>
          <w:ilvl w:val="0"/>
          <w:numId w:val="39"/>
        </w:numPr>
        <w:jc w:val="both"/>
        <w:rPr>
          <w:rFonts w:ascii="Times New Roman" w:hAnsi="Times New Roman"/>
          <w:sz w:val="28"/>
          <w:szCs w:val="28"/>
          <w:lang w:val="uk-UA"/>
        </w:rPr>
      </w:pPr>
      <w:r w:rsidRPr="006B6717">
        <w:rPr>
          <w:rFonts w:ascii="Times New Roman" w:hAnsi="Times New Roman"/>
          <w:sz w:val="28"/>
          <w:szCs w:val="28"/>
          <w:lang w:val="uk-UA"/>
        </w:rPr>
        <w:t xml:space="preserve">Податок на нерухоме майно – </w:t>
      </w:r>
      <w:r w:rsidR="00EB53E2">
        <w:rPr>
          <w:rFonts w:ascii="Times New Roman" w:hAnsi="Times New Roman"/>
          <w:sz w:val="28"/>
          <w:szCs w:val="28"/>
          <w:lang w:val="uk-UA"/>
        </w:rPr>
        <w:t xml:space="preserve">109,3 </w:t>
      </w:r>
      <w:r w:rsidRPr="006B6717">
        <w:rPr>
          <w:rFonts w:ascii="Times New Roman" w:hAnsi="Times New Roman"/>
          <w:sz w:val="28"/>
          <w:szCs w:val="28"/>
          <w:lang w:val="uk-UA"/>
        </w:rPr>
        <w:t xml:space="preserve">%, при плані </w:t>
      </w:r>
      <w:r>
        <w:rPr>
          <w:rFonts w:ascii="Times New Roman" w:hAnsi="Times New Roman"/>
          <w:sz w:val="28"/>
          <w:szCs w:val="28"/>
          <w:lang w:val="uk-UA"/>
        </w:rPr>
        <w:t>212 420</w:t>
      </w:r>
      <w:r w:rsidR="007F2333">
        <w:rPr>
          <w:rFonts w:ascii="Times New Roman" w:hAnsi="Times New Roman"/>
          <w:sz w:val="28"/>
          <w:szCs w:val="28"/>
          <w:lang w:val="uk-UA"/>
        </w:rPr>
        <w:t xml:space="preserve"> гривень</w:t>
      </w:r>
      <w:r w:rsidR="00DD7D09">
        <w:rPr>
          <w:rFonts w:ascii="Times New Roman" w:hAnsi="Times New Roman"/>
          <w:sz w:val="28"/>
          <w:szCs w:val="28"/>
          <w:lang w:val="uk-UA"/>
        </w:rPr>
        <w:t xml:space="preserve">        00 копійок,</w:t>
      </w:r>
      <w:r w:rsidR="007F2333">
        <w:rPr>
          <w:rFonts w:ascii="Times New Roman" w:hAnsi="Times New Roman"/>
          <w:sz w:val="28"/>
          <w:szCs w:val="28"/>
          <w:lang w:val="uk-UA"/>
        </w:rPr>
        <w:t xml:space="preserve"> </w:t>
      </w:r>
      <w:r w:rsidRPr="006B6717">
        <w:rPr>
          <w:rFonts w:ascii="Times New Roman" w:hAnsi="Times New Roman"/>
          <w:sz w:val="28"/>
          <w:szCs w:val="28"/>
          <w:lang w:val="uk-UA"/>
        </w:rPr>
        <w:t xml:space="preserve">надійшло </w:t>
      </w:r>
      <w:r w:rsidR="00D72C4A">
        <w:rPr>
          <w:rFonts w:ascii="Times New Roman" w:hAnsi="Times New Roman"/>
          <w:sz w:val="28"/>
          <w:szCs w:val="28"/>
          <w:lang w:val="uk-UA"/>
        </w:rPr>
        <w:t>231 901 гривня</w:t>
      </w:r>
      <w:r w:rsidR="007F2333">
        <w:rPr>
          <w:rFonts w:ascii="Times New Roman" w:hAnsi="Times New Roman"/>
          <w:sz w:val="28"/>
          <w:szCs w:val="28"/>
          <w:lang w:val="uk-UA"/>
        </w:rPr>
        <w:t xml:space="preserve"> </w:t>
      </w:r>
      <w:r>
        <w:rPr>
          <w:rFonts w:ascii="Times New Roman" w:hAnsi="Times New Roman"/>
          <w:sz w:val="28"/>
          <w:szCs w:val="28"/>
          <w:lang w:val="uk-UA"/>
        </w:rPr>
        <w:t>18</w:t>
      </w:r>
      <w:r w:rsidR="007F2333">
        <w:rPr>
          <w:rFonts w:ascii="Times New Roman" w:hAnsi="Times New Roman"/>
          <w:sz w:val="28"/>
          <w:szCs w:val="28"/>
          <w:lang w:val="uk-UA"/>
        </w:rPr>
        <w:t xml:space="preserve"> копійок</w:t>
      </w:r>
      <w:r w:rsidRPr="006B6717">
        <w:rPr>
          <w:rFonts w:ascii="Times New Roman" w:hAnsi="Times New Roman"/>
          <w:sz w:val="28"/>
          <w:szCs w:val="28"/>
          <w:lang w:val="uk-UA"/>
        </w:rPr>
        <w:t>;</w:t>
      </w:r>
    </w:p>
    <w:p w:rsidR="00190430" w:rsidRDefault="00190430" w:rsidP="00357BC6">
      <w:pPr>
        <w:pStyle w:val="af0"/>
        <w:numPr>
          <w:ilvl w:val="0"/>
          <w:numId w:val="39"/>
        </w:numPr>
        <w:jc w:val="both"/>
        <w:rPr>
          <w:rFonts w:ascii="Times New Roman" w:hAnsi="Times New Roman"/>
          <w:sz w:val="28"/>
          <w:szCs w:val="28"/>
          <w:lang w:val="uk-UA"/>
        </w:rPr>
      </w:pPr>
      <w:r w:rsidRPr="00357BC6">
        <w:rPr>
          <w:rFonts w:ascii="Times New Roman" w:hAnsi="Times New Roman"/>
          <w:sz w:val="28"/>
          <w:szCs w:val="28"/>
          <w:lang w:val="uk-UA"/>
        </w:rPr>
        <w:t>Плата за землю (земельний податок та орендна плата)</w:t>
      </w:r>
      <w:r w:rsidR="00E46BDA" w:rsidRPr="00357BC6">
        <w:rPr>
          <w:rFonts w:ascii="Times New Roman" w:hAnsi="Times New Roman"/>
          <w:sz w:val="28"/>
          <w:szCs w:val="28"/>
          <w:lang w:val="uk-UA"/>
        </w:rPr>
        <w:t xml:space="preserve"> –  </w:t>
      </w:r>
      <w:r w:rsidR="003B76D2">
        <w:rPr>
          <w:rFonts w:ascii="Times New Roman" w:hAnsi="Times New Roman"/>
          <w:sz w:val="28"/>
          <w:szCs w:val="28"/>
          <w:lang w:val="uk-UA"/>
        </w:rPr>
        <w:t>131,5</w:t>
      </w:r>
      <w:r w:rsidR="00482C32">
        <w:rPr>
          <w:rFonts w:ascii="Times New Roman" w:hAnsi="Times New Roman"/>
          <w:sz w:val="28"/>
          <w:szCs w:val="28"/>
          <w:lang w:val="uk-UA"/>
        </w:rPr>
        <w:t>%</w:t>
      </w:r>
      <w:r w:rsidR="00D31EAF">
        <w:rPr>
          <w:rFonts w:ascii="Times New Roman" w:hAnsi="Times New Roman"/>
          <w:sz w:val="28"/>
          <w:szCs w:val="28"/>
          <w:lang w:val="uk-UA"/>
        </w:rPr>
        <w:t xml:space="preserve"> при плані </w:t>
      </w:r>
      <w:r w:rsidR="003B76D2">
        <w:rPr>
          <w:rFonts w:ascii="Times New Roman" w:hAnsi="Times New Roman"/>
          <w:sz w:val="28"/>
          <w:szCs w:val="28"/>
          <w:lang w:val="uk-UA"/>
        </w:rPr>
        <w:t>374 805</w:t>
      </w:r>
      <w:r w:rsidR="007F2333">
        <w:rPr>
          <w:rFonts w:ascii="Times New Roman" w:hAnsi="Times New Roman"/>
          <w:sz w:val="28"/>
          <w:szCs w:val="28"/>
          <w:lang w:val="uk-UA"/>
        </w:rPr>
        <w:t xml:space="preserve"> гривень</w:t>
      </w:r>
      <w:r w:rsidR="00DD7D09">
        <w:rPr>
          <w:rFonts w:ascii="Times New Roman" w:hAnsi="Times New Roman"/>
          <w:sz w:val="28"/>
          <w:szCs w:val="28"/>
          <w:lang w:val="uk-UA"/>
        </w:rPr>
        <w:t xml:space="preserve"> 00 копійок,</w:t>
      </w:r>
      <w:r w:rsidR="00357BC6" w:rsidRPr="00357BC6">
        <w:rPr>
          <w:rFonts w:ascii="Times New Roman" w:hAnsi="Times New Roman"/>
          <w:sz w:val="28"/>
          <w:szCs w:val="28"/>
          <w:lang w:val="uk-UA"/>
        </w:rPr>
        <w:t xml:space="preserve"> надійшло </w:t>
      </w:r>
      <w:r w:rsidR="003B76D2">
        <w:rPr>
          <w:rFonts w:ascii="Times New Roman" w:hAnsi="Times New Roman"/>
          <w:sz w:val="28"/>
          <w:szCs w:val="28"/>
          <w:lang w:val="uk-UA"/>
        </w:rPr>
        <w:t>493</w:t>
      </w:r>
      <w:r w:rsidR="007F2333">
        <w:rPr>
          <w:rFonts w:ascii="Times New Roman" w:hAnsi="Times New Roman"/>
          <w:sz w:val="28"/>
          <w:szCs w:val="28"/>
          <w:lang w:val="uk-UA"/>
        </w:rPr>
        <w:t> </w:t>
      </w:r>
      <w:r w:rsidR="003B76D2">
        <w:rPr>
          <w:rFonts w:ascii="Times New Roman" w:hAnsi="Times New Roman"/>
          <w:sz w:val="28"/>
          <w:szCs w:val="28"/>
          <w:lang w:val="uk-UA"/>
        </w:rPr>
        <w:t>001</w:t>
      </w:r>
      <w:r w:rsidR="00D72C4A">
        <w:rPr>
          <w:rFonts w:ascii="Times New Roman" w:hAnsi="Times New Roman"/>
          <w:sz w:val="28"/>
          <w:szCs w:val="28"/>
          <w:lang w:val="uk-UA"/>
        </w:rPr>
        <w:t xml:space="preserve"> гривня</w:t>
      </w:r>
      <w:r w:rsidR="007F2333">
        <w:rPr>
          <w:rFonts w:ascii="Times New Roman" w:hAnsi="Times New Roman"/>
          <w:sz w:val="28"/>
          <w:szCs w:val="28"/>
          <w:lang w:val="uk-UA"/>
        </w:rPr>
        <w:t xml:space="preserve"> </w:t>
      </w:r>
      <w:r w:rsidR="003B76D2">
        <w:rPr>
          <w:rFonts w:ascii="Times New Roman" w:hAnsi="Times New Roman"/>
          <w:sz w:val="28"/>
          <w:szCs w:val="28"/>
          <w:lang w:val="uk-UA"/>
        </w:rPr>
        <w:t>31</w:t>
      </w:r>
      <w:r w:rsidR="007F2333">
        <w:rPr>
          <w:rFonts w:ascii="Times New Roman" w:hAnsi="Times New Roman"/>
          <w:sz w:val="28"/>
          <w:szCs w:val="28"/>
          <w:lang w:val="uk-UA"/>
        </w:rPr>
        <w:t xml:space="preserve"> копійка</w:t>
      </w:r>
      <w:r w:rsidRPr="00357BC6">
        <w:rPr>
          <w:rFonts w:ascii="Times New Roman" w:hAnsi="Times New Roman"/>
          <w:sz w:val="28"/>
          <w:szCs w:val="28"/>
          <w:lang w:val="uk-UA"/>
        </w:rPr>
        <w:t>;</w:t>
      </w:r>
    </w:p>
    <w:p w:rsidR="006914B8" w:rsidRPr="006914B8" w:rsidRDefault="006914B8" w:rsidP="006914B8">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Єдиний подат</w:t>
      </w:r>
      <w:r w:rsidR="002D5392">
        <w:rPr>
          <w:rFonts w:ascii="Times New Roman" w:hAnsi="Times New Roman"/>
          <w:sz w:val="28"/>
          <w:szCs w:val="28"/>
          <w:lang w:val="uk-UA"/>
        </w:rPr>
        <w:t xml:space="preserve">ок – </w:t>
      </w:r>
      <w:r w:rsidR="004F3480">
        <w:rPr>
          <w:rFonts w:ascii="Times New Roman" w:hAnsi="Times New Roman"/>
          <w:sz w:val="28"/>
          <w:szCs w:val="28"/>
          <w:lang w:val="uk-UA"/>
        </w:rPr>
        <w:t>121,6</w:t>
      </w:r>
      <w:r w:rsidR="002D5392">
        <w:rPr>
          <w:rFonts w:ascii="Times New Roman" w:hAnsi="Times New Roman"/>
          <w:sz w:val="28"/>
          <w:szCs w:val="28"/>
          <w:lang w:val="uk-UA"/>
        </w:rPr>
        <w:t xml:space="preserve"> %</w:t>
      </w:r>
      <w:r>
        <w:rPr>
          <w:rFonts w:ascii="Times New Roman" w:hAnsi="Times New Roman"/>
          <w:sz w:val="28"/>
          <w:szCs w:val="28"/>
          <w:lang w:val="uk-UA"/>
        </w:rPr>
        <w:t xml:space="preserve">  при плані </w:t>
      </w:r>
      <w:r w:rsidR="004F3480">
        <w:rPr>
          <w:rFonts w:ascii="Times New Roman" w:hAnsi="Times New Roman"/>
          <w:sz w:val="28"/>
          <w:szCs w:val="28"/>
          <w:lang w:val="uk-UA"/>
        </w:rPr>
        <w:t>3 220 300</w:t>
      </w:r>
      <w:r w:rsidR="00D7085E">
        <w:rPr>
          <w:rFonts w:ascii="Times New Roman" w:hAnsi="Times New Roman"/>
          <w:sz w:val="28"/>
          <w:szCs w:val="28"/>
          <w:lang w:val="uk-UA"/>
        </w:rPr>
        <w:t xml:space="preserve"> гривень</w:t>
      </w:r>
      <w:r w:rsidR="000B5025">
        <w:rPr>
          <w:rFonts w:ascii="Times New Roman" w:hAnsi="Times New Roman"/>
          <w:sz w:val="28"/>
          <w:szCs w:val="28"/>
          <w:lang w:val="uk-UA"/>
        </w:rPr>
        <w:t xml:space="preserve"> 00 копійок,</w:t>
      </w:r>
      <w:r w:rsidR="002D5392">
        <w:rPr>
          <w:rFonts w:ascii="Times New Roman" w:hAnsi="Times New Roman"/>
          <w:sz w:val="28"/>
          <w:szCs w:val="28"/>
          <w:lang w:val="uk-UA"/>
        </w:rPr>
        <w:t xml:space="preserve">  надійшло </w:t>
      </w:r>
      <w:r w:rsidR="00D72C4A">
        <w:rPr>
          <w:rFonts w:ascii="Times New Roman" w:hAnsi="Times New Roman"/>
          <w:sz w:val="28"/>
          <w:szCs w:val="28"/>
          <w:lang w:val="uk-UA"/>
        </w:rPr>
        <w:t xml:space="preserve">3 917 347 гривень </w:t>
      </w:r>
      <w:r w:rsidR="004F3480">
        <w:rPr>
          <w:rFonts w:ascii="Times New Roman" w:hAnsi="Times New Roman"/>
          <w:sz w:val="28"/>
          <w:szCs w:val="28"/>
          <w:lang w:val="uk-UA"/>
        </w:rPr>
        <w:t>20</w:t>
      </w:r>
      <w:r w:rsidR="00D72C4A">
        <w:rPr>
          <w:rFonts w:ascii="Times New Roman" w:hAnsi="Times New Roman"/>
          <w:sz w:val="28"/>
          <w:szCs w:val="28"/>
          <w:lang w:val="uk-UA"/>
        </w:rPr>
        <w:t xml:space="preserve"> копійок.</w:t>
      </w:r>
      <w:r>
        <w:rPr>
          <w:rFonts w:ascii="Times New Roman" w:hAnsi="Times New Roman"/>
          <w:sz w:val="28"/>
          <w:szCs w:val="28"/>
          <w:lang w:val="uk-UA"/>
        </w:rPr>
        <w:t xml:space="preserve"> </w:t>
      </w:r>
    </w:p>
    <w:p w:rsidR="006914B8" w:rsidRDefault="006914B8" w:rsidP="006914B8">
      <w:pPr>
        <w:pStyle w:val="af0"/>
        <w:numPr>
          <w:ilvl w:val="0"/>
          <w:numId w:val="39"/>
        </w:numPr>
        <w:jc w:val="both"/>
        <w:rPr>
          <w:rFonts w:ascii="Times New Roman" w:hAnsi="Times New Roman"/>
          <w:sz w:val="28"/>
          <w:szCs w:val="28"/>
          <w:lang w:val="uk-UA"/>
        </w:rPr>
      </w:pPr>
      <w:r w:rsidRPr="009B0EF1">
        <w:rPr>
          <w:rFonts w:ascii="Times New Roman" w:hAnsi="Times New Roman"/>
          <w:sz w:val="28"/>
          <w:szCs w:val="28"/>
          <w:lang w:val="uk-UA"/>
        </w:rPr>
        <w:t xml:space="preserve">Транспортний податок – </w:t>
      </w:r>
      <w:r w:rsidR="0011047E">
        <w:rPr>
          <w:rFonts w:ascii="Times New Roman" w:hAnsi="Times New Roman"/>
          <w:sz w:val="28"/>
          <w:szCs w:val="28"/>
          <w:lang w:val="uk-UA"/>
        </w:rPr>
        <w:t>в 3,3 рази більше планових показників на звітний період,</w:t>
      </w:r>
      <w:r w:rsidRPr="009B0EF1">
        <w:rPr>
          <w:rFonts w:ascii="Times New Roman" w:hAnsi="Times New Roman"/>
          <w:sz w:val="28"/>
          <w:szCs w:val="28"/>
          <w:lang w:val="uk-UA"/>
        </w:rPr>
        <w:t xml:space="preserve"> при плані </w:t>
      </w:r>
      <w:r w:rsidR="0011047E">
        <w:rPr>
          <w:rFonts w:ascii="Times New Roman" w:hAnsi="Times New Roman"/>
          <w:sz w:val="28"/>
          <w:szCs w:val="28"/>
          <w:lang w:val="uk-UA"/>
        </w:rPr>
        <w:t>6 250</w:t>
      </w:r>
      <w:r w:rsidR="00DD7D09">
        <w:rPr>
          <w:rFonts w:ascii="Times New Roman" w:hAnsi="Times New Roman"/>
          <w:sz w:val="28"/>
          <w:szCs w:val="28"/>
          <w:lang w:val="uk-UA"/>
        </w:rPr>
        <w:t xml:space="preserve"> гривень 00 копійок</w:t>
      </w:r>
      <w:r w:rsidRPr="009B0EF1">
        <w:rPr>
          <w:rFonts w:ascii="Times New Roman" w:hAnsi="Times New Roman"/>
          <w:sz w:val="28"/>
          <w:szCs w:val="28"/>
          <w:lang w:val="uk-UA"/>
        </w:rPr>
        <w:t xml:space="preserve">, надійшло </w:t>
      </w:r>
      <w:r w:rsidR="00D72C4A">
        <w:rPr>
          <w:rFonts w:ascii="Times New Roman" w:hAnsi="Times New Roman"/>
          <w:sz w:val="28"/>
          <w:szCs w:val="28"/>
          <w:lang w:val="uk-UA"/>
        </w:rPr>
        <w:t>20 833 гривні 33 копійки</w:t>
      </w:r>
      <w:r w:rsidRPr="009B0EF1">
        <w:rPr>
          <w:rFonts w:ascii="Times New Roman" w:hAnsi="Times New Roman"/>
          <w:sz w:val="28"/>
          <w:szCs w:val="28"/>
          <w:lang w:val="uk-UA"/>
        </w:rPr>
        <w:t>;</w:t>
      </w:r>
    </w:p>
    <w:p w:rsidR="0011047E" w:rsidRDefault="0011047E" w:rsidP="0011047E">
      <w:pPr>
        <w:pStyle w:val="af0"/>
        <w:numPr>
          <w:ilvl w:val="0"/>
          <w:numId w:val="39"/>
        </w:numPr>
        <w:jc w:val="both"/>
        <w:rPr>
          <w:rFonts w:ascii="Times New Roman" w:hAnsi="Times New Roman"/>
          <w:sz w:val="28"/>
          <w:szCs w:val="28"/>
          <w:lang w:val="uk-UA"/>
        </w:rPr>
      </w:pPr>
      <w:r w:rsidRPr="0011047E">
        <w:rPr>
          <w:rFonts w:ascii="Times New Roman" w:hAnsi="Times New Roman"/>
          <w:sz w:val="28"/>
          <w:szCs w:val="28"/>
          <w:lang w:val="uk-UA"/>
        </w:rPr>
        <w:t>Плата за надання адміністративних послу</w:t>
      </w:r>
      <w:r w:rsidR="00FF6659">
        <w:rPr>
          <w:rFonts w:ascii="Times New Roman" w:hAnsi="Times New Roman"/>
          <w:sz w:val="28"/>
          <w:szCs w:val="28"/>
          <w:lang w:val="uk-UA"/>
        </w:rPr>
        <w:t>г – 113,8 % при плані 18 910 гривень</w:t>
      </w:r>
      <w:r w:rsidR="007766DB">
        <w:rPr>
          <w:rFonts w:ascii="Times New Roman" w:hAnsi="Times New Roman"/>
          <w:sz w:val="28"/>
          <w:szCs w:val="28"/>
          <w:lang w:val="uk-UA"/>
        </w:rPr>
        <w:t xml:space="preserve"> 00 копійок</w:t>
      </w:r>
      <w:r w:rsidR="00FF6659">
        <w:rPr>
          <w:rFonts w:ascii="Times New Roman" w:hAnsi="Times New Roman"/>
          <w:sz w:val="28"/>
          <w:szCs w:val="28"/>
          <w:lang w:val="uk-UA"/>
        </w:rPr>
        <w:t xml:space="preserve">, надійшло 21 515 гривень </w:t>
      </w:r>
      <w:r w:rsidRPr="0011047E">
        <w:rPr>
          <w:rFonts w:ascii="Times New Roman" w:hAnsi="Times New Roman"/>
          <w:sz w:val="28"/>
          <w:szCs w:val="28"/>
          <w:lang w:val="uk-UA"/>
        </w:rPr>
        <w:t>82</w:t>
      </w:r>
      <w:r w:rsidR="00FF6659">
        <w:rPr>
          <w:rFonts w:ascii="Times New Roman" w:hAnsi="Times New Roman"/>
          <w:sz w:val="28"/>
          <w:szCs w:val="28"/>
          <w:lang w:val="uk-UA"/>
        </w:rPr>
        <w:t xml:space="preserve"> копійки</w:t>
      </w:r>
      <w:r>
        <w:rPr>
          <w:rFonts w:ascii="Times New Roman" w:hAnsi="Times New Roman"/>
          <w:sz w:val="28"/>
          <w:szCs w:val="28"/>
          <w:lang w:val="uk-UA"/>
        </w:rPr>
        <w:t>;</w:t>
      </w:r>
    </w:p>
    <w:p w:rsidR="0011047E" w:rsidRPr="0011047E" w:rsidRDefault="0011047E" w:rsidP="00842416">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Державне мито – в 1,4 рази більше планових показників на звітний період</w:t>
      </w:r>
      <w:r w:rsidRPr="00B27E88">
        <w:rPr>
          <w:rFonts w:ascii="Times New Roman" w:hAnsi="Times New Roman"/>
          <w:sz w:val="28"/>
          <w:szCs w:val="28"/>
          <w:lang w:val="uk-UA"/>
        </w:rPr>
        <w:t xml:space="preserve">, при плані </w:t>
      </w:r>
      <w:r>
        <w:rPr>
          <w:rFonts w:ascii="Times New Roman" w:hAnsi="Times New Roman"/>
          <w:sz w:val="28"/>
          <w:szCs w:val="28"/>
          <w:lang w:val="uk-UA"/>
        </w:rPr>
        <w:t xml:space="preserve">15 </w:t>
      </w:r>
      <w:r w:rsidR="00FF6659">
        <w:rPr>
          <w:rFonts w:ascii="Times New Roman" w:hAnsi="Times New Roman"/>
          <w:sz w:val="28"/>
          <w:szCs w:val="28"/>
          <w:lang w:val="uk-UA"/>
        </w:rPr>
        <w:t>гривень</w:t>
      </w:r>
      <w:r w:rsidR="007766DB">
        <w:rPr>
          <w:rFonts w:ascii="Times New Roman" w:hAnsi="Times New Roman"/>
          <w:sz w:val="28"/>
          <w:szCs w:val="28"/>
          <w:lang w:val="uk-UA"/>
        </w:rPr>
        <w:t xml:space="preserve"> 00 копійок</w:t>
      </w:r>
      <w:r w:rsidR="00FF6659">
        <w:rPr>
          <w:rFonts w:ascii="Times New Roman" w:hAnsi="Times New Roman"/>
          <w:sz w:val="28"/>
          <w:szCs w:val="28"/>
          <w:lang w:val="uk-UA"/>
        </w:rPr>
        <w:t>,</w:t>
      </w:r>
      <w:r w:rsidRPr="00B27E88">
        <w:rPr>
          <w:rFonts w:ascii="Times New Roman" w:hAnsi="Times New Roman"/>
          <w:sz w:val="28"/>
          <w:szCs w:val="28"/>
          <w:lang w:val="uk-UA"/>
        </w:rPr>
        <w:t xml:space="preserve"> надійшло </w:t>
      </w:r>
      <w:r w:rsidR="00FF6659">
        <w:rPr>
          <w:rFonts w:ascii="Times New Roman" w:hAnsi="Times New Roman"/>
          <w:sz w:val="28"/>
          <w:szCs w:val="28"/>
          <w:lang w:val="uk-UA"/>
        </w:rPr>
        <w:t xml:space="preserve">21 гривня </w:t>
      </w:r>
      <w:r w:rsidR="007766DB">
        <w:rPr>
          <w:rFonts w:ascii="Times New Roman" w:hAnsi="Times New Roman"/>
          <w:sz w:val="28"/>
          <w:szCs w:val="28"/>
          <w:lang w:val="uk-UA"/>
        </w:rPr>
        <w:t xml:space="preserve">                </w:t>
      </w:r>
      <w:r w:rsidR="00FF6659">
        <w:rPr>
          <w:rFonts w:ascii="Times New Roman" w:hAnsi="Times New Roman"/>
          <w:sz w:val="28"/>
          <w:szCs w:val="28"/>
          <w:lang w:val="uk-UA"/>
        </w:rPr>
        <w:t>47 копійок</w:t>
      </w:r>
      <w:r>
        <w:rPr>
          <w:rFonts w:ascii="Times New Roman" w:hAnsi="Times New Roman"/>
          <w:sz w:val="28"/>
          <w:szCs w:val="28"/>
          <w:lang w:val="uk-UA"/>
        </w:rPr>
        <w:t>;</w:t>
      </w:r>
    </w:p>
    <w:p w:rsidR="00665635" w:rsidRDefault="00F35255" w:rsidP="00665635">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Інші </w:t>
      </w:r>
      <w:r w:rsidR="00191365">
        <w:rPr>
          <w:rFonts w:ascii="Times New Roman" w:hAnsi="Times New Roman"/>
          <w:sz w:val="28"/>
          <w:szCs w:val="28"/>
          <w:lang w:val="uk-UA"/>
        </w:rPr>
        <w:t xml:space="preserve">неподаткові </w:t>
      </w:r>
      <w:r>
        <w:rPr>
          <w:rFonts w:ascii="Times New Roman" w:hAnsi="Times New Roman"/>
          <w:sz w:val="28"/>
          <w:szCs w:val="28"/>
          <w:lang w:val="uk-UA"/>
        </w:rPr>
        <w:t>надходження –</w:t>
      </w:r>
      <w:r w:rsidR="00191365">
        <w:rPr>
          <w:rFonts w:ascii="Times New Roman" w:hAnsi="Times New Roman"/>
          <w:sz w:val="28"/>
          <w:szCs w:val="28"/>
          <w:lang w:val="uk-UA"/>
        </w:rPr>
        <w:t xml:space="preserve">  </w:t>
      </w:r>
      <w:r w:rsidR="0054537A">
        <w:rPr>
          <w:rFonts w:ascii="Times New Roman" w:hAnsi="Times New Roman"/>
          <w:sz w:val="28"/>
          <w:szCs w:val="28"/>
          <w:lang w:val="uk-UA"/>
        </w:rPr>
        <w:t xml:space="preserve">склали </w:t>
      </w:r>
      <w:r w:rsidR="00FF6659">
        <w:rPr>
          <w:rFonts w:ascii="Times New Roman" w:hAnsi="Times New Roman"/>
          <w:sz w:val="28"/>
          <w:szCs w:val="28"/>
          <w:lang w:val="uk-UA"/>
        </w:rPr>
        <w:t xml:space="preserve">45 791 гривня 03 копійки </w:t>
      </w:r>
      <w:r w:rsidR="0054537A">
        <w:rPr>
          <w:rFonts w:ascii="Times New Roman" w:hAnsi="Times New Roman"/>
          <w:sz w:val="28"/>
          <w:szCs w:val="28"/>
          <w:lang w:val="uk-UA"/>
        </w:rPr>
        <w:t xml:space="preserve"> </w:t>
      </w:r>
      <w:r w:rsidR="00191365">
        <w:rPr>
          <w:rFonts w:ascii="Times New Roman" w:hAnsi="Times New Roman"/>
          <w:sz w:val="28"/>
          <w:szCs w:val="28"/>
          <w:lang w:val="uk-UA"/>
        </w:rPr>
        <w:t>при відсутнос</w:t>
      </w:r>
      <w:r w:rsidR="0054537A">
        <w:rPr>
          <w:rFonts w:ascii="Times New Roman" w:hAnsi="Times New Roman"/>
          <w:sz w:val="28"/>
          <w:szCs w:val="28"/>
          <w:lang w:val="uk-UA"/>
        </w:rPr>
        <w:t xml:space="preserve">ті планових показників </w:t>
      </w:r>
      <w:r w:rsidR="007340DF">
        <w:rPr>
          <w:rFonts w:ascii="Times New Roman" w:hAnsi="Times New Roman"/>
          <w:sz w:val="28"/>
          <w:szCs w:val="28"/>
          <w:lang w:val="uk-UA"/>
        </w:rPr>
        <w:t>(погашена дебіторська заборгованість</w:t>
      </w:r>
      <w:r w:rsidR="00191365">
        <w:rPr>
          <w:rFonts w:ascii="Times New Roman" w:hAnsi="Times New Roman"/>
          <w:sz w:val="28"/>
          <w:szCs w:val="28"/>
          <w:lang w:val="uk-UA"/>
        </w:rPr>
        <w:t xml:space="preserve"> ТОВ «</w:t>
      </w:r>
      <w:r w:rsidR="007340DF">
        <w:rPr>
          <w:rFonts w:ascii="Times New Roman" w:hAnsi="Times New Roman"/>
          <w:sz w:val="28"/>
          <w:szCs w:val="28"/>
          <w:lang w:val="uk-UA"/>
        </w:rPr>
        <w:t>ГК «</w:t>
      </w:r>
      <w:proofErr w:type="spellStart"/>
      <w:r w:rsidR="00191365">
        <w:rPr>
          <w:rFonts w:ascii="Times New Roman" w:hAnsi="Times New Roman"/>
          <w:sz w:val="28"/>
          <w:szCs w:val="28"/>
          <w:lang w:val="uk-UA"/>
        </w:rPr>
        <w:t>Нафтогаз</w:t>
      </w:r>
      <w:proofErr w:type="spellEnd"/>
      <w:r w:rsidR="00191365">
        <w:rPr>
          <w:rFonts w:ascii="Times New Roman" w:hAnsi="Times New Roman"/>
          <w:sz w:val="28"/>
          <w:szCs w:val="28"/>
          <w:lang w:val="uk-UA"/>
        </w:rPr>
        <w:t xml:space="preserve"> </w:t>
      </w:r>
      <w:proofErr w:type="spellStart"/>
      <w:r w:rsidR="00191365">
        <w:rPr>
          <w:rFonts w:ascii="Times New Roman" w:hAnsi="Times New Roman"/>
          <w:sz w:val="28"/>
          <w:szCs w:val="28"/>
          <w:lang w:val="uk-UA"/>
        </w:rPr>
        <w:t>Трейдінг</w:t>
      </w:r>
      <w:proofErr w:type="spellEnd"/>
      <w:r w:rsidR="00191365">
        <w:rPr>
          <w:rFonts w:ascii="Times New Roman" w:hAnsi="Times New Roman"/>
          <w:sz w:val="28"/>
          <w:szCs w:val="28"/>
          <w:lang w:val="uk-UA"/>
        </w:rPr>
        <w:t>»)</w:t>
      </w:r>
      <w:r w:rsidR="007340DF">
        <w:rPr>
          <w:rFonts w:ascii="Times New Roman" w:hAnsi="Times New Roman"/>
          <w:sz w:val="28"/>
          <w:szCs w:val="28"/>
          <w:lang w:val="uk-UA"/>
        </w:rPr>
        <w:t>.</w:t>
      </w:r>
    </w:p>
    <w:p w:rsidR="00665635" w:rsidRDefault="00665635" w:rsidP="00665635">
      <w:pPr>
        <w:jc w:val="both"/>
        <w:rPr>
          <w:sz w:val="28"/>
          <w:szCs w:val="28"/>
          <w:lang w:val="uk-UA"/>
        </w:rPr>
      </w:pPr>
      <w:r>
        <w:rPr>
          <w:sz w:val="28"/>
          <w:szCs w:val="28"/>
          <w:lang w:val="uk-UA"/>
        </w:rPr>
        <w:t xml:space="preserve">      </w:t>
      </w:r>
      <w:r w:rsidR="004D74A0">
        <w:rPr>
          <w:sz w:val="28"/>
          <w:szCs w:val="28"/>
          <w:lang w:val="uk-UA"/>
        </w:rPr>
        <w:t xml:space="preserve">         </w:t>
      </w:r>
      <w:r>
        <w:rPr>
          <w:sz w:val="28"/>
          <w:szCs w:val="28"/>
          <w:lang w:val="uk-UA"/>
        </w:rPr>
        <w:t>Не виконано планові показники по наступних податках та зборах:</w:t>
      </w:r>
    </w:p>
    <w:p w:rsidR="006B6717" w:rsidRDefault="006B6717" w:rsidP="00665635">
      <w:pPr>
        <w:jc w:val="both"/>
        <w:rPr>
          <w:sz w:val="28"/>
          <w:szCs w:val="28"/>
          <w:lang w:val="uk-UA"/>
        </w:rPr>
      </w:pPr>
    </w:p>
    <w:p w:rsidR="006B6717" w:rsidRPr="00482C32" w:rsidRDefault="006B6717" w:rsidP="006B6717">
      <w:pPr>
        <w:pStyle w:val="af0"/>
        <w:numPr>
          <w:ilvl w:val="0"/>
          <w:numId w:val="39"/>
        </w:numPr>
        <w:jc w:val="both"/>
        <w:rPr>
          <w:rFonts w:ascii="Times New Roman" w:hAnsi="Times New Roman"/>
          <w:sz w:val="28"/>
          <w:szCs w:val="28"/>
          <w:lang w:val="uk-UA"/>
        </w:rPr>
      </w:pPr>
      <w:r w:rsidRPr="00ED4FA9">
        <w:rPr>
          <w:rFonts w:ascii="Times New Roman" w:hAnsi="Times New Roman"/>
          <w:sz w:val="28"/>
          <w:szCs w:val="28"/>
          <w:lang w:val="uk-UA"/>
        </w:rPr>
        <w:lastRenderedPageBreak/>
        <w:t>Рентна плата  та плата за використ</w:t>
      </w:r>
      <w:r w:rsidR="004D74A0">
        <w:rPr>
          <w:rFonts w:ascii="Times New Roman" w:hAnsi="Times New Roman"/>
          <w:sz w:val="28"/>
          <w:szCs w:val="28"/>
          <w:lang w:val="uk-UA"/>
        </w:rPr>
        <w:t>ання інших природних</w:t>
      </w:r>
      <w:r w:rsidR="00E662FA">
        <w:rPr>
          <w:rFonts w:ascii="Times New Roman" w:hAnsi="Times New Roman"/>
          <w:sz w:val="28"/>
          <w:szCs w:val="28"/>
          <w:lang w:val="uk-UA"/>
        </w:rPr>
        <w:t xml:space="preserve"> ресурсів </w:t>
      </w:r>
      <w:r w:rsidR="004D74A0">
        <w:rPr>
          <w:rFonts w:ascii="Times New Roman" w:hAnsi="Times New Roman"/>
          <w:sz w:val="28"/>
          <w:szCs w:val="28"/>
          <w:lang w:val="uk-UA"/>
        </w:rPr>
        <w:t>- 96,4%,</w:t>
      </w:r>
      <w:r w:rsidRPr="00ED4FA9">
        <w:rPr>
          <w:rFonts w:ascii="Times New Roman" w:hAnsi="Times New Roman"/>
          <w:sz w:val="28"/>
          <w:szCs w:val="28"/>
          <w:lang w:val="uk-UA"/>
        </w:rPr>
        <w:t xml:space="preserve"> при плані </w:t>
      </w:r>
      <w:r w:rsidR="00E662FA">
        <w:rPr>
          <w:rFonts w:ascii="Times New Roman" w:hAnsi="Times New Roman"/>
          <w:sz w:val="28"/>
          <w:szCs w:val="28"/>
          <w:lang w:val="uk-UA"/>
        </w:rPr>
        <w:t>4 147</w:t>
      </w:r>
      <w:r w:rsidR="006B2BFB">
        <w:rPr>
          <w:rFonts w:ascii="Times New Roman" w:hAnsi="Times New Roman"/>
          <w:sz w:val="28"/>
          <w:szCs w:val="28"/>
          <w:lang w:val="uk-UA"/>
        </w:rPr>
        <w:t xml:space="preserve"> гривень</w:t>
      </w:r>
      <w:r w:rsidR="007766DB">
        <w:rPr>
          <w:rFonts w:ascii="Times New Roman" w:hAnsi="Times New Roman"/>
          <w:sz w:val="28"/>
          <w:szCs w:val="28"/>
          <w:lang w:val="uk-UA"/>
        </w:rPr>
        <w:t xml:space="preserve"> 00 копійок,</w:t>
      </w:r>
      <w:r w:rsidRPr="00ED4FA9">
        <w:rPr>
          <w:rFonts w:ascii="Times New Roman" w:hAnsi="Times New Roman"/>
          <w:sz w:val="28"/>
          <w:szCs w:val="28"/>
          <w:lang w:val="uk-UA"/>
        </w:rPr>
        <w:t xml:space="preserve"> надійшло </w:t>
      </w:r>
      <w:r w:rsidR="006B2BFB">
        <w:rPr>
          <w:rFonts w:ascii="Times New Roman" w:hAnsi="Times New Roman"/>
          <w:sz w:val="28"/>
          <w:szCs w:val="28"/>
          <w:lang w:val="uk-UA"/>
        </w:rPr>
        <w:t xml:space="preserve">3 996 гривень </w:t>
      </w:r>
      <w:r w:rsidR="007766DB">
        <w:rPr>
          <w:rFonts w:ascii="Times New Roman" w:hAnsi="Times New Roman"/>
          <w:sz w:val="28"/>
          <w:szCs w:val="28"/>
          <w:lang w:val="uk-UA"/>
        </w:rPr>
        <w:t xml:space="preserve">      </w:t>
      </w:r>
      <w:r w:rsidR="00E662FA">
        <w:rPr>
          <w:rFonts w:ascii="Times New Roman" w:hAnsi="Times New Roman"/>
          <w:sz w:val="28"/>
          <w:szCs w:val="28"/>
          <w:lang w:val="uk-UA"/>
        </w:rPr>
        <w:t>70</w:t>
      </w:r>
      <w:r w:rsidR="006B2BFB">
        <w:rPr>
          <w:rFonts w:ascii="Times New Roman" w:hAnsi="Times New Roman"/>
          <w:sz w:val="28"/>
          <w:szCs w:val="28"/>
          <w:lang w:val="uk-UA"/>
        </w:rPr>
        <w:t xml:space="preserve"> копійок;</w:t>
      </w:r>
    </w:p>
    <w:p w:rsidR="00AA7C9B" w:rsidRPr="003F5277" w:rsidRDefault="006B2BFB" w:rsidP="003F5277">
      <w:pPr>
        <w:pStyle w:val="af0"/>
        <w:ind w:left="660"/>
        <w:jc w:val="both"/>
        <w:rPr>
          <w:rFonts w:ascii="Times New Roman" w:hAnsi="Times New Roman"/>
          <w:sz w:val="28"/>
          <w:szCs w:val="28"/>
          <w:lang w:val="uk-UA"/>
        </w:rPr>
      </w:pPr>
      <w:r>
        <w:rPr>
          <w:rFonts w:ascii="Times New Roman" w:hAnsi="Times New Roman"/>
          <w:sz w:val="28"/>
          <w:szCs w:val="28"/>
          <w:lang w:val="uk-UA"/>
        </w:rPr>
        <w:t xml:space="preserve">   </w:t>
      </w:r>
      <w:r w:rsidR="00AA7C9B" w:rsidRPr="003F5277">
        <w:rPr>
          <w:rFonts w:ascii="Times New Roman" w:hAnsi="Times New Roman"/>
          <w:sz w:val="28"/>
          <w:szCs w:val="28"/>
          <w:lang w:val="uk-UA"/>
        </w:rPr>
        <w:t xml:space="preserve">У порівнянні </w:t>
      </w:r>
      <w:r w:rsidR="00B27E88">
        <w:rPr>
          <w:rFonts w:ascii="Times New Roman" w:hAnsi="Times New Roman"/>
          <w:sz w:val="28"/>
          <w:szCs w:val="28"/>
          <w:lang w:val="uk-UA"/>
        </w:rPr>
        <w:t>з</w:t>
      </w:r>
      <w:r w:rsidR="00AB7744">
        <w:rPr>
          <w:rFonts w:ascii="Times New Roman" w:hAnsi="Times New Roman"/>
          <w:sz w:val="28"/>
          <w:szCs w:val="28"/>
          <w:lang w:val="uk-UA"/>
        </w:rPr>
        <w:t xml:space="preserve"> аналогічним </w:t>
      </w:r>
      <w:r w:rsidR="0017766F">
        <w:rPr>
          <w:rFonts w:ascii="Times New Roman" w:hAnsi="Times New Roman"/>
          <w:sz w:val="28"/>
          <w:szCs w:val="28"/>
          <w:lang w:val="uk-UA"/>
        </w:rPr>
        <w:t>періодом минулого року</w:t>
      </w:r>
      <w:r w:rsidR="00AA7C9B" w:rsidRPr="003F5277">
        <w:rPr>
          <w:rFonts w:ascii="Times New Roman" w:hAnsi="Times New Roman"/>
          <w:sz w:val="28"/>
          <w:szCs w:val="28"/>
          <w:lang w:val="uk-UA"/>
        </w:rPr>
        <w:t xml:space="preserve"> власних доходів надійшло більше на </w:t>
      </w:r>
      <w:r>
        <w:rPr>
          <w:rFonts w:ascii="Times New Roman" w:hAnsi="Times New Roman"/>
          <w:sz w:val="28"/>
          <w:szCs w:val="28"/>
          <w:lang w:val="uk-UA"/>
        </w:rPr>
        <w:t>2 052 056 гривень 67 копійок</w:t>
      </w:r>
      <w:r w:rsidR="00B27E88">
        <w:rPr>
          <w:rFonts w:ascii="Times New Roman" w:hAnsi="Times New Roman"/>
          <w:sz w:val="28"/>
          <w:szCs w:val="28"/>
          <w:lang w:val="uk-UA"/>
        </w:rPr>
        <w:t xml:space="preserve"> або </w:t>
      </w:r>
      <w:r>
        <w:rPr>
          <w:rFonts w:ascii="Times New Roman" w:hAnsi="Times New Roman"/>
          <w:sz w:val="28"/>
          <w:szCs w:val="28"/>
          <w:lang w:val="uk-UA"/>
        </w:rPr>
        <w:t>35,5</w:t>
      </w:r>
      <w:r w:rsidR="0017766F">
        <w:rPr>
          <w:rFonts w:ascii="Times New Roman" w:hAnsi="Times New Roman"/>
          <w:sz w:val="28"/>
          <w:szCs w:val="28"/>
          <w:lang w:val="uk-UA"/>
        </w:rPr>
        <w:t xml:space="preserve"> </w:t>
      </w:r>
      <w:r w:rsidR="00AA7C9B" w:rsidRPr="003F5277">
        <w:rPr>
          <w:rFonts w:ascii="Times New Roman" w:hAnsi="Times New Roman"/>
          <w:sz w:val="28"/>
          <w:szCs w:val="28"/>
          <w:lang w:val="uk-UA"/>
        </w:rPr>
        <w:t>%, в тому числі:</w:t>
      </w:r>
    </w:p>
    <w:p w:rsidR="00AA7C9B" w:rsidRDefault="00AA7C9B" w:rsidP="00AA7C9B">
      <w:pPr>
        <w:pStyle w:val="af0"/>
        <w:ind w:left="660"/>
        <w:jc w:val="both"/>
        <w:rPr>
          <w:rFonts w:ascii="Times New Roman" w:hAnsi="Times New Roman"/>
          <w:sz w:val="28"/>
          <w:szCs w:val="28"/>
          <w:lang w:val="uk-UA"/>
        </w:rPr>
      </w:pPr>
      <w:r>
        <w:rPr>
          <w:rFonts w:ascii="Times New Roman" w:hAnsi="Times New Roman"/>
          <w:sz w:val="28"/>
          <w:szCs w:val="28"/>
          <w:lang w:val="uk-UA"/>
        </w:rPr>
        <w:t xml:space="preserve">  Збільшилися надходження по податках та зборах:</w:t>
      </w:r>
    </w:p>
    <w:p w:rsidR="00AA7C9B" w:rsidRDefault="00AA7C9B" w:rsidP="00AA7C9B">
      <w:pPr>
        <w:pStyle w:val="af0"/>
        <w:numPr>
          <w:ilvl w:val="0"/>
          <w:numId w:val="39"/>
        </w:numPr>
        <w:jc w:val="both"/>
        <w:rPr>
          <w:rFonts w:ascii="Times New Roman" w:hAnsi="Times New Roman"/>
          <w:sz w:val="28"/>
          <w:szCs w:val="28"/>
          <w:lang w:val="uk-UA"/>
        </w:rPr>
      </w:pPr>
      <w:r w:rsidRPr="00190430">
        <w:rPr>
          <w:rFonts w:ascii="Times New Roman" w:hAnsi="Times New Roman"/>
          <w:sz w:val="28"/>
          <w:szCs w:val="28"/>
          <w:lang w:val="uk-UA"/>
        </w:rPr>
        <w:t>Податок та збір на доходи фізичних осіб</w:t>
      </w:r>
      <w:r>
        <w:rPr>
          <w:rFonts w:ascii="Times New Roman" w:hAnsi="Times New Roman"/>
          <w:sz w:val="28"/>
          <w:szCs w:val="28"/>
          <w:lang w:val="uk-UA"/>
        </w:rPr>
        <w:t xml:space="preserve"> – на </w:t>
      </w:r>
      <w:r w:rsidR="009C508F">
        <w:rPr>
          <w:rFonts w:ascii="Times New Roman" w:hAnsi="Times New Roman"/>
          <w:sz w:val="28"/>
          <w:szCs w:val="28"/>
          <w:lang w:val="uk-UA"/>
        </w:rPr>
        <w:t>194 670 гривень</w:t>
      </w:r>
      <w:r w:rsidR="003B7AB0">
        <w:rPr>
          <w:rFonts w:ascii="Times New Roman" w:hAnsi="Times New Roman"/>
          <w:sz w:val="28"/>
          <w:szCs w:val="28"/>
          <w:lang w:val="uk-UA"/>
        </w:rPr>
        <w:t xml:space="preserve">              </w:t>
      </w:r>
      <w:r w:rsidR="009C508F">
        <w:rPr>
          <w:rFonts w:ascii="Times New Roman" w:hAnsi="Times New Roman"/>
          <w:sz w:val="28"/>
          <w:szCs w:val="28"/>
          <w:lang w:val="uk-UA"/>
        </w:rPr>
        <w:t xml:space="preserve"> </w:t>
      </w:r>
      <w:r w:rsidR="00E662FA">
        <w:rPr>
          <w:rFonts w:ascii="Times New Roman" w:hAnsi="Times New Roman"/>
          <w:sz w:val="28"/>
          <w:szCs w:val="28"/>
          <w:lang w:val="uk-UA"/>
        </w:rPr>
        <w:t>66</w:t>
      </w:r>
      <w:r w:rsidR="009C508F">
        <w:rPr>
          <w:rFonts w:ascii="Times New Roman" w:hAnsi="Times New Roman"/>
          <w:sz w:val="28"/>
          <w:szCs w:val="28"/>
          <w:lang w:val="uk-UA"/>
        </w:rPr>
        <w:t xml:space="preserve"> копійок</w:t>
      </w:r>
      <w:r w:rsidR="00B27E88">
        <w:rPr>
          <w:rFonts w:ascii="Times New Roman" w:hAnsi="Times New Roman"/>
          <w:sz w:val="28"/>
          <w:szCs w:val="28"/>
          <w:lang w:val="uk-UA"/>
        </w:rPr>
        <w:t xml:space="preserve"> або </w:t>
      </w:r>
      <w:r w:rsidR="00E662FA">
        <w:rPr>
          <w:rFonts w:ascii="Times New Roman" w:hAnsi="Times New Roman"/>
          <w:sz w:val="28"/>
          <w:szCs w:val="28"/>
          <w:lang w:val="uk-UA"/>
        </w:rPr>
        <w:t>6,8</w:t>
      </w:r>
      <w:r>
        <w:rPr>
          <w:rFonts w:ascii="Times New Roman" w:hAnsi="Times New Roman"/>
          <w:sz w:val="28"/>
          <w:szCs w:val="28"/>
          <w:lang w:val="uk-UA"/>
        </w:rPr>
        <w:t>%</w:t>
      </w:r>
      <w:r w:rsidR="009C508F">
        <w:rPr>
          <w:rFonts w:ascii="Times New Roman" w:hAnsi="Times New Roman"/>
          <w:sz w:val="28"/>
          <w:szCs w:val="28"/>
          <w:lang w:val="uk-UA"/>
        </w:rPr>
        <w:t>;</w:t>
      </w:r>
    </w:p>
    <w:p w:rsidR="003F6288" w:rsidRPr="003F6288" w:rsidRDefault="003F6288" w:rsidP="003F6288">
      <w:pPr>
        <w:pStyle w:val="af0"/>
        <w:numPr>
          <w:ilvl w:val="0"/>
          <w:numId w:val="39"/>
        </w:numPr>
        <w:ind w:left="658" w:hanging="357"/>
        <w:jc w:val="both"/>
        <w:rPr>
          <w:rFonts w:ascii="Times New Roman" w:hAnsi="Times New Roman"/>
          <w:sz w:val="28"/>
          <w:szCs w:val="28"/>
          <w:lang w:val="uk-UA"/>
        </w:rPr>
      </w:pPr>
      <w:r>
        <w:rPr>
          <w:rFonts w:ascii="Times New Roman" w:hAnsi="Times New Roman"/>
          <w:sz w:val="28"/>
          <w:szCs w:val="28"/>
          <w:lang w:val="uk-UA"/>
        </w:rPr>
        <w:t xml:space="preserve">Акцизний податок з реалізації суб’єктами господарювання роздрібної торгівлі підакцизних товарів – на </w:t>
      </w:r>
      <w:r w:rsidR="009C508F">
        <w:rPr>
          <w:rFonts w:ascii="Times New Roman" w:hAnsi="Times New Roman"/>
          <w:sz w:val="28"/>
          <w:szCs w:val="28"/>
          <w:lang w:val="uk-UA"/>
        </w:rPr>
        <w:t>7 430 гривень 97 копійок</w:t>
      </w:r>
      <w:r w:rsidR="00F576B3">
        <w:rPr>
          <w:rFonts w:ascii="Times New Roman" w:hAnsi="Times New Roman"/>
          <w:sz w:val="28"/>
          <w:szCs w:val="28"/>
          <w:lang w:val="uk-UA"/>
        </w:rPr>
        <w:t xml:space="preserve"> (у 1,4</w:t>
      </w:r>
      <w:r>
        <w:rPr>
          <w:rFonts w:ascii="Times New Roman" w:hAnsi="Times New Roman"/>
          <w:sz w:val="28"/>
          <w:szCs w:val="28"/>
          <w:lang w:val="uk-UA"/>
        </w:rPr>
        <w:t xml:space="preserve"> рази);</w:t>
      </w:r>
    </w:p>
    <w:p w:rsidR="00C4753D" w:rsidRDefault="00C4753D" w:rsidP="00C4753D">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Податок на нерухоме майно – на </w:t>
      </w:r>
      <w:r w:rsidR="009C508F">
        <w:rPr>
          <w:rFonts w:ascii="Times New Roman" w:hAnsi="Times New Roman"/>
          <w:sz w:val="28"/>
          <w:szCs w:val="28"/>
          <w:lang w:val="uk-UA"/>
        </w:rPr>
        <w:t xml:space="preserve">150 548 гривень </w:t>
      </w:r>
      <w:r w:rsidR="00F576B3">
        <w:rPr>
          <w:rFonts w:ascii="Times New Roman" w:hAnsi="Times New Roman"/>
          <w:sz w:val="28"/>
          <w:szCs w:val="28"/>
          <w:lang w:val="uk-UA"/>
        </w:rPr>
        <w:t>68</w:t>
      </w:r>
      <w:r w:rsidR="009C508F">
        <w:rPr>
          <w:rFonts w:ascii="Times New Roman" w:hAnsi="Times New Roman"/>
          <w:sz w:val="28"/>
          <w:szCs w:val="28"/>
          <w:lang w:val="uk-UA"/>
        </w:rPr>
        <w:t xml:space="preserve"> копійок</w:t>
      </w:r>
      <w:r w:rsidR="003918A4">
        <w:rPr>
          <w:rFonts w:ascii="Times New Roman" w:hAnsi="Times New Roman"/>
          <w:sz w:val="28"/>
          <w:szCs w:val="28"/>
          <w:lang w:val="uk-UA"/>
        </w:rPr>
        <w:t xml:space="preserve"> (у 2,8 рази);</w:t>
      </w:r>
    </w:p>
    <w:p w:rsidR="00EB53E2" w:rsidRDefault="00EB53E2" w:rsidP="00C4753D">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Транспортний податок –</w:t>
      </w:r>
      <w:r w:rsidR="000D64A2">
        <w:rPr>
          <w:rFonts w:ascii="Times New Roman" w:hAnsi="Times New Roman"/>
          <w:sz w:val="28"/>
          <w:szCs w:val="28"/>
          <w:lang w:val="uk-UA"/>
        </w:rPr>
        <w:t xml:space="preserve"> на </w:t>
      </w:r>
      <w:r>
        <w:rPr>
          <w:rFonts w:ascii="Times New Roman" w:hAnsi="Times New Roman"/>
          <w:sz w:val="28"/>
          <w:szCs w:val="28"/>
          <w:lang w:val="uk-UA"/>
        </w:rPr>
        <w:t xml:space="preserve"> 8 333 гривні 33 копійки;</w:t>
      </w:r>
    </w:p>
    <w:p w:rsidR="000B2B1B" w:rsidRPr="000B2B1B" w:rsidRDefault="000B2B1B" w:rsidP="000B2B1B">
      <w:pPr>
        <w:pStyle w:val="af0"/>
        <w:numPr>
          <w:ilvl w:val="0"/>
          <w:numId w:val="39"/>
        </w:numPr>
        <w:jc w:val="both"/>
        <w:rPr>
          <w:rFonts w:ascii="Times New Roman" w:hAnsi="Times New Roman"/>
          <w:sz w:val="28"/>
          <w:szCs w:val="28"/>
          <w:lang w:val="uk-UA"/>
        </w:rPr>
      </w:pPr>
      <w:r w:rsidRPr="003918A4">
        <w:rPr>
          <w:rFonts w:ascii="Times New Roman" w:hAnsi="Times New Roman"/>
          <w:sz w:val="28"/>
          <w:szCs w:val="28"/>
          <w:lang w:val="uk-UA"/>
        </w:rPr>
        <w:t>Єдиний податок – на  </w:t>
      </w:r>
      <w:r w:rsidR="009C508F">
        <w:rPr>
          <w:rFonts w:ascii="Times New Roman" w:hAnsi="Times New Roman"/>
          <w:sz w:val="28"/>
          <w:szCs w:val="28"/>
          <w:lang w:val="uk-UA"/>
        </w:rPr>
        <w:t>1 861 565 гривень</w:t>
      </w:r>
      <w:r w:rsidR="007766DB">
        <w:rPr>
          <w:rFonts w:ascii="Times New Roman" w:hAnsi="Times New Roman"/>
          <w:sz w:val="28"/>
          <w:szCs w:val="28"/>
          <w:lang w:val="uk-UA"/>
        </w:rPr>
        <w:t xml:space="preserve"> 00 </w:t>
      </w:r>
      <w:proofErr w:type="spellStart"/>
      <w:r w:rsidR="007766DB">
        <w:rPr>
          <w:rFonts w:ascii="Times New Roman" w:hAnsi="Times New Roman"/>
          <w:sz w:val="28"/>
          <w:szCs w:val="28"/>
          <w:lang w:val="uk-UA"/>
        </w:rPr>
        <w:t>копійк</w:t>
      </w:r>
      <w:proofErr w:type="spellEnd"/>
      <w:r>
        <w:rPr>
          <w:rFonts w:ascii="Times New Roman" w:hAnsi="Times New Roman"/>
          <w:sz w:val="28"/>
          <w:szCs w:val="28"/>
          <w:lang w:val="uk-UA"/>
        </w:rPr>
        <w:t xml:space="preserve"> (у 1,9 рази)</w:t>
      </w:r>
      <w:r w:rsidRPr="003918A4">
        <w:rPr>
          <w:rFonts w:ascii="Times New Roman" w:hAnsi="Times New Roman"/>
          <w:sz w:val="28"/>
          <w:szCs w:val="28"/>
          <w:lang w:val="uk-UA"/>
        </w:rPr>
        <w:t>;</w:t>
      </w:r>
    </w:p>
    <w:p w:rsidR="003918A4" w:rsidRPr="003918A4" w:rsidRDefault="003918A4" w:rsidP="003918A4">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Плата за надання ад</w:t>
      </w:r>
      <w:r w:rsidR="009C508F">
        <w:rPr>
          <w:rFonts w:ascii="Times New Roman" w:hAnsi="Times New Roman"/>
          <w:sz w:val="28"/>
          <w:szCs w:val="28"/>
          <w:lang w:val="uk-UA"/>
        </w:rPr>
        <w:t>міністративних послуг – на  849 гривень 37 копійок або</w:t>
      </w:r>
      <w:r>
        <w:rPr>
          <w:rFonts w:ascii="Times New Roman" w:hAnsi="Times New Roman"/>
          <w:sz w:val="28"/>
          <w:szCs w:val="28"/>
          <w:lang w:val="uk-UA"/>
        </w:rPr>
        <w:t xml:space="preserve"> на 4,1%;</w:t>
      </w:r>
    </w:p>
    <w:p w:rsidR="00A5335F" w:rsidRDefault="00A5335F" w:rsidP="00DC71DA">
      <w:pPr>
        <w:pStyle w:val="af0"/>
        <w:numPr>
          <w:ilvl w:val="0"/>
          <w:numId w:val="39"/>
        </w:numPr>
        <w:jc w:val="both"/>
        <w:rPr>
          <w:rFonts w:ascii="Times New Roman" w:hAnsi="Times New Roman"/>
          <w:sz w:val="28"/>
          <w:szCs w:val="28"/>
          <w:lang w:val="uk-UA"/>
        </w:rPr>
      </w:pPr>
      <w:r w:rsidRPr="003F6288">
        <w:rPr>
          <w:rFonts w:ascii="Times New Roman" w:hAnsi="Times New Roman"/>
          <w:sz w:val="28"/>
          <w:szCs w:val="28"/>
          <w:lang w:val="uk-UA"/>
        </w:rPr>
        <w:t xml:space="preserve">Інші неподаткові надходження – на </w:t>
      </w:r>
      <w:r w:rsidR="009C508F">
        <w:rPr>
          <w:rFonts w:ascii="Times New Roman" w:hAnsi="Times New Roman"/>
          <w:sz w:val="28"/>
          <w:szCs w:val="28"/>
          <w:lang w:val="uk-UA"/>
        </w:rPr>
        <w:t xml:space="preserve">33 274 гривні </w:t>
      </w:r>
      <w:r w:rsidR="000B2B1B">
        <w:rPr>
          <w:rFonts w:ascii="Times New Roman" w:hAnsi="Times New Roman"/>
          <w:sz w:val="28"/>
          <w:szCs w:val="28"/>
          <w:lang w:val="uk-UA"/>
        </w:rPr>
        <w:t>27</w:t>
      </w:r>
      <w:r w:rsidR="009C508F">
        <w:rPr>
          <w:rFonts w:ascii="Times New Roman" w:hAnsi="Times New Roman"/>
          <w:sz w:val="28"/>
          <w:szCs w:val="28"/>
          <w:lang w:val="uk-UA"/>
        </w:rPr>
        <w:t xml:space="preserve"> копійок</w:t>
      </w:r>
      <w:r w:rsidR="000B2B1B">
        <w:rPr>
          <w:rFonts w:ascii="Times New Roman" w:hAnsi="Times New Roman"/>
          <w:sz w:val="28"/>
          <w:szCs w:val="28"/>
          <w:lang w:val="uk-UA"/>
        </w:rPr>
        <w:t xml:space="preserve"> (у 3,6 рази)</w:t>
      </w:r>
      <w:r>
        <w:rPr>
          <w:rFonts w:ascii="Times New Roman" w:hAnsi="Times New Roman"/>
          <w:sz w:val="28"/>
          <w:szCs w:val="28"/>
          <w:lang w:val="uk-UA"/>
        </w:rPr>
        <w:t>;</w:t>
      </w:r>
    </w:p>
    <w:p w:rsidR="00DC71DA" w:rsidRPr="00DC71DA" w:rsidRDefault="00823CB7" w:rsidP="00DC71DA">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Державне мито – на  </w:t>
      </w:r>
      <w:r w:rsidR="009C508F">
        <w:rPr>
          <w:rFonts w:ascii="Times New Roman" w:hAnsi="Times New Roman"/>
          <w:sz w:val="28"/>
          <w:szCs w:val="28"/>
          <w:lang w:val="uk-UA"/>
        </w:rPr>
        <w:t>9 гривень 06 копійок</w:t>
      </w:r>
      <w:r w:rsidR="000B2B1B">
        <w:rPr>
          <w:rFonts w:ascii="Times New Roman" w:hAnsi="Times New Roman"/>
          <w:sz w:val="28"/>
          <w:szCs w:val="28"/>
          <w:lang w:val="uk-UA"/>
        </w:rPr>
        <w:t xml:space="preserve"> або (у 1,7 рази)</w:t>
      </w:r>
      <w:r w:rsidR="00DC71DA">
        <w:rPr>
          <w:rFonts w:ascii="Times New Roman" w:hAnsi="Times New Roman"/>
          <w:sz w:val="28"/>
          <w:szCs w:val="28"/>
          <w:lang w:val="uk-UA"/>
        </w:rPr>
        <w:t>.</w:t>
      </w:r>
    </w:p>
    <w:p w:rsidR="003612C8" w:rsidRDefault="00EE7A94" w:rsidP="00EE7A94">
      <w:pPr>
        <w:jc w:val="both"/>
        <w:rPr>
          <w:sz w:val="28"/>
          <w:szCs w:val="28"/>
          <w:lang w:val="uk-UA"/>
        </w:rPr>
      </w:pPr>
      <w:r>
        <w:rPr>
          <w:rFonts w:eastAsia="Calibri"/>
          <w:sz w:val="28"/>
          <w:szCs w:val="28"/>
          <w:lang w:val="uk-UA" w:eastAsia="en-US"/>
        </w:rPr>
        <w:t xml:space="preserve">          </w:t>
      </w:r>
      <w:r w:rsidR="009C508F">
        <w:rPr>
          <w:rFonts w:eastAsia="Calibri"/>
          <w:sz w:val="28"/>
          <w:szCs w:val="28"/>
          <w:lang w:val="uk-UA" w:eastAsia="en-US"/>
        </w:rPr>
        <w:t xml:space="preserve">  </w:t>
      </w:r>
      <w:r w:rsidR="003612C8" w:rsidRPr="00EE7A94">
        <w:rPr>
          <w:sz w:val="28"/>
          <w:szCs w:val="28"/>
          <w:lang w:val="uk-UA"/>
        </w:rPr>
        <w:t>Зменшилися надходження по податках та зборах:</w:t>
      </w:r>
    </w:p>
    <w:p w:rsidR="000B2B1B" w:rsidRDefault="000B2B1B" w:rsidP="00EE7A94">
      <w:pPr>
        <w:jc w:val="both"/>
        <w:rPr>
          <w:sz w:val="28"/>
          <w:szCs w:val="28"/>
          <w:lang w:val="uk-UA"/>
        </w:rPr>
      </w:pPr>
    </w:p>
    <w:p w:rsidR="000B2B1B" w:rsidRDefault="000B2B1B" w:rsidP="000B2B1B">
      <w:pPr>
        <w:pStyle w:val="af0"/>
        <w:numPr>
          <w:ilvl w:val="0"/>
          <w:numId w:val="39"/>
        </w:numPr>
        <w:jc w:val="both"/>
        <w:rPr>
          <w:rFonts w:ascii="Times New Roman" w:hAnsi="Times New Roman"/>
          <w:sz w:val="28"/>
          <w:szCs w:val="28"/>
          <w:lang w:val="uk-UA"/>
        </w:rPr>
      </w:pPr>
      <w:r w:rsidRPr="00ED4FA9">
        <w:rPr>
          <w:rFonts w:ascii="Times New Roman" w:hAnsi="Times New Roman"/>
          <w:sz w:val="28"/>
          <w:szCs w:val="28"/>
          <w:lang w:val="uk-UA"/>
        </w:rPr>
        <w:t>Рентна плата  та плата за використ</w:t>
      </w:r>
      <w:r>
        <w:rPr>
          <w:rFonts w:ascii="Times New Roman" w:hAnsi="Times New Roman"/>
          <w:sz w:val="28"/>
          <w:szCs w:val="28"/>
          <w:lang w:val="uk-UA"/>
        </w:rPr>
        <w:t>ання інших природних ресурсів – н</w:t>
      </w:r>
      <w:r w:rsidR="009C508F">
        <w:rPr>
          <w:rFonts w:ascii="Times New Roman" w:hAnsi="Times New Roman"/>
          <w:sz w:val="28"/>
          <w:szCs w:val="28"/>
          <w:lang w:val="uk-UA"/>
        </w:rPr>
        <w:t>а 176 гривень 64 копійки</w:t>
      </w:r>
      <w:r w:rsidR="005E194A">
        <w:rPr>
          <w:rFonts w:ascii="Times New Roman" w:hAnsi="Times New Roman"/>
          <w:sz w:val="28"/>
          <w:szCs w:val="28"/>
          <w:lang w:val="uk-UA"/>
        </w:rPr>
        <w:t xml:space="preserve"> або 4,2%;</w:t>
      </w:r>
    </w:p>
    <w:p w:rsidR="003918A4" w:rsidRPr="000B2B1B" w:rsidRDefault="003918A4" w:rsidP="000B2B1B">
      <w:pPr>
        <w:pStyle w:val="af0"/>
        <w:numPr>
          <w:ilvl w:val="0"/>
          <w:numId w:val="39"/>
        </w:numPr>
        <w:jc w:val="both"/>
        <w:rPr>
          <w:rFonts w:ascii="Times New Roman" w:hAnsi="Times New Roman"/>
          <w:sz w:val="28"/>
          <w:szCs w:val="28"/>
          <w:lang w:val="uk-UA"/>
        </w:rPr>
      </w:pPr>
      <w:r w:rsidRPr="000B2B1B">
        <w:rPr>
          <w:rFonts w:ascii="Times New Roman" w:hAnsi="Times New Roman"/>
          <w:sz w:val="28"/>
          <w:szCs w:val="28"/>
          <w:lang w:val="uk-UA"/>
        </w:rPr>
        <w:t xml:space="preserve">Плата за землю (земельний податок та орендна плата) – на </w:t>
      </w:r>
      <w:r w:rsidR="009C508F">
        <w:rPr>
          <w:rFonts w:ascii="Times New Roman" w:hAnsi="Times New Roman"/>
          <w:sz w:val="28"/>
          <w:szCs w:val="28"/>
          <w:lang w:val="uk-UA"/>
        </w:rPr>
        <w:t xml:space="preserve">204 448 гривень </w:t>
      </w:r>
      <w:r w:rsidR="005E194A">
        <w:rPr>
          <w:rFonts w:ascii="Times New Roman" w:hAnsi="Times New Roman"/>
          <w:sz w:val="28"/>
          <w:szCs w:val="28"/>
          <w:lang w:val="uk-UA"/>
        </w:rPr>
        <w:t>03</w:t>
      </w:r>
      <w:r w:rsidR="009C508F">
        <w:rPr>
          <w:rFonts w:ascii="Times New Roman" w:hAnsi="Times New Roman"/>
          <w:sz w:val="28"/>
          <w:szCs w:val="28"/>
          <w:lang w:val="uk-UA"/>
        </w:rPr>
        <w:t xml:space="preserve"> копійки</w:t>
      </w:r>
      <w:r w:rsidRPr="000B2B1B">
        <w:rPr>
          <w:rFonts w:ascii="Times New Roman" w:hAnsi="Times New Roman"/>
          <w:sz w:val="28"/>
          <w:szCs w:val="28"/>
          <w:lang w:val="uk-UA"/>
        </w:rPr>
        <w:t xml:space="preserve"> або </w:t>
      </w:r>
      <w:bookmarkStart w:id="0" w:name="_GoBack"/>
      <w:bookmarkEnd w:id="0"/>
      <w:r w:rsidR="005E194A">
        <w:rPr>
          <w:rFonts w:ascii="Times New Roman" w:hAnsi="Times New Roman"/>
          <w:sz w:val="28"/>
          <w:szCs w:val="28"/>
          <w:lang w:val="uk-UA"/>
        </w:rPr>
        <w:t>29,3</w:t>
      </w:r>
      <w:r w:rsidR="009C508F">
        <w:rPr>
          <w:rFonts w:ascii="Times New Roman" w:hAnsi="Times New Roman"/>
          <w:sz w:val="28"/>
          <w:szCs w:val="28"/>
          <w:lang w:val="uk-UA"/>
        </w:rPr>
        <w:t>%, що пояснюється сплатою податку у звітному періоді в ме</w:t>
      </w:r>
      <w:r w:rsidR="007766DB">
        <w:rPr>
          <w:rFonts w:ascii="Times New Roman" w:hAnsi="Times New Roman"/>
          <w:sz w:val="28"/>
          <w:szCs w:val="28"/>
          <w:lang w:val="uk-UA"/>
        </w:rPr>
        <w:t>н</w:t>
      </w:r>
      <w:r w:rsidR="009C508F">
        <w:rPr>
          <w:rFonts w:ascii="Times New Roman" w:hAnsi="Times New Roman"/>
          <w:sz w:val="28"/>
          <w:szCs w:val="28"/>
          <w:lang w:val="uk-UA"/>
        </w:rPr>
        <w:t>шому розмірі та меншою кількістю платників;</w:t>
      </w:r>
    </w:p>
    <w:p w:rsidR="002A3426" w:rsidRDefault="002A3426" w:rsidP="002A3426">
      <w:pPr>
        <w:jc w:val="both"/>
        <w:rPr>
          <w:sz w:val="28"/>
          <w:szCs w:val="28"/>
          <w:lang w:val="uk-UA"/>
        </w:rPr>
      </w:pPr>
      <w:r>
        <w:rPr>
          <w:sz w:val="28"/>
          <w:szCs w:val="28"/>
          <w:lang w:val="uk-UA"/>
        </w:rPr>
        <w:t xml:space="preserve">           До спеціального фонду бюджету тери</w:t>
      </w:r>
      <w:r w:rsidR="00A94DB3">
        <w:rPr>
          <w:sz w:val="28"/>
          <w:szCs w:val="28"/>
          <w:lang w:val="uk-UA"/>
        </w:rPr>
        <w:t xml:space="preserve">торіальної громади за </w:t>
      </w:r>
      <w:r w:rsidR="005E194A">
        <w:rPr>
          <w:sz w:val="28"/>
          <w:szCs w:val="28"/>
          <w:lang w:val="uk-UA"/>
        </w:rPr>
        <w:t>І квартал 2025</w:t>
      </w:r>
      <w:r w:rsidR="002C42F6">
        <w:rPr>
          <w:sz w:val="28"/>
          <w:szCs w:val="28"/>
          <w:lang w:val="uk-UA"/>
        </w:rPr>
        <w:t xml:space="preserve"> року</w:t>
      </w:r>
      <w:r>
        <w:rPr>
          <w:sz w:val="28"/>
          <w:szCs w:val="28"/>
          <w:lang w:val="uk-UA"/>
        </w:rPr>
        <w:t xml:space="preserve"> надійшло власних доходів в сумі  </w:t>
      </w:r>
      <w:r w:rsidR="000B5025">
        <w:rPr>
          <w:sz w:val="28"/>
          <w:szCs w:val="28"/>
          <w:lang w:val="uk-UA"/>
        </w:rPr>
        <w:t>11 912 гривень 57</w:t>
      </w:r>
      <w:r w:rsidR="007766DB">
        <w:rPr>
          <w:sz w:val="28"/>
          <w:szCs w:val="28"/>
          <w:lang w:val="uk-UA"/>
        </w:rPr>
        <w:t xml:space="preserve"> копійок, </w:t>
      </w:r>
      <w:r w:rsidR="002C42F6">
        <w:rPr>
          <w:sz w:val="28"/>
          <w:szCs w:val="28"/>
          <w:lang w:val="uk-UA"/>
        </w:rPr>
        <w:t xml:space="preserve">або </w:t>
      </w:r>
      <w:r w:rsidR="007B51F0">
        <w:rPr>
          <w:sz w:val="28"/>
          <w:szCs w:val="28"/>
          <w:lang w:val="uk-UA"/>
        </w:rPr>
        <w:t>10,7</w:t>
      </w:r>
      <w:r w:rsidR="00F5751D">
        <w:rPr>
          <w:sz w:val="28"/>
          <w:szCs w:val="28"/>
          <w:lang w:val="uk-UA"/>
        </w:rPr>
        <w:t xml:space="preserve"> </w:t>
      </w:r>
      <w:r w:rsidR="009E406C">
        <w:rPr>
          <w:sz w:val="28"/>
          <w:szCs w:val="28"/>
          <w:lang w:val="uk-UA"/>
        </w:rPr>
        <w:t>% до</w:t>
      </w:r>
      <w:r w:rsidR="00A578E2">
        <w:rPr>
          <w:sz w:val="28"/>
          <w:szCs w:val="28"/>
          <w:lang w:val="uk-UA"/>
        </w:rPr>
        <w:t xml:space="preserve"> уточненого річного плану, в тому числі</w:t>
      </w:r>
      <w:r w:rsidR="009E406C">
        <w:rPr>
          <w:sz w:val="28"/>
          <w:szCs w:val="28"/>
          <w:lang w:val="uk-UA"/>
        </w:rPr>
        <w:t>:</w:t>
      </w:r>
    </w:p>
    <w:p w:rsidR="009E406C" w:rsidRDefault="009E406C" w:rsidP="009E406C">
      <w:pPr>
        <w:pStyle w:val="af0"/>
        <w:numPr>
          <w:ilvl w:val="0"/>
          <w:numId w:val="39"/>
        </w:numPr>
        <w:jc w:val="both"/>
        <w:rPr>
          <w:rFonts w:ascii="Times New Roman" w:hAnsi="Times New Roman"/>
          <w:sz w:val="28"/>
          <w:szCs w:val="28"/>
          <w:lang w:val="uk-UA"/>
        </w:rPr>
      </w:pPr>
      <w:r w:rsidRPr="009E406C">
        <w:rPr>
          <w:rFonts w:ascii="Times New Roman" w:hAnsi="Times New Roman"/>
          <w:sz w:val="28"/>
          <w:szCs w:val="28"/>
          <w:lang w:val="uk-UA"/>
        </w:rPr>
        <w:t>Екологічного податку</w:t>
      </w:r>
      <w:r>
        <w:rPr>
          <w:rFonts w:ascii="Times New Roman" w:hAnsi="Times New Roman"/>
          <w:sz w:val="28"/>
          <w:szCs w:val="28"/>
          <w:lang w:val="uk-UA"/>
        </w:rPr>
        <w:t xml:space="preserve"> – </w:t>
      </w:r>
      <w:r w:rsidR="007766DB">
        <w:rPr>
          <w:rFonts w:ascii="Times New Roman" w:hAnsi="Times New Roman"/>
          <w:sz w:val="28"/>
          <w:szCs w:val="28"/>
          <w:lang w:val="uk-UA"/>
        </w:rPr>
        <w:t xml:space="preserve">3 207 гривень </w:t>
      </w:r>
      <w:r w:rsidR="00612CEC">
        <w:rPr>
          <w:rFonts w:ascii="Times New Roman" w:hAnsi="Times New Roman"/>
          <w:sz w:val="28"/>
          <w:szCs w:val="28"/>
          <w:lang w:val="uk-UA"/>
        </w:rPr>
        <w:t>52</w:t>
      </w:r>
      <w:r w:rsidR="007766DB">
        <w:rPr>
          <w:rFonts w:ascii="Times New Roman" w:hAnsi="Times New Roman"/>
          <w:sz w:val="28"/>
          <w:szCs w:val="28"/>
          <w:lang w:val="uk-UA"/>
        </w:rPr>
        <w:t xml:space="preserve"> копійки,</w:t>
      </w:r>
      <w:r w:rsidR="00BE3AC8">
        <w:rPr>
          <w:rFonts w:ascii="Times New Roman" w:hAnsi="Times New Roman"/>
          <w:sz w:val="28"/>
          <w:szCs w:val="28"/>
          <w:lang w:val="uk-UA"/>
        </w:rPr>
        <w:t xml:space="preserve"> або </w:t>
      </w:r>
      <w:r w:rsidR="00612CEC">
        <w:rPr>
          <w:rFonts w:ascii="Times New Roman" w:hAnsi="Times New Roman"/>
          <w:sz w:val="28"/>
          <w:szCs w:val="28"/>
          <w:lang w:val="uk-UA"/>
        </w:rPr>
        <w:t>14,4</w:t>
      </w:r>
      <w:r w:rsidR="00AC5077">
        <w:rPr>
          <w:rFonts w:ascii="Times New Roman" w:hAnsi="Times New Roman"/>
          <w:sz w:val="28"/>
          <w:szCs w:val="28"/>
          <w:lang w:val="uk-UA"/>
        </w:rPr>
        <w:t xml:space="preserve"> % до </w:t>
      </w:r>
      <w:r>
        <w:rPr>
          <w:rFonts w:ascii="Times New Roman" w:hAnsi="Times New Roman"/>
          <w:sz w:val="28"/>
          <w:szCs w:val="28"/>
          <w:lang w:val="uk-UA"/>
        </w:rPr>
        <w:t xml:space="preserve"> </w:t>
      </w:r>
      <w:r w:rsidR="00A94DB3">
        <w:rPr>
          <w:rFonts w:ascii="Times New Roman" w:hAnsi="Times New Roman"/>
          <w:sz w:val="28"/>
          <w:szCs w:val="28"/>
          <w:lang w:val="uk-UA"/>
        </w:rPr>
        <w:t xml:space="preserve">уточненого </w:t>
      </w:r>
      <w:r>
        <w:rPr>
          <w:rFonts w:ascii="Times New Roman" w:hAnsi="Times New Roman"/>
          <w:sz w:val="28"/>
          <w:szCs w:val="28"/>
          <w:lang w:val="uk-UA"/>
        </w:rPr>
        <w:t>річного плану;</w:t>
      </w:r>
    </w:p>
    <w:p w:rsidR="009E406C" w:rsidRDefault="009E406C" w:rsidP="009E406C">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Власних надходжень бюджетних установ – </w:t>
      </w:r>
      <w:r w:rsidR="007766DB">
        <w:rPr>
          <w:rFonts w:ascii="Times New Roman" w:hAnsi="Times New Roman"/>
          <w:sz w:val="28"/>
          <w:szCs w:val="28"/>
          <w:lang w:val="uk-UA"/>
        </w:rPr>
        <w:t xml:space="preserve">8 455 гривень </w:t>
      </w:r>
      <w:r w:rsidR="00612CEC">
        <w:rPr>
          <w:rFonts w:ascii="Times New Roman" w:hAnsi="Times New Roman"/>
          <w:sz w:val="28"/>
          <w:szCs w:val="28"/>
          <w:lang w:val="uk-UA"/>
        </w:rPr>
        <w:t>05</w:t>
      </w:r>
      <w:r w:rsidR="007766DB">
        <w:rPr>
          <w:rFonts w:ascii="Times New Roman" w:hAnsi="Times New Roman"/>
          <w:sz w:val="28"/>
          <w:szCs w:val="28"/>
          <w:lang w:val="uk-UA"/>
        </w:rPr>
        <w:t xml:space="preserve"> копійок</w:t>
      </w:r>
      <w:r w:rsidR="002C42F6">
        <w:rPr>
          <w:rFonts w:ascii="Times New Roman" w:hAnsi="Times New Roman"/>
          <w:sz w:val="28"/>
          <w:szCs w:val="28"/>
          <w:lang w:val="uk-UA"/>
        </w:rPr>
        <w:t xml:space="preserve">, або </w:t>
      </w:r>
      <w:r w:rsidR="00612CEC">
        <w:rPr>
          <w:rFonts w:ascii="Times New Roman" w:hAnsi="Times New Roman"/>
          <w:sz w:val="28"/>
          <w:szCs w:val="28"/>
          <w:lang w:val="uk-UA"/>
        </w:rPr>
        <w:t>9,5</w:t>
      </w:r>
      <w:r>
        <w:rPr>
          <w:rFonts w:ascii="Times New Roman" w:hAnsi="Times New Roman"/>
          <w:sz w:val="28"/>
          <w:szCs w:val="28"/>
          <w:lang w:val="uk-UA"/>
        </w:rPr>
        <w:t>% до уточненого річного плану;</w:t>
      </w:r>
    </w:p>
    <w:p w:rsidR="002C42F6" w:rsidRDefault="007B51F0" w:rsidP="002C42F6">
      <w:pPr>
        <w:pStyle w:val="af0"/>
        <w:ind w:left="660"/>
        <w:jc w:val="both"/>
        <w:rPr>
          <w:rFonts w:ascii="Times New Roman" w:hAnsi="Times New Roman"/>
          <w:sz w:val="28"/>
          <w:szCs w:val="28"/>
          <w:lang w:val="uk-UA"/>
        </w:rPr>
      </w:pPr>
      <w:r>
        <w:rPr>
          <w:rFonts w:ascii="Times New Roman" w:hAnsi="Times New Roman"/>
          <w:sz w:val="28"/>
          <w:szCs w:val="28"/>
          <w:lang w:val="uk-UA"/>
        </w:rPr>
        <w:t xml:space="preserve">  </w:t>
      </w:r>
      <w:r w:rsidR="002C42F6">
        <w:rPr>
          <w:rFonts w:ascii="Times New Roman" w:hAnsi="Times New Roman"/>
          <w:sz w:val="28"/>
          <w:szCs w:val="28"/>
          <w:lang w:val="uk-UA"/>
        </w:rPr>
        <w:t>Офіційні трансферти до спеціального фонду не надходили.</w:t>
      </w:r>
    </w:p>
    <w:p w:rsidR="00CC2BFF" w:rsidRPr="00EE7A94" w:rsidRDefault="009E406C" w:rsidP="00B25A0C">
      <w:pPr>
        <w:ind w:left="426"/>
        <w:rPr>
          <w:rFonts w:eastAsia="Calibri"/>
          <w:sz w:val="28"/>
          <w:szCs w:val="28"/>
          <w:lang w:val="uk-UA" w:eastAsia="en-US"/>
        </w:rPr>
      </w:pPr>
      <w:r>
        <w:rPr>
          <w:rFonts w:eastAsia="Calibri"/>
          <w:sz w:val="28"/>
          <w:szCs w:val="28"/>
          <w:lang w:val="uk-UA" w:eastAsia="en-US"/>
        </w:rPr>
        <w:t xml:space="preserve">                                             </w:t>
      </w:r>
      <w:proofErr w:type="spellStart"/>
      <w:r w:rsidR="00CC2BFF" w:rsidRPr="00CC2BFF">
        <w:rPr>
          <w:b/>
          <w:color w:val="000000"/>
          <w:sz w:val="28"/>
          <w:szCs w:val="28"/>
          <w:lang w:val="uk-UA"/>
        </w:rPr>
        <w:t>ІІ.Видаткова</w:t>
      </w:r>
      <w:proofErr w:type="spellEnd"/>
      <w:r w:rsidR="00CC2BFF" w:rsidRPr="00CC2BFF">
        <w:rPr>
          <w:b/>
          <w:color w:val="000000"/>
          <w:sz w:val="28"/>
          <w:szCs w:val="28"/>
          <w:lang w:val="uk-UA"/>
        </w:rPr>
        <w:t xml:space="preserve"> частина</w:t>
      </w:r>
    </w:p>
    <w:p w:rsidR="00B25A0C" w:rsidRDefault="00B25A0C" w:rsidP="00B25A0C">
      <w:pPr>
        <w:rPr>
          <w:b/>
          <w:color w:val="000000"/>
          <w:sz w:val="28"/>
          <w:szCs w:val="28"/>
          <w:lang w:val="uk-UA"/>
        </w:rPr>
      </w:pPr>
    </w:p>
    <w:p w:rsidR="00CC2BFF" w:rsidRDefault="00B25A0C" w:rsidP="00B25A0C">
      <w:pPr>
        <w:jc w:val="both"/>
        <w:rPr>
          <w:color w:val="000000"/>
          <w:sz w:val="28"/>
          <w:szCs w:val="28"/>
          <w:lang w:val="uk-UA"/>
        </w:rPr>
      </w:pPr>
      <w:r>
        <w:rPr>
          <w:b/>
          <w:color w:val="000000"/>
          <w:sz w:val="28"/>
          <w:szCs w:val="28"/>
          <w:lang w:val="uk-UA"/>
        </w:rPr>
        <w:t xml:space="preserve">       </w:t>
      </w:r>
      <w:r w:rsidR="00467B83">
        <w:rPr>
          <w:color w:val="000000"/>
          <w:sz w:val="28"/>
          <w:szCs w:val="28"/>
          <w:lang w:val="uk-UA"/>
        </w:rPr>
        <w:t>Бюджет територіальної громади по видатках загального фонду</w:t>
      </w:r>
      <w:r w:rsidR="00FB55D2">
        <w:rPr>
          <w:color w:val="000000"/>
          <w:sz w:val="28"/>
          <w:szCs w:val="28"/>
          <w:lang w:val="uk-UA"/>
        </w:rPr>
        <w:t xml:space="preserve"> </w:t>
      </w:r>
      <w:r w:rsidR="00A94DB3">
        <w:rPr>
          <w:color w:val="000000"/>
          <w:sz w:val="28"/>
          <w:szCs w:val="28"/>
          <w:lang w:val="uk-UA"/>
        </w:rPr>
        <w:t xml:space="preserve"> за</w:t>
      </w:r>
      <w:r w:rsidR="004A42F7">
        <w:rPr>
          <w:color w:val="000000"/>
          <w:sz w:val="28"/>
          <w:szCs w:val="28"/>
          <w:lang w:val="uk-UA"/>
        </w:rPr>
        <w:t xml:space="preserve"> </w:t>
      </w:r>
      <w:r w:rsidR="00A94DB3">
        <w:rPr>
          <w:color w:val="000000"/>
          <w:sz w:val="28"/>
          <w:szCs w:val="28"/>
          <w:lang w:val="uk-UA"/>
        </w:rPr>
        <w:t xml:space="preserve"> </w:t>
      </w:r>
      <w:r w:rsidR="00612CEC">
        <w:rPr>
          <w:color w:val="000000"/>
          <w:sz w:val="28"/>
          <w:szCs w:val="28"/>
          <w:lang w:val="uk-UA"/>
        </w:rPr>
        <w:t>І квартал 2025</w:t>
      </w:r>
      <w:r w:rsidR="00D86986">
        <w:rPr>
          <w:color w:val="000000"/>
          <w:sz w:val="28"/>
          <w:szCs w:val="28"/>
          <w:lang w:val="uk-UA"/>
        </w:rPr>
        <w:t xml:space="preserve">  року </w:t>
      </w:r>
      <w:r w:rsidR="00467B83">
        <w:rPr>
          <w:color w:val="000000"/>
          <w:sz w:val="28"/>
          <w:szCs w:val="28"/>
          <w:lang w:val="uk-UA"/>
        </w:rPr>
        <w:t xml:space="preserve"> виконано в сумі </w:t>
      </w:r>
      <w:r w:rsidR="007B51F0">
        <w:rPr>
          <w:color w:val="000000"/>
          <w:sz w:val="28"/>
          <w:szCs w:val="28"/>
          <w:lang w:val="uk-UA"/>
        </w:rPr>
        <w:t xml:space="preserve">11 830 237 гривень </w:t>
      </w:r>
      <w:r w:rsidR="00612CEC">
        <w:rPr>
          <w:color w:val="000000"/>
          <w:sz w:val="28"/>
          <w:szCs w:val="28"/>
          <w:lang w:val="uk-UA"/>
        </w:rPr>
        <w:t>60</w:t>
      </w:r>
      <w:r w:rsidR="00F5751D">
        <w:rPr>
          <w:color w:val="000000"/>
          <w:sz w:val="28"/>
          <w:szCs w:val="28"/>
          <w:lang w:val="uk-UA"/>
        </w:rPr>
        <w:t xml:space="preserve"> </w:t>
      </w:r>
      <w:r w:rsidR="007B51F0">
        <w:rPr>
          <w:color w:val="000000"/>
          <w:sz w:val="28"/>
          <w:szCs w:val="28"/>
          <w:lang w:val="uk-UA"/>
        </w:rPr>
        <w:t xml:space="preserve">копійок </w:t>
      </w:r>
      <w:r w:rsidR="009F4A8B">
        <w:rPr>
          <w:color w:val="000000"/>
          <w:sz w:val="28"/>
          <w:szCs w:val="28"/>
          <w:lang w:val="uk-UA"/>
        </w:rPr>
        <w:t xml:space="preserve"> та становить </w:t>
      </w:r>
      <w:r w:rsidR="007B51F0">
        <w:rPr>
          <w:color w:val="000000"/>
          <w:sz w:val="28"/>
          <w:szCs w:val="28"/>
          <w:lang w:val="uk-UA"/>
        </w:rPr>
        <w:t>83,4</w:t>
      </w:r>
      <w:r w:rsidR="00467B83">
        <w:rPr>
          <w:color w:val="000000"/>
          <w:sz w:val="28"/>
          <w:szCs w:val="28"/>
          <w:lang w:val="uk-UA"/>
        </w:rPr>
        <w:t>% до уточненого плану за звітний період в т.ч.:</w:t>
      </w:r>
    </w:p>
    <w:p w:rsidR="00467B83" w:rsidRDefault="00467B83" w:rsidP="00B25A0C">
      <w:pPr>
        <w:pStyle w:val="af0"/>
        <w:numPr>
          <w:ilvl w:val="0"/>
          <w:numId w:val="38"/>
        </w:numPr>
        <w:jc w:val="both"/>
        <w:rPr>
          <w:rFonts w:ascii="Times New Roman" w:hAnsi="Times New Roman"/>
          <w:color w:val="000000"/>
          <w:sz w:val="28"/>
          <w:szCs w:val="28"/>
          <w:lang w:val="uk-UA"/>
        </w:rPr>
      </w:pPr>
      <w:r w:rsidRPr="00467B83">
        <w:rPr>
          <w:rFonts w:ascii="Times New Roman" w:hAnsi="Times New Roman"/>
          <w:color w:val="000000"/>
          <w:sz w:val="28"/>
          <w:szCs w:val="28"/>
          <w:lang w:val="uk-UA"/>
        </w:rPr>
        <w:t>державне управління</w:t>
      </w:r>
      <w:r>
        <w:rPr>
          <w:rFonts w:ascii="Times New Roman" w:hAnsi="Times New Roman"/>
          <w:color w:val="000000"/>
          <w:sz w:val="28"/>
          <w:szCs w:val="28"/>
          <w:lang w:val="uk-UA"/>
        </w:rPr>
        <w:t xml:space="preserve"> – </w:t>
      </w:r>
      <w:r w:rsidR="00ED51AA">
        <w:rPr>
          <w:rFonts w:ascii="Times New Roman" w:hAnsi="Times New Roman"/>
          <w:color w:val="000000"/>
          <w:sz w:val="28"/>
          <w:szCs w:val="28"/>
          <w:lang w:val="uk-UA"/>
        </w:rPr>
        <w:t>2 763</w:t>
      </w:r>
      <w:r w:rsidR="007B51F0">
        <w:rPr>
          <w:rFonts w:ascii="Times New Roman" w:hAnsi="Times New Roman"/>
          <w:color w:val="000000"/>
          <w:sz w:val="28"/>
          <w:szCs w:val="28"/>
          <w:lang w:val="uk-UA"/>
        </w:rPr>
        <w:t> </w:t>
      </w:r>
      <w:r w:rsidR="00ED51AA">
        <w:rPr>
          <w:rFonts w:ascii="Times New Roman" w:hAnsi="Times New Roman"/>
          <w:color w:val="000000"/>
          <w:sz w:val="28"/>
          <w:szCs w:val="28"/>
          <w:lang w:val="uk-UA"/>
        </w:rPr>
        <w:t>41</w:t>
      </w:r>
      <w:r w:rsidR="009976FE">
        <w:rPr>
          <w:rFonts w:ascii="Times New Roman" w:hAnsi="Times New Roman"/>
          <w:color w:val="000000"/>
          <w:sz w:val="28"/>
          <w:szCs w:val="28"/>
          <w:lang w:val="uk-UA"/>
        </w:rPr>
        <w:t>9</w:t>
      </w:r>
      <w:r w:rsidR="007B51F0">
        <w:rPr>
          <w:rFonts w:ascii="Times New Roman" w:hAnsi="Times New Roman"/>
          <w:color w:val="000000"/>
          <w:sz w:val="28"/>
          <w:szCs w:val="28"/>
          <w:lang w:val="uk-UA"/>
        </w:rPr>
        <w:t xml:space="preserve"> гривень </w:t>
      </w:r>
      <w:r w:rsidR="00ED51AA">
        <w:rPr>
          <w:rFonts w:ascii="Times New Roman" w:hAnsi="Times New Roman"/>
          <w:color w:val="000000"/>
          <w:sz w:val="28"/>
          <w:szCs w:val="28"/>
          <w:lang w:val="uk-UA"/>
        </w:rPr>
        <w:t>81</w:t>
      </w:r>
      <w:r w:rsidR="00AE5190">
        <w:rPr>
          <w:rFonts w:ascii="Times New Roman" w:hAnsi="Times New Roman"/>
          <w:color w:val="000000"/>
          <w:sz w:val="28"/>
          <w:szCs w:val="28"/>
          <w:lang w:val="uk-UA"/>
        </w:rPr>
        <w:t xml:space="preserve"> </w:t>
      </w:r>
      <w:r w:rsidR="007B51F0">
        <w:rPr>
          <w:rFonts w:ascii="Times New Roman" w:hAnsi="Times New Roman"/>
          <w:color w:val="000000"/>
          <w:sz w:val="28"/>
          <w:szCs w:val="28"/>
          <w:lang w:val="uk-UA"/>
        </w:rPr>
        <w:t>копійка</w:t>
      </w:r>
      <w:r>
        <w:rPr>
          <w:rFonts w:ascii="Times New Roman" w:hAnsi="Times New Roman"/>
          <w:color w:val="000000"/>
          <w:sz w:val="28"/>
          <w:szCs w:val="28"/>
          <w:lang w:val="uk-UA"/>
        </w:rPr>
        <w:t xml:space="preserve"> або </w:t>
      </w:r>
      <w:r w:rsidR="00C60C19">
        <w:rPr>
          <w:rFonts w:ascii="Times New Roman" w:hAnsi="Times New Roman"/>
          <w:color w:val="000000"/>
          <w:sz w:val="28"/>
          <w:szCs w:val="28"/>
          <w:lang w:val="uk-UA"/>
        </w:rPr>
        <w:t>78,4</w:t>
      </w:r>
      <w:r>
        <w:rPr>
          <w:rFonts w:ascii="Times New Roman" w:hAnsi="Times New Roman"/>
          <w:color w:val="000000"/>
          <w:sz w:val="28"/>
          <w:szCs w:val="28"/>
          <w:lang w:val="uk-UA"/>
        </w:rPr>
        <w:t>%;</w:t>
      </w:r>
    </w:p>
    <w:p w:rsidR="00467B83" w:rsidRPr="00B96E01" w:rsidRDefault="00467B83" w:rsidP="00B25A0C">
      <w:pPr>
        <w:pStyle w:val="af0"/>
        <w:numPr>
          <w:ilvl w:val="0"/>
          <w:numId w:val="38"/>
        </w:numPr>
        <w:jc w:val="both"/>
        <w:rPr>
          <w:rFonts w:ascii="Times New Roman" w:hAnsi="Times New Roman"/>
          <w:color w:val="000000"/>
          <w:sz w:val="28"/>
          <w:szCs w:val="28"/>
          <w:lang w:val="uk-UA"/>
        </w:rPr>
      </w:pPr>
      <w:r w:rsidRPr="00B96E01">
        <w:rPr>
          <w:rFonts w:ascii="Times New Roman" w:hAnsi="Times New Roman"/>
          <w:color w:val="000000"/>
          <w:sz w:val="28"/>
          <w:szCs w:val="28"/>
          <w:lang w:val="uk-UA"/>
        </w:rPr>
        <w:t xml:space="preserve">освіта – </w:t>
      </w:r>
      <w:r w:rsidR="007B51F0">
        <w:rPr>
          <w:rFonts w:ascii="Times New Roman" w:hAnsi="Times New Roman"/>
          <w:color w:val="000000"/>
          <w:sz w:val="28"/>
          <w:szCs w:val="28"/>
          <w:lang w:val="uk-UA"/>
        </w:rPr>
        <w:t xml:space="preserve">7 468 452 гривні </w:t>
      </w:r>
      <w:r w:rsidR="00E52F9D">
        <w:rPr>
          <w:rFonts w:ascii="Times New Roman" w:hAnsi="Times New Roman"/>
          <w:color w:val="000000"/>
          <w:sz w:val="28"/>
          <w:szCs w:val="28"/>
          <w:lang w:val="uk-UA"/>
        </w:rPr>
        <w:t>94</w:t>
      </w:r>
      <w:r w:rsidR="00F31181" w:rsidRPr="00B96E01">
        <w:rPr>
          <w:rFonts w:ascii="Times New Roman" w:hAnsi="Times New Roman"/>
          <w:color w:val="000000"/>
          <w:sz w:val="28"/>
          <w:szCs w:val="28"/>
          <w:lang w:val="uk-UA"/>
        </w:rPr>
        <w:t xml:space="preserve"> </w:t>
      </w:r>
      <w:r w:rsidR="007B51F0">
        <w:rPr>
          <w:rFonts w:ascii="Times New Roman" w:hAnsi="Times New Roman"/>
          <w:color w:val="000000"/>
          <w:sz w:val="28"/>
          <w:szCs w:val="28"/>
          <w:lang w:val="uk-UA"/>
        </w:rPr>
        <w:t>копійки або 87,0</w:t>
      </w:r>
      <w:r w:rsidR="00CE059F" w:rsidRPr="00B96E01">
        <w:rPr>
          <w:rFonts w:ascii="Times New Roman" w:hAnsi="Times New Roman"/>
          <w:color w:val="000000"/>
          <w:sz w:val="28"/>
          <w:szCs w:val="28"/>
          <w:lang w:val="uk-UA"/>
        </w:rPr>
        <w:t>%;</w:t>
      </w:r>
    </w:p>
    <w:p w:rsidR="00584F57" w:rsidRDefault="00584F57" w:rsidP="00B25A0C">
      <w:pPr>
        <w:pStyle w:val="af0"/>
        <w:numPr>
          <w:ilvl w:val="0"/>
          <w:numId w:val="38"/>
        </w:numPr>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соціальний захист та соціальне забезпечення – </w:t>
      </w:r>
      <w:r w:rsidR="007B51F0">
        <w:rPr>
          <w:rFonts w:ascii="Times New Roman" w:hAnsi="Times New Roman"/>
          <w:color w:val="000000"/>
          <w:sz w:val="28"/>
          <w:szCs w:val="28"/>
          <w:lang w:val="uk-UA"/>
        </w:rPr>
        <w:t xml:space="preserve">143 714 гривень </w:t>
      </w:r>
      <w:r w:rsidR="007766DB">
        <w:rPr>
          <w:rFonts w:ascii="Times New Roman" w:hAnsi="Times New Roman"/>
          <w:color w:val="000000"/>
          <w:sz w:val="28"/>
          <w:szCs w:val="28"/>
          <w:lang w:val="uk-UA"/>
        </w:rPr>
        <w:t xml:space="preserve">           </w:t>
      </w:r>
      <w:r w:rsidR="00E52F9D">
        <w:rPr>
          <w:rFonts w:ascii="Times New Roman" w:hAnsi="Times New Roman"/>
          <w:color w:val="000000"/>
          <w:sz w:val="28"/>
          <w:szCs w:val="28"/>
          <w:lang w:val="uk-UA"/>
        </w:rPr>
        <w:t>24</w:t>
      </w:r>
      <w:r w:rsidR="00DC1144">
        <w:rPr>
          <w:rFonts w:ascii="Times New Roman" w:hAnsi="Times New Roman"/>
          <w:color w:val="000000"/>
          <w:sz w:val="28"/>
          <w:szCs w:val="28"/>
          <w:lang w:val="uk-UA"/>
        </w:rPr>
        <w:t xml:space="preserve"> </w:t>
      </w:r>
      <w:r w:rsidR="007B51F0">
        <w:rPr>
          <w:rFonts w:ascii="Times New Roman" w:hAnsi="Times New Roman"/>
          <w:color w:val="000000"/>
          <w:sz w:val="28"/>
          <w:szCs w:val="28"/>
          <w:lang w:val="uk-UA"/>
        </w:rPr>
        <w:t xml:space="preserve">копійки </w:t>
      </w:r>
      <w:r w:rsidR="0065126D">
        <w:rPr>
          <w:rFonts w:ascii="Times New Roman" w:hAnsi="Times New Roman"/>
          <w:color w:val="000000"/>
          <w:sz w:val="28"/>
          <w:szCs w:val="28"/>
          <w:lang w:val="uk-UA"/>
        </w:rPr>
        <w:t>або</w:t>
      </w:r>
      <w:r w:rsidR="00E52F9D">
        <w:rPr>
          <w:rFonts w:ascii="Times New Roman" w:hAnsi="Times New Roman"/>
          <w:color w:val="000000"/>
          <w:sz w:val="28"/>
          <w:szCs w:val="28"/>
          <w:lang w:val="uk-UA"/>
        </w:rPr>
        <w:t xml:space="preserve"> 41,8</w:t>
      </w:r>
      <w:r>
        <w:rPr>
          <w:rFonts w:ascii="Times New Roman" w:hAnsi="Times New Roman"/>
          <w:color w:val="000000"/>
          <w:sz w:val="28"/>
          <w:szCs w:val="28"/>
          <w:lang w:val="uk-UA"/>
        </w:rPr>
        <w:t>%;</w:t>
      </w:r>
    </w:p>
    <w:p w:rsidR="00584F57" w:rsidRDefault="00584F57" w:rsidP="00B25A0C">
      <w:pPr>
        <w:pStyle w:val="af0"/>
        <w:numPr>
          <w:ilvl w:val="0"/>
          <w:numId w:val="38"/>
        </w:num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культура і мистецтво – </w:t>
      </w:r>
      <w:r w:rsidR="0086219C">
        <w:rPr>
          <w:rFonts w:ascii="Times New Roman" w:hAnsi="Times New Roman"/>
          <w:color w:val="000000"/>
          <w:sz w:val="28"/>
          <w:szCs w:val="28"/>
          <w:lang w:val="uk-UA"/>
        </w:rPr>
        <w:t>200 463 гривні  04 копійки або 71,7</w:t>
      </w:r>
      <w:r>
        <w:rPr>
          <w:rFonts w:ascii="Times New Roman" w:hAnsi="Times New Roman"/>
          <w:color w:val="000000"/>
          <w:sz w:val="28"/>
          <w:szCs w:val="28"/>
          <w:lang w:val="uk-UA"/>
        </w:rPr>
        <w:t>%;</w:t>
      </w:r>
    </w:p>
    <w:p w:rsidR="00B96E01" w:rsidRDefault="00B96E01" w:rsidP="00B25A0C">
      <w:pPr>
        <w:pStyle w:val="af0"/>
        <w:numPr>
          <w:ilvl w:val="0"/>
          <w:numId w:val="38"/>
        </w:num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житлово-комунальне господарство – </w:t>
      </w:r>
      <w:r w:rsidR="0086219C">
        <w:rPr>
          <w:rFonts w:ascii="Times New Roman" w:hAnsi="Times New Roman"/>
          <w:color w:val="000000"/>
          <w:sz w:val="28"/>
          <w:szCs w:val="28"/>
          <w:lang w:val="uk-UA"/>
        </w:rPr>
        <w:t>66 175 гривень 57 копійок  або 62</w:t>
      </w:r>
      <w:r>
        <w:rPr>
          <w:rFonts w:ascii="Times New Roman" w:hAnsi="Times New Roman"/>
          <w:color w:val="000000"/>
          <w:sz w:val="28"/>
          <w:szCs w:val="28"/>
          <w:lang w:val="uk-UA"/>
        </w:rPr>
        <w:t>% ;</w:t>
      </w:r>
    </w:p>
    <w:p w:rsidR="00584F57" w:rsidRPr="00467B83" w:rsidRDefault="00584F57" w:rsidP="00B25A0C">
      <w:pPr>
        <w:pStyle w:val="af0"/>
        <w:numPr>
          <w:ilvl w:val="0"/>
          <w:numId w:val="38"/>
        </w:num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міжбюджетні трансферти -  </w:t>
      </w:r>
      <w:r w:rsidR="00DE45FA">
        <w:rPr>
          <w:rFonts w:ascii="Times New Roman" w:hAnsi="Times New Roman"/>
          <w:color w:val="000000"/>
          <w:sz w:val="28"/>
          <w:szCs w:val="28"/>
          <w:lang w:val="uk-UA"/>
        </w:rPr>
        <w:t xml:space="preserve"> </w:t>
      </w:r>
      <w:r w:rsidR="0086219C">
        <w:rPr>
          <w:rFonts w:ascii="Times New Roman" w:hAnsi="Times New Roman"/>
          <w:color w:val="000000"/>
          <w:sz w:val="28"/>
          <w:szCs w:val="28"/>
          <w:lang w:val="uk-UA"/>
        </w:rPr>
        <w:t xml:space="preserve">1 188 012 гривень </w:t>
      </w:r>
      <w:r w:rsidR="00E52F9D">
        <w:rPr>
          <w:rFonts w:ascii="Times New Roman" w:hAnsi="Times New Roman"/>
          <w:color w:val="000000"/>
          <w:sz w:val="28"/>
          <w:szCs w:val="28"/>
          <w:lang w:val="uk-UA"/>
        </w:rPr>
        <w:t>00</w:t>
      </w:r>
      <w:r w:rsidR="00DE45FA">
        <w:rPr>
          <w:rFonts w:ascii="Times New Roman" w:hAnsi="Times New Roman"/>
          <w:color w:val="000000"/>
          <w:sz w:val="28"/>
          <w:szCs w:val="28"/>
          <w:lang w:val="uk-UA"/>
        </w:rPr>
        <w:t xml:space="preserve"> </w:t>
      </w:r>
      <w:r w:rsidR="0086219C">
        <w:rPr>
          <w:rFonts w:ascii="Times New Roman" w:hAnsi="Times New Roman"/>
          <w:color w:val="000000"/>
          <w:sz w:val="28"/>
          <w:szCs w:val="28"/>
          <w:lang w:val="uk-UA"/>
        </w:rPr>
        <w:t>копійок</w:t>
      </w:r>
      <w:r w:rsidR="00E52F9D">
        <w:rPr>
          <w:rFonts w:ascii="Times New Roman" w:hAnsi="Times New Roman"/>
          <w:color w:val="000000"/>
          <w:sz w:val="28"/>
          <w:szCs w:val="28"/>
          <w:lang w:val="uk-UA"/>
        </w:rPr>
        <w:t xml:space="preserve"> або  100</w:t>
      </w:r>
      <w:r>
        <w:rPr>
          <w:rFonts w:ascii="Times New Roman" w:hAnsi="Times New Roman"/>
          <w:color w:val="000000"/>
          <w:sz w:val="28"/>
          <w:szCs w:val="28"/>
          <w:lang w:val="uk-UA"/>
        </w:rPr>
        <w:t>%;</w:t>
      </w:r>
    </w:p>
    <w:p w:rsidR="000E1565" w:rsidRPr="003F5277" w:rsidRDefault="003F5277" w:rsidP="003F5277">
      <w:pPr>
        <w:rPr>
          <w:color w:val="000000"/>
          <w:sz w:val="28"/>
          <w:szCs w:val="28"/>
          <w:lang w:val="uk-UA"/>
        </w:rPr>
      </w:pPr>
      <w:r>
        <w:rPr>
          <w:rFonts w:eastAsia="Calibri"/>
          <w:color w:val="000000"/>
          <w:sz w:val="28"/>
          <w:szCs w:val="28"/>
          <w:lang w:val="uk-UA" w:eastAsia="en-US"/>
        </w:rPr>
        <w:t xml:space="preserve">      </w:t>
      </w:r>
      <w:r w:rsidR="00E44974" w:rsidRPr="003F5277">
        <w:rPr>
          <w:color w:val="000000"/>
          <w:sz w:val="28"/>
          <w:szCs w:val="28"/>
          <w:lang w:val="uk-UA"/>
        </w:rPr>
        <w:t>Видатки на утримання галузей соціально-культурної сфери</w:t>
      </w:r>
      <w:r w:rsidR="000E1565" w:rsidRPr="003F5277">
        <w:rPr>
          <w:color w:val="000000"/>
          <w:sz w:val="28"/>
          <w:szCs w:val="28"/>
          <w:lang w:val="uk-UA"/>
        </w:rPr>
        <w:t xml:space="preserve"> по загальному фонду</w:t>
      </w:r>
      <w:r w:rsidR="00FA42D4" w:rsidRPr="003F5277">
        <w:rPr>
          <w:color w:val="000000"/>
          <w:sz w:val="28"/>
          <w:szCs w:val="28"/>
          <w:lang w:val="uk-UA"/>
        </w:rPr>
        <w:t xml:space="preserve"> склали </w:t>
      </w:r>
      <w:r w:rsidR="00680F3E">
        <w:rPr>
          <w:color w:val="000000"/>
          <w:sz w:val="28"/>
          <w:szCs w:val="28"/>
          <w:lang w:val="uk-UA"/>
        </w:rPr>
        <w:t>7 812</w:t>
      </w:r>
      <w:r w:rsidR="006B1D24">
        <w:rPr>
          <w:color w:val="000000"/>
          <w:sz w:val="28"/>
          <w:szCs w:val="28"/>
          <w:lang w:val="uk-UA"/>
        </w:rPr>
        <w:t> </w:t>
      </w:r>
      <w:r w:rsidR="00680F3E">
        <w:rPr>
          <w:color w:val="000000"/>
          <w:sz w:val="28"/>
          <w:szCs w:val="28"/>
          <w:lang w:val="uk-UA"/>
        </w:rPr>
        <w:t>630</w:t>
      </w:r>
      <w:r w:rsidR="006B1D24">
        <w:rPr>
          <w:color w:val="000000"/>
          <w:sz w:val="28"/>
          <w:szCs w:val="28"/>
          <w:lang w:val="uk-UA"/>
        </w:rPr>
        <w:t xml:space="preserve"> гривень </w:t>
      </w:r>
      <w:r w:rsidR="00680F3E">
        <w:rPr>
          <w:color w:val="000000"/>
          <w:sz w:val="28"/>
          <w:szCs w:val="28"/>
          <w:lang w:val="uk-UA"/>
        </w:rPr>
        <w:t xml:space="preserve">22 </w:t>
      </w:r>
      <w:r w:rsidR="006B1D24">
        <w:rPr>
          <w:color w:val="000000"/>
          <w:sz w:val="28"/>
          <w:szCs w:val="28"/>
          <w:lang w:val="uk-UA"/>
        </w:rPr>
        <w:t>копійок,</w:t>
      </w:r>
      <w:r w:rsidR="0086219C">
        <w:rPr>
          <w:color w:val="000000"/>
          <w:sz w:val="28"/>
          <w:szCs w:val="28"/>
          <w:lang w:val="uk-UA"/>
        </w:rPr>
        <w:t xml:space="preserve"> що становить </w:t>
      </w:r>
      <w:r w:rsidR="00136978" w:rsidRPr="003F5277">
        <w:rPr>
          <w:color w:val="000000"/>
          <w:sz w:val="28"/>
          <w:szCs w:val="28"/>
          <w:lang w:val="uk-UA"/>
        </w:rPr>
        <w:t xml:space="preserve"> </w:t>
      </w:r>
      <w:r w:rsidR="00680F3E">
        <w:rPr>
          <w:color w:val="000000"/>
          <w:sz w:val="28"/>
          <w:szCs w:val="28"/>
          <w:lang w:val="uk-UA"/>
        </w:rPr>
        <w:t>66,0</w:t>
      </w:r>
      <w:r w:rsidR="00D777E3">
        <w:rPr>
          <w:color w:val="000000"/>
          <w:sz w:val="28"/>
          <w:szCs w:val="28"/>
          <w:lang w:val="uk-UA"/>
        </w:rPr>
        <w:t xml:space="preserve"> </w:t>
      </w:r>
      <w:r w:rsidR="00E44974" w:rsidRPr="003F5277">
        <w:rPr>
          <w:color w:val="000000"/>
          <w:sz w:val="28"/>
          <w:szCs w:val="28"/>
          <w:lang w:val="uk-UA"/>
        </w:rPr>
        <w:t>% від загального обсягу видатків</w:t>
      </w:r>
      <w:r w:rsidR="0067229F" w:rsidRPr="003F5277">
        <w:rPr>
          <w:color w:val="000000"/>
          <w:sz w:val="28"/>
          <w:szCs w:val="28"/>
          <w:lang w:val="uk-UA"/>
        </w:rPr>
        <w:t xml:space="preserve"> за </w:t>
      </w:r>
      <w:r w:rsidR="007766DB">
        <w:rPr>
          <w:color w:val="000000"/>
          <w:sz w:val="28"/>
          <w:szCs w:val="28"/>
          <w:lang w:val="uk-UA"/>
        </w:rPr>
        <w:t xml:space="preserve"> </w:t>
      </w:r>
      <w:r w:rsidR="00680F3E">
        <w:rPr>
          <w:color w:val="000000"/>
          <w:sz w:val="28"/>
          <w:szCs w:val="28"/>
          <w:lang w:val="uk-UA"/>
        </w:rPr>
        <w:t>І квартал 2025</w:t>
      </w:r>
      <w:r w:rsidR="00D777E3">
        <w:rPr>
          <w:color w:val="000000"/>
          <w:sz w:val="28"/>
          <w:szCs w:val="28"/>
          <w:lang w:val="uk-UA"/>
        </w:rPr>
        <w:t xml:space="preserve"> року</w:t>
      </w:r>
      <w:r w:rsidR="007A5B64" w:rsidRPr="003F5277">
        <w:rPr>
          <w:color w:val="000000"/>
          <w:sz w:val="28"/>
          <w:szCs w:val="28"/>
          <w:lang w:val="uk-UA"/>
        </w:rPr>
        <w:t>.</w:t>
      </w:r>
    </w:p>
    <w:p w:rsidR="000E1565" w:rsidRPr="0081522E" w:rsidRDefault="000E1565" w:rsidP="0081522E">
      <w:pPr>
        <w:rPr>
          <w:color w:val="000000"/>
          <w:sz w:val="28"/>
          <w:szCs w:val="28"/>
          <w:lang w:val="uk-UA"/>
        </w:rPr>
      </w:pPr>
      <w:r w:rsidRPr="0081522E">
        <w:rPr>
          <w:color w:val="000000"/>
          <w:sz w:val="28"/>
          <w:szCs w:val="28"/>
          <w:lang w:val="uk-UA"/>
        </w:rPr>
        <w:t xml:space="preserve">  </w:t>
      </w:r>
      <w:r w:rsidR="0081522E">
        <w:rPr>
          <w:color w:val="000000"/>
          <w:sz w:val="28"/>
          <w:szCs w:val="28"/>
          <w:lang w:val="uk-UA"/>
        </w:rPr>
        <w:t xml:space="preserve">  </w:t>
      </w:r>
      <w:r w:rsidRPr="0081522E">
        <w:rPr>
          <w:color w:val="000000"/>
          <w:sz w:val="28"/>
          <w:szCs w:val="28"/>
          <w:lang w:val="uk-UA"/>
        </w:rPr>
        <w:t xml:space="preserve">Соціально захищені видатки </w:t>
      </w:r>
      <w:r w:rsidR="0081522E">
        <w:rPr>
          <w:color w:val="000000"/>
          <w:sz w:val="28"/>
          <w:szCs w:val="28"/>
          <w:lang w:val="uk-UA"/>
        </w:rPr>
        <w:t>за І квартал</w:t>
      </w:r>
      <w:r w:rsidR="00680F3E">
        <w:rPr>
          <w:color w:val="000000"/>
          <w:sz w:val="28"/>
          <w:szCs w:val="28"/>
          <w:lang w:val="uk-UA"/>
        </w:rPr>
        <w:t xml:space="preserve"> 2025</w:t>
      </w:r>
      <w:r w:rsidR="00AE2FC0">
        <w:rPr>
          <w:color w:val="000000"/>
          <w:sz w:val="28"/>
          <w:szCs w:val="28"/>
          <w:lang w:val="uk-UA"/>
        </w:rPr>
        <w:t xml:space="preserve"> року </w:t>
      </w:r>
      <w:r w:rsidR="0033794F">
        <w:rPr>
          <w:color w:val="000000"/>
          <w:sz w:val="28"/>
          <w:szCs w:val="28"/>
          <w:lang w:val="uk-UA"/>
        </w:rPr>
        <w:t xml:space="preserve"> виконані</w:t>
      </w:r>
      <w:r w:rsidR="0081522E">
        <w:rPr>
          <w:color w:val="000000"/>
          <w:sz w:val="28"/>
          <w:szCs w:val="28"/>
          <w:lang w:val="uk-UA"/>
        </w:rPr>
        <w:t xml:space="preserve"> </w:t>
      </w:r>
      <w:r w:rsidRPr="0081522E">
        <w:rPr>
          <w:color w:val="000000"/>
          <w:sz w:val="28"/>
          <w:szCs w:val="28"/>
          <w:lang w:val="uk-UA"/>
        </w:rPr>
        <w:t xml:space="preserve"> у сумі </w:t>
      </w:r>
      <w:r w:rsidR="006B1D24">
        <w:rPr>
          <w:color w:val="000000"/>
          <w:sz w:val="28"/>
          <w:szCs w:val="28"/>
          <w:lang w:val="uk-UA"/>
        </w:rPr>
        <w:t xml:space="preserve">10 190 279 гривень </w:t>
      </w:r>
      <w:r w:rsidR="00680F3E">
        <w:rPr>
          <w:color w:val="000000"/>
          <w:sz w:val="28"/>
          <w:szCs w:val="28"/>
          <w:lang w:val="uk-UA"/>
        </w:rPr>
        <w:t xml:space="preserve">17 </w:t>
      </w:r>
      <w:r w:rsidR="001362A8" w:rsidRPr="0081522E">
        <w:rPr>
          <w:color w:val="000000"/>
          <w:sz w:val="28"/>
          <w:szCs w:val="28"/>
          <w:lang w:val="uk-UA"/>
        </w:rPr>
        <w:t xml:space="preserve"> </w:t>
      </w:r>
      <w:r w:rsidR="006B1D24">
        <w:rPr>
          <w:color w:val="000000"/>
          <w:sz w:val="28"/>
          <w:szCs w:val="28"/>
          <w:lang w:val="uk-UA"/>
        </w:rPr>
        <w:t xml:space="preserve">копійок, </w:t>
      </w:r>
      <w:r w:rsidR="00DF15AC" w:rsidRPr="0081522E">
        <w:rPr>
          <w:color w:val="000000"/>
          <w:sz w:val="28"/>
          <w:szCs w:val="28"/>
          <w:lang w:val="uk-UA"/>
        </w:rPr>
        <w:t xml:space="preserve"> або </w:t>
      </w:r>
      <w:r w:rsidR="000F37C5" w:rsidRPr="0081522E">
        <w:rPr>
          <w:color w:val="000000"/>
          <w:sz w:val="28"/>
          <w:szCs w:val="28"/>
          <w:lang w:val="uk-UA"/>
        </w:rPr>
        <w:t xml:space="preserve"> </w:t>
      </w:r>
      <w:r w:rsidR="009976FE">
        <w:rPr>
          <w:color w:val="000000"/>
          <w:sz w:val="28"/>
          <w:szCs w:val="28"/>
          <w:lang w:val="uk-UA"/>
        </w:rPr>
        <w:t>86,1</w:t>
      </w:r>
      <w:r w:rsidR="00814FA2" w:rsidRPr="0081522E">
        <w:rPr>
          <w:color w:val="000000"/>
          <w:sz w:val="28"/>
          <w:szCs w:val="28"/>
          <w:lang w:val="uk-UA"/>
        </w:rPr>
        <w:t>%</w:t>
      </w:r>
      <w:r w:rsidR="00A110FB" w:rsidRPr="0081522E">
        <w:rPr>
          <w:color w:val="000000"/>
          <w:sz w:val="28"/>
          <w:szCs w:val="28"/>
          <w:lang w:val="uk-UA"/>
        </w:rPr>
        <w:t xml:space="preserve"> від загального обсягу видатків в тому числі:</w:t>
      </w:r>
    </w:p>
    <w:p w:rsidR="00727F01" w:rsidRPr="00680F3E" w:rsidRDefault="00680F3E" w:rsidP="00680F3E">
      <w:pPr>
        <w:rPr>
          <w:color w:val="000000"/>
          <w:sz w:val="28"/>
          <w:szCs w:val="28"/>
          <w:lang w:val="uk-UA"/>
        </w:rPr>
      </w:pPr>
      <w:r>
        <w:rPr>
          <w:color w:val="000000"/>
          <w:sz w:val="28"/>
          <w:szCs w:val="28"/>
          <w:lang w:val="uk-UA"/>
        </w:rPr>
        <w:t xml:space="preserve">      </w:t>
      </w:r>
      <w:r w:rsidR="00A110FB" w:rsidRPr="00680F3E">
        <w:rPr>
          <w:color w:val="000000"/>
          <w:sz w:val="28"/>
          <w:szCs w:val="28"/>
          <w:lang w:val="uk-UA"/>
        </w:rPr>
        <w:t>-</w:t>
      </w:r>
      <w:r w:rsidR="00727F01" w:rsidRPr="00680F3E">
        <w:rPr>
          <w:color w:val="000000"/>
          <w:sz w:val="28"/>
          <w:szCs w:val="28"/>
          <w:lang w:val="uk-UA"/>
        </w:rPr>
        <w:t xml:space="preserve"> </w:t>
      </w:r>
      <w:r w:rsidR="00A110FB" w:rsidRPr="00680F3E">
        <w:rPr>
          <w:color w:val="000000"/>
          <w:sz w:val="28"/>
          <w:szCs w:val="28"/>
          <w:lang w:val="uk-UA"/>
        </w:rPr>
        <w:t xml:space="preserve">заробітна плата працівників бюджетних установ з нарахуваннями – </w:t>
      </w:r>
      <w:r w:rsidR="00E64FCD" w:rsidRPr="00680F3E">
        <w:rPr>
          <w:color w:val="000000"/>
          <w:sz w:val="28"/>
          <w:szCs w:val="28"/>
          <w:lang w:val="uk-UA"/>
        </w:rPr>
        <w:t xml:space="preserve">   </w:t>
      </w:r>
      <w:r w:rsidR="00727F01" w:rsidRPr="00680F3E">
        <w:rPr>
          <w:color w:val="000000"/>
          <w:sz w:val="28"/>
          <w:szCs w:val="28"/>
          <w:lang w:val="uk-UA"/>
        </w:rPr>
        <w:t xml:space="preserve">   </w:t>
      </w:r>
      <w:r w:rsidR="006B1D24">
        <w:rPr>
          <w:color w:val="000000"/>
          <w:sz w:val="28"/>
          <w:szCs w:val="28"/>
          <w:lang w:val="uk-UA"/>
        </w:rPr>
        <w:t xml:space="preserve">8 937 966 гривень </w:t>
      </w:r>
      <w:r>
        <w:rPr>
          <w:color w:val="000000"/>
          <w:sz w:val="28"/>
          <w:szCs w:val="28"/>
          <w:lang w:val="uk-UA"/>
        </w:rPr>
        <w:t>47</w:t>
      </w:r>
      <w:r w:rsidR="007C117E" w:rsidRPr="00680F3E">
        <w:rPr>
          <w:color w:val="000000"/>
          <w:sz w:val="28"/>
          <w:szCs w:val="28"/>
          <w:lang w:val="uk-UA"/>
        </w:rPr>
        <w:t xml:space="preserve"> </w:t>
      </w:r>
      <w:r w:rsidR="006B1D24">
        <w:rPr>
          <w:color w:val="000000"/>
          <w:sz w:val="28"/>
          <w:szCs w:val="28"/>
          <w:lang w:val="uk-UA"/>
        </w:rPr>
        <w:t>копійок</w:t>
      </w:r>
      <w:r w:rsidR="00A110FB" w:rsidRPr="00680F3E">
        <w:rPr>
          <w:color w:val="000000"/>
          <w:sz w:val="28"/>
          <w:szCs w:val="28"/>
          <w:lang w:val="uk-UA"/>
        </w:rPr>
        <w:t>;</w:t>
      </w:r>
    </w:p>
    <w:p w:rsidR="00823CB7" w:rsidRDefault="00823CB7" w:rsidP="00727F01">
      <w:pPr>
        <w:pStyle w:val="af0"/>
        <w:ind w:left="567"/>
        <w:rPr>
          <w:rFonts w:ascii="Times New Roman" w:hAnsi="Times New Roman"/>
          <w:color w:val="000000"/>
          <w:sz w:val="28"/>
          <w:szCs w:val="28"/>
          <w:lang w:val="uk-UA"/>
        </w:rPr>
      </w:pPr>
      <w:r>
        <w:rPr>
          <w:rFonts w:ascii="Times New Roman" w:hAnsi="Times New Roman"/>
          <w:color w:val="000000"/>
          <w:sz w:val="28"/>
          <w:szCs w:val="28"/>
          <w:lang w:val="uk-UA"/>
        </w:rPr>
        <w:t xml:space="preserve">- продукти харчування – </w:t>
      </w:r>
      <w:r w:rsidR="00680F3E">
        <w:rPr>
          <w:rFonts w:ascii="Times New Roman" w:hAnsi="Times New Roman"/>
          <w:color w:val="000000"/>
          <w:sz w:val="28"/>
          <w:szCs w:val="28"/>
          <w:lang w:val="uk-UA"/>
        </w:rPr>
        <w:t>118</w:t>
      </w:r>
      <w:r w:rsidR="006B1D24">
        <w:rPr>
          <w:rFonts w:ascii="Times New Roman" w:hAnsi="Times New Roman"/>
          <w:color w:val="000000"/>
          <w:sz w:val="28"/>
          <w:szCs w:val="28"/>
          <w:lang w:val="uk-UA"/>
        </w:rPr>
        <w:t> </w:t>
      </w:r>
      <w:r w:rsidR="00680F3E">
        <w:rPr>
          <w:rFonts w:ascii="Times New Roman" w:hAnsi="Times New Roman"/>
          <w:color w:val="000000"/>
          <w:sz w:val="28"/>
          <w:szCs w:val="28"/>
          <w:lang w:val="uk-UA"/>
        </w:rPr>
        <w:t>999</w:t>
      </w:r>
      <w:r w:rsidR="006B1D24">
        <w:rPr>
          <w:rFonts w:ascii="Times New Roman" w:hAnsi="Times New Roman"/>
          <w:color w:val="000000"/>
          <w:sz w:val="28"/>
          <w:szCs w:val="28"/>
          <w:lang w:val="uk-UA"/>
        </w:rPr>
        <w:t xml:space="preserve"> гривень </w:t>
      </w:r>
      <w:r w:rsidR="00680F3E">
        <w:rPr>
          <w:rFonts w:ascii="Times New Roman" w:hAnsi="Times New Roman"/>
          <w:color w:val="000000"/>
          <w:sz w:val="28"/>
          <w:szCs w:val="28"/>
          <w:lang w:val="uk-UA"/>
        </w:rPr>
        <w:t>20</w:t>
      </w:r>
      <w:r w:rsidR="006B1D24">
        <w:rPr>
          <w:rFonts w:ascii="Times New Roman" w:hAnsi="Times New Roman"/>
          <w:color w:val="000000"/>
          <w:sz w:val="28"/>
          <w:szCs w:val="28"/>
          <w:lang w:val="uk-UA"/>
        </w:rPr>
        <w:t xml:space="preserve"> копійок;</w:t>
      </w:r>
    </w:p>
    <w:p w:rsidR="002D7438" w:rsidRDefault="00A110FB" w:rsidP="002D7438">
      <w:pPr>
        <w:pStyle w:val="af0"/>
        <w:ind w:left="567"/>
        <w:rPr>
          <w:rFonts w:ascii="Times New Roman" w:hAnsi="Times New Roman"/>
          <w:color w:val="000000"/>
          <w:sz w:val="28"/>
          <w:szCs w:val="28"/>
          <w:lang w:val="uk-UA"/>
        </w:rPr>
      </w:pPr>
      <w:r w:rsidRPr="00727F01">
        <w:rPr>
          <w:rFonts w:ascii="Times New Roman" w:hAnsi="Times New Roman"/>
          <w:color w:val="000000"/>
          <w:sz w:val="28"/>
          <w:szCs w:val="28"/>
          <w:lang w:val="uk-UA"/>
        </w:rPr>
        <w:t xml:space="preserve">- енергоносії – </w:t>
      </w:r>
      <w:r w:rsidR="006B1D24">
        <w:rPr>
          <w:rFonts w:ascii="Times New Roman" w:hAnsi="Times New Roman"/>
          <w:color w:val="000000"/>
          <w:sz w:val="28"/>
          <w:szCs w:val="28"/>
          <w:lang w:val="uk-UA"/>
        </w:rPr>
        <w:t xml:space="preserve">985 979 гривень </w:t>
      </w:r>
      <w:r w:rsidR="00680F3E">
        <w:rPr>
          <w:rFonts w:ascii="Times New Roman" w:hAnsi="Times New Roman"/>
          <w:color w:val="000000"/>
          <w:sz w:val="28"/>
          <w:szCs w:val="28"/>
          <w:lang w:val="uk-UA"/>
        </w:rPr>
        <w:t>26</w:t>
      </w:r>
      <w:r w:rsidR="002E613B" w:rsidRPr="00727F01">
        <w:rPr>
          <w:rFonts w:ascii="Times New Roman" w:hAnsi="Times New Roman"/>
          <w:color w:val="000000"/>
          <w:sz w:val="28"/>
          <w:szCs w:val="28"/>
          <w:lang w:val="uk-UA"/>
        </w:rPr>
        <w:t xml:space="preserve"> </w:t>
      </w:r>
      <w:r w:rsidR="006B1D24">
        <w:rPr>
          <w:rFonts w:ascii="Times New Roman" w:hAnsi="Times New Roman"/>
          <w:color w:val="000000"/>
          <w:sz w:val="28"/>
          <w:szCs w:val="28"/>
          <w:lang w:val="uk-UA"/>
        </w:rPr>
        <w:t>копійок</w:t>
      </w:r>
      <w:r w:rsidRPr="00727F01">
        <w:rPr>
          <w:rFonts w:ascii="Times New Roman" w:hAnsi="Times New Roman"/>
          <w:color w:val="000000"/>
          <w:sz w:val="28"/>
          <w:szCs w:val="28"/>
          <w:lang w:val="uk-UA"/>
        </w:rPr>
        <w:t>;</w:t>
      </w:r>
    </w:p>
    <w:p w:rsidR="00A110FB" w:rsidRPr="002D7438" w:rsidRDefault="00A110FB" w:rsidP="002D7438">
      <w:pPr>
        <w:pStyle w:val="af0"/>
        <w:ind w:left="567"/>
        <w:rPr>
          <w:rFonts w:ascii="Times New Roman" w:hAnsi="Times New Roman"/>
          <w:color w:val="000000"/>
          <w:sz w:val="28"/>
          <w:szCs w:val="28"/>
          <w:lang w:val="uk-UA"/>
        </w:rPr>
      </w:pPr>
      <w:r w:rsidRPr="002D7438">
        <w:rPr>
          <w:rFonts w:ascii="Times New Roman" w:hAnsi="Times New Roman"/>
          <w:color w:val="000000"/>
          <w:sz w:val="28"/>
          <w:szCs w:val="28"/>
          <w:lang w:val="uk-UA"/>
        </w:rPr>
        <w:t xml:space="preserve">- інші виплати населенню – </w:t>
      </w:r>
      <w:r w:rsidR="006B1D24">
        <w:rPr>
          <w:rFonts w:ascii="Times New Roman" w:hAnsi="Times New Roman"/>
          <w:color w:val="000000"/>
          <w:sz w:val="28"/>
          <w:szCs w:val="28"/>
          <w:lang w:val="uk-UA"/>
        </w:rPr>
        <w:t xml:space="preserve">147 334 гривні </w:t>
      </w:r>
      <w:r w:rsidR="00680F3E">
        <w:rPr>
          <w:rFonts w:ascii="Times New Roman" w:hAnsi="Times New Roman"/>
          <w:color w:val="000000"/>
          <w:sz w:val="28"/>
          <w:szCs w:val="28"/>
          <w:lang w:val="uk-UA"/>
        </w:rPr>
        <w:t>24</w:t>
      </w:r>
      <w:r w:rsidR="002E613B" w:rsidRPr="002D7438">
        <w:rPr>
          <w:rFonts w:ascii="Times New Roman" w:hAnsi="Times New Roman"/>
          <w:color w:val="000000"/>
          <w:sz w:val="28"/>
          <w:szCs w:val="28"/>
          <w:lang w:val="uk-UA"/>
        </w:rPr>
        <w:t xml:space="preserve"> </w:t>
      </w:r>
      <w:r w:rsidR="006B1D24">
        <w:rPr>
          <w:rFonts w:ascii="Times New Roman" w:hAnsi="Times New Roman"/>
          <w:color w:val="000000"/>
          <w:sz w:val="28"/>
          <w:szCs w:val="28"/>
          <w:lang w:val="uk-UA"/>
        </w:rPr>
        <w:t>копійки</w:t>
      </w:r>
      <w:r w:rsidRPr="002D7438">
        <w:rPr>
          <w:rFonts w:ascii="Times New Roman" w:hAnsi="Times New Roman"/>
          <w:color w:val="000000"/>
          <w:sz w:val="28"/>
          <w:szCs w:val="28"/>
          <w:lang w:val="uk-UA"/>
        </w:rPr>
        <w:t>.</w:t>
      </w:r>
    </w:p>
    <w:p w:rsidR="00126593" w:rsidRDefault="00126593" w:rsidP="00126593">
      <w:pPr>
        <w:jc w:val="both"/>
        <w:rPr>
          <w:sz w:val="28"/>
          <w:szCs w:val="28"/>
          <w:lang w:val="uk-UA"/>
        </w:rPr>
      </w:pPr>
      <w:r>
        <w:rPr>
          <w:color w:val="000000"/>
          <w:sz w:val="28"/>
          <w:szCs w:val="28"/>
          <w:lang w:val="uk-UA"/>
        </w:rPr>
        <w:t xml:space="preserve"> </w:t>
      </w:r>
      <w:r w:rsidR="005C5416">
        <w:rPr>
          <w:color w:val="000000"/>
          <w:sz w:val="28"/>
          <w:szCs w:val="28"/>
          <w:lang w:val="uk-UA"/>
        </w:rPr>
        <w:t xml:space="preserve"> </w:t>
      </w:r>
      <w:r w:rsidR="0052176F">
        <w:rPr>
          <w:sz w:val="28"/>
          <w:szCs w:val="28"/>
          <w:lang w:val="uk-UA"/>
        </w:rPr>
        <w:t xml:space="preserve"> </w:t>
      </w:r>
      <w:r w:rsidR="008B5BA3">
        <w:rPr>
          <w:sz w:val="28"/>
          <w:szCs w:val="28"/>
          <w:lang w:val="uk-UA"/>
        </w:rPr>
        <w:t>Бюджет територіальної громади по видатках</w:t>
      </w:r>
      <w:r w:rsidR="00CF0A8A">
        <w:rPr>
          <w:sz w:val="28"/>
          <w:szCs w:val="28"/>
          <w:lang w:val="uk-UA"/>
        </w:rPr>
        <w:t xml:space="preserve"> </w:t>
      </w:r>
      <w:r w:rsidR="000F37C5">
        <w:rPr>
          <w:sz w:val="28"/>
          <w:szCs w:val="28"/>
          <w:lang w:val="uk-UA"/>
        </w:rPr>
        <w:t>спеціального фонду за</w:t>
      </w:r>
      <w:r>
        <w:rPr>
          <w:sz w:val="28"/>
          <w:szCs w:val="28"/>
          <w:lang w:val="uk-UA"/>
        </w:rPr>
        <w:t xml:space="preserve"> </w:t>
      </w:r>
      <w:r w:rsidR="007766DB">
        <w:rPr>
          <w:sz w:val="28"/>
          <w:szCs w:val="28"/>
          <w:lang w:val="uk-UA"/>
        </w:rPr>
        <w:t xml:space="preserve">             </w:t>
      </w:r>
      <w:r>
        <w:rPr>
          <w:sz w:val="28"/>
          <w:szCs w:val="28"/>
          <w:lang w:val="uk-UA"/>
        </w:rPr>
        <w:t xml:space="preserve">І </w:t>
      </w:r>
      <w:r w:rsidR="00C52004">
        <w:rPr>
          <w:sz w:val="28"/>
          <w:szCs w:val="28"/>
          <w:lang w:val="uk-UA"/>
        </w:rPr>
        <w:t>квартал</w:t>
      </w:r>
      <w:r w:rsidR="000F37C5">
        <w:rPr>
          <w:sz w:val="28"/>
          <w:szCs w:val="28"/>
          <w:lang w:val="uk-UA"/>
        </w:rPr>
        <w:t xml:space="preserve"> </w:t>
      </w:r>
      <w:r w:rsidR="009976FE">
        <w:rPr>
          <w:sz w:val="28"/>
          <w:szCs w:val="28"/>
          <w:lang w:val="uk-UA"/>
        </w:rPr>
        <w:t>2025</w:t>
      </w:r>
      <w:r w:rsidR="002D7438">
        <w:rPr>
          <w:sz w:val="28"/>
          <w:szCs w:val="28"/>
          <w:lang w:val="uk-UA"/>
        </w:rPr>
        <w:t xml:space="preserve"> року</w:t>
      </w:r>
      <w:r w:rsidR="008B5BA3">
        <w:rPr>
          <w:sz w:val="28"/>
          <w:szCs w:val="28"/>
          <w:lang w:val="uk-UA"/>
        </w:rPr>
        <w:t xml:space="preserve"> виконано в сумі </w:t>
      </w:r>
      <w:r w:rsidR="006B1D24">
        <w:rPr>
          <w:sz w:val="28"/>
          <w:szCs w:val="28"/>
          <w:lang w:val="uk-UA"/>
        </w:rPr>
        <w:t xml:space="preserve">118 905 гривень </w:t>
      </w:r>
      <w:r w:rsidR="009976FE">
        <w:rPr>
          <w:sz w:val="28"/>
          <w:szCs w:val="28"/>
          <w:lang w:val="uk-UA"/>
        </w:rPr>
        <w:t>99</w:t>
      </w:r>
      <w:r w:rsidR="00E83A51">
        <w:rPr>
          <w:sz w:val="28"/>
          <w:szCs w:val="28"/>
          <w:lang w:val="uk-UA"/>
        </w:rPr>
        <w:t xml:space="preserve"> </w:t>
      </w:r>
      <w:r w:rsidR="006B1D24">
        <w:rPr>
          <w:sz w:val="28"/>
          <w:szCs w:val="28"/>
          <w:lang w:val="uk-UA"/>
        </w:rPr>
        <w:t>копійок</w:t>
      </w:r>
      <w:r w:rsidR="008B5BA3">
        <w:rPr>
          <w:sz w:val="28"/>
          <w:szCs w:val="28"/>
          <w:lang w:val="uk-UA"/>
        </w:rPr>
        <w:t xml:space="preserve">, що становить </w:t>
      </w:r>
      <w:r w:rsidR="0081628B">
        <w:rPr>
          <w:sz w:val="28"/>
          <w:szCs w:val="28"/>
          <w:lang w:val="uk-UA"/>
        </w:rPr>
        <w:t>12</w:t>
      </w:r>
      <w:r w:rsidR="0033794F">
        <w:rPr>
          <w:sz w:val="28"/>
          <w:szCs w:val="28"/>
          <w:lang w:val="uk-UA"/>
        </w:rPr>
        <w:t>,5</w:t>
      </w:r>
      <w:r w:rsidR="00C52004">
        <w:rPr>
          <w:sz w:val="28"/>
          <w:szCs w:val="28"/>
          <w:lang w:val="uk-UA"/>
        </w:rPr>
        <w:t xml:space="preserve"> </w:t>
      </w:r>
      <w:r w:rsidR="0033794F">
        <w:rPr>
          <w:sz w:val="28"/>
          <w:szCs w:val="28"/>
          <w:lang w:val="uk-UA"/>
        </w:rPr>
        <w:t>% від уточненого</w:t>
      </w:r>
      <w:r w:rsidR="00AC6F45">
        <w:rPr>
          <w:sz w:val="28"/>
          <w:szCs w:val="28"/>
          <w:lang w:val="uk-UA"/>
        </w:rPr>
        <w:t xml:space="preserve"> плану</w:t>
      </w:r>
      <w:r w:rsidR="0033794F">
        <w:rPr>
          <w:sz w:val="28"/>
          <w:szCs w:val="28"/>
          <w:lang w:val="uk-UA"/>
        </w:rPr>
        <w:t xml:space="preserve"> на 2025 рік</w:t>
      </w:r>
      <w:r w:rsidR="001D2B84">
        <w:rPr>
          <w:sz w:val="28"/>
          <w:szCs w:val="28"/>
          <w:lang w:val="uk-UA"/>
        </w:rPr>
        <w:t>.</w:t>
      </w:r>
    </w:p>
    <w:p w:rsidR="006C6B04" w:rsidRPr="00126593" w:rsidRDefault="00126593" w:rsidP="00126593">
      <w:pPr>
        <w:jc w:val="both"/>
        <w:rPr>
          <w:sz w:val="28"/>
          <w:szCs w:val="28"/>
          <w:lang w:val="uk-UA"/>
        </w:rPr>
      </w:pPr>
      <w:r>
        <w:rPr>
          <w:sz w:val="28"/>
          <w:szCs w:val="28"/>
          <w:lang w:val="uk-UA"/>
        </w:rPr>
        <w:t xml:space="preserve">    За І квартал 2025</w:t>
      </w:r>
      <w:r w:rsidR="006C6B04" w:rsidRPr="00126593">
        <w:rPr>
          <w:sz w:val="28"/>
          <w:szCs w:val="28"/>
          <w:lang w:val="uk-UA"/>
        </w:rPr>
        <w:t xml:space="preserve"> року за рахунок субвенцій з державного та обласного бюджетів освоєно коштів в сумі </w:t>
      </w:r>
      <w:r w:rsidR="00BD0EB3">
        <w:rPr>
          <w:sz w:val="28"/>
          <w:szCs w:val="28"/>
          <w:lang w:val="uk-UA"/>
        </w:rPr>
        <w:t>3 686 840 гривень 52 копійки</w:t>
      </w:r>
      <w:r w:rsidR="006C6B04" w:rsidRPr="00126593">
        <w:rPr>
          <w:sz w:val="28"/>
          <w:szCs w:val="28"/>
          <w:lang w:val="uk-UA"/>
        </w:rPr>
        <w:t xml:space="preserve">, що становить  </w:t>
      </w:r>
      <w:r w:rsidR="00BD0EB3">
        <w:rPr>
          <w:sz w:val="28"/>
          <w:szCs w:val="28"/>
          <w:lang w:val="uk-UA"/>
        </w:rPr>
        <w:t>91,8</w:t>
      </w:r>
      <w:r w:rsidR="00F6059D" w:rsidRPr="00126593">
        <w:rPr>
          <w:sz w:val="28"/>
          <w:szCs w:val="28"/>
          <w:lang w:val="uk-UA"/>
        </w:rPr>
        <w:t>%</w:t>
      </w:r>
      <w:r w:rsidR="00BD0EB3">
        <w:rPr>
          <w:sz w:val="28"/>
          <w:szCs w:val="28"/>
          <w:lang w:val="uk-UA"/>
        </w:rPr>
        <w:t xml:space="preserve"> </w:t>
      </w:r>
      <w:r w:rsidR="006C6B04" w:rsidRPr="00126593">
        <w:rPr>
          <w:sz w:val="28"/>
          <w:szCs w:val="28"/>
          <w:lang w:val="uk-UA"/>
        </w:rPr>
        <w:t xml:space="preserve"> до уточненого плану на звітний період, з них:</w:t>
      </w:r>
    </w:p>
    <w:p w:rsidR="006C6B04" w:rsidRPr="00126593" w:rsidRDefault="006C6B04" w:rsidP="00126593">
      <w:pPr>
        <w:pStyle w:val="af0"/>
        <w:numPr>
          <w:ilvl w:val="0"/>
          <w:numId w:val="38"/>
        </w:numPr>
        <w:spacing w:after="120"/>
        <w:jc w:val="both"/>
        <w:rPr>
          <w:sz w:val="28"/>
          <w:szCs w:val="28"/>
          <w:lang w:val="uk-UA"/>
        </w:rPr>
      </w:pPr>
      <w:r w:rsidRPr="00C52004">
        <w:rPr>
          <w:rFonts w:ascii="Times New Roman" w:hAnsi="Times New Roman"/>
          <w:sz w:val="28"/>
          <w:szCs w:val="28"/>
          <w:lang w:val="uk-UA"/>
        </w:rPr>
        <w:t>н</w:t>
      </w:r>
      <w:r>
        <w:rPr>
          <w:rFonts w:ascii="Times New Roman" w:hAnsi="Times New Roman"/>
          <w:sz w:val="28"/>
          <w:szCs w:val="28"/>
          <w:lang w:val="uk-UA"/>
        </w:rPr>
        <w:t>а утримання загальноосвітніх навчальних закладів (освітня субвенція по закладах загальної середньої освіти)</w:t>
      </w:r>
      <w:r w:rsidR="001F073E">
        <w:rPr>
          <w:rFonts w:ascii="Times New Roman" w:hAnsi="Times New Roman"/>
          <w:sz w:val="28"/>
          <w:szCs w:val="28"/>
          <w:lang w:val="uk-UA"/>
        </w:rPr>
        <w:t xml:space="preserve"> -</w:t>
      </w:r>
      <w:r>
        <w:rPr>
          <w:rFonts w:ascii="Times New Roman" w:hAnsi="Times New Roman"/>
          <w:sz w:val="28"/>
          <w:szCs w:val="28"/>
          <w:lang w:val="uk-UA"/>
        </w:rPr>
        <w:t xml:space="preserve"> </w:t>
      </w:r>
      <w:r w:rsidR="006673FD">
        <w:rPr>
          <w:rFonts w:ascii="Times New Roman" w:hAnsi="Times New Roman"/>
          <w:sz w:val="28"/>
          <w:szCs w:val="28"/>
          <w:lang w:val="uk-UA"/>
        </w:rPr>
        <w:t>3 248 825 гривень 57 копійок</w:t>
      </w:r>
      <w:r w:rsidR="00126593">
        <w:rPr>
          <w:rFonts w:ascii="Times New Roman" w:hAnsi="Times New Roman"/>
          <w:sz w:val="28"/>
          <w:szCs w:val="28"/>
          <w:lang w:val="uk-UA"/>
        </w:rPr>
        <w:t xml:space="preserve"> або 97,5</w:t>
      </w:r>
      <w:r w:rsidR="003E5F98">
        <w:rPr>
          <w:rFonts w:ascii="Times New Roman" w:hAnsi="Times New Roman"/>
          <w:sz w:val="28"/>
          <w:szCs w:val="28"/>
          <w:lang w:val="uk-UA"/>
        </w:rPr>
        <w:t>% д</w:t>
      </w:r>
      <w:r w:rsidR="00C52004">
        <w:rPr>
          <w:rFonts w:ascii="Times New Roman" w:hAnsi="Times New Roman"/>
          <w:sz w:val="28"/>
          <w:szCs w:val="28"/>
          <w:lang w:val="uk-UA"/>
        </w:rPr>
        <w:t>о ут</w:t>
      </w:r>
      <w:r w:rsidR="00126593">
        <w:rPr>
          <w:rFonts w:ascii="Times New Roman" w:hAnsi="Times New Roman"/>
          <w:sz w:val="28"/>
          <w:szCs w:val="28"/>
          <w:lang w:val="uk-UA"/>
        </w:rPr>
        <w:t>очненого плану на І квартал 2025</w:t>
      </w:r>
      <w:r w:rsidR="003E5F98">
        <w:rPr>
          <w:rFonts w:ascii="Times New Roman" w:hAnsi="Times New Roman"/>
          <w:sz w:val="28"/>
          <w:szCs w:val="28"/>
          <w:lang w:val="uk-UA"/>
        </w:rPr>
        <w:t xml:space="preserve"> року (заборгованість відсутня);</w:t>
      </w:r>
    </w:p>
    <w:p w:rsidR="00126593" w:rsidRPr="00A33E33" w:rsidRDefault="00126593" w:rsidP="00126593">
      <w:pPr>
        <w:pStyle w:val="af0"/>
        <w:numPr>
          <w:ilvl w:val="0"/>
          <w:numId w:val="38"/>
        </w:numPr>
        <w:spacing w:after="120"/>
        <w:jc w:val="both"/>
        <w:rPr>
          <w:sz w:val="28"/>
          <w:szCs w:val="28"/>
          <w:lang w:val="uk-UA"/>
        </w:rPr>
      </w:pPr>
      <w:r>
        <w:rPr>
          <w:rFonts w:ascii="Times New Roman" w:hAnsi="Times New Roman"/>
          <w:sz w:val="28"/>
          <w:szCs w:val="28"/>
          <w:lang w:val="uk-UA"/>
        </w:rPr>
        <w:t xml:space="preserve">на здійснення доплат педагогічним працівникам закладів загальної середньої освіти </w:t>
      </w:r>
      <w:r w:rsidR="0033794F">
        <w:rPr>
          <w:rFonts w:ascii="Times New Roman" w:hAnsi="Times New Roman"/>
          <w:sz w:val="28"/>
          <w:szCs w:val="28"/>
          <w:lang w:val="uk-UA"/>
        </w:rPr>
        <w:t>(субвенція</w:t>
      </w:r>
      <w:r w:rsidR="00FE3C6D">
        <w:rPr>
          <w:rFonts w:ascii="Times New Roman" w:hAnsi="Times New Roman"/>
          <w:sz w:val="28"/>
          <w:szCs w:val="28"/>
          <w:lang w:val="uk-UA"/>
        </w:rPr>
        <w:t xml:space="preserve"> з державного бюджету місцевим бюджетам </w:t>
      </w:r>
      <w:r w:rsidR="0033794F">
        <w:rPr>
          <w:rFonts w:ascii="Times New Roman" w:hAnsi="Times New Roman"/>
          <w:sz w:val="28"/>
          <w:szCs w:val="28"/>
          <w:lang w:val="uk-UA"/>
        </w:rPr>
        <w:t xml:space="preserve">– 313 860 гривень </w:t>
      </w:r>
      <w:r w:rsidR="000B5025">
        <w:rPr>
          <w:rFonts w:ascii="Times New Roman" w:hAnsi="Times New Roman"/>
          <w:sz w:val="28"/>
          <w:szCs w:val="28"/>
          <w:lang w:val="uk-UA"/>
        </w:rPr>
        <w:t>82 копійки,</w:t>
      </w:r>
      <w:r w:rsidR="001F073E">
        <w:rPr>
          <w:rFonts w:ascii="Times New Roman" w:hAnsi="Times New Roman"/>
          <w:sz w:val="28"/>
          <w:szCs w:val="28"/>
          <w:lang w:val="uk-UA"/>
        </w:rPr>
        <w:t xml:space="preserve"> або 86,5%</w:t>
      </w:r>
      <w:r w:rsidR="00BD0EB3">
        <w:rPr>
          <w:rFonts w:ascii="Times New Roman" w:hAnsi="Times New Roman"/>
          <w:sz w:val="28"/>
          <w:szCs w:val="28"/>
          <w:lang w:val="uk-UA"/>
        </w:rPr>
        <w:t xml:space="preserve"> до уточненого плану на І квартал 2025 року (заборгованість відсутня)</w:t>
      </w:r>
      <w:r w:rsidR="001F073E">
        <w:rPr>
          <w:rFonts w:ascii="Times New Roman" w:hAnsi="Times New Roman"/>
          <w:sz w:val="28"/>
          <w:szCs w:val="28"/>
          <w:lang w:val="uk-UA"/>
        </w:rPr>
        <w:t>;</w:t>
      </w:r>
    </w:p>
    <w:p w:rsidR="00A33E33" w:rsidRPr="00BD0EB3" w:rsidRDefault="00A33E33" w:rsidP="00126593">
      <w:pPr>
        <w:pStyle w:val="af0"/>
        <w:numPr>
          <w:ilvl w:val="0"/>
          <w:numId w:val="38"/>
        </w:numPr>
        <w:spacing w:after="120"/>
        <w:jc w:val="both"/>
        <w:rPr>
          <w:sz w:val="28"/>
          <w:szCs w:val="28"/>
          <w:lang w:val="uk-UA"/>
        </w:rPr>
      </w:pPr>
      <w:r>
        <w:rPr>
          <w:rFonts w:ascii="Times New Roman" w:hAnsi="Times New Roman"/>
          <w:sz w:val="28"/>
          <w:szCs w:val="28"/>
          <w:lang w:val="uk-UA"/>
        </w:rPr>
        <w:t>на</w:t>
      </w:r>
      <w:r w:rsidR="00BD0EB3">
        <w:rPr>
          <w:rFonts w:ascii="Times New Roman" w:hAnsi="Times New Roman"/>
          <w:sz w:val="28"/>
          <w:szCs w:val="28"/>
          <w:lang w:val="uk-UA"/>
        </w:rPr>
        <w:t xml:space="preserve"> проведення (надання) додаткових психолого</w:t>
      </w:r>
      <w:r w:rsidR="0033794F">
        <w:rPr>
          <w:rFonts w:ascii="Times New Roman" w:hAnsi="Times New Roman"/>
          <w:sz w:val="28"/>
          <w:szCs w:val="28"/>
          <w:lang w:val="uk-UA"/>
        </w:rPr>
        <w:t xml:space="preserve">-педагогічних і </w:t>
      </w:r>
      <w:proofErr w:type="spellStart"/>
      <w:r w:rsidR="0033794F">
        <w:rPr>
          <w:rFonts w:ascii="Times New Roman" w:hAnsi="Times New Roman"/>
          <w:sz w:val="28"/>
          <w:szCs w:val="28"/>
          <w:lang w:val="uk-UA"/>
        </w:rPr>
        <w:t>корекційно-розв</w:t>
      </w:r>
      <w:r w:rsidR="00BD0EB3">
        <w:rPr>
          <w:rFonts w:ascii="Times New Roman" w:hAnsi="Times New Roman"/>
          <w:sz w:val="28"/>
          <w:szCs w:val="28"/>
          <w:lang w:val="uk-UA"/>
        </w:rPr>
        <w:t>и</w:t>
      </w:r>
      <w:r w:rsidR="0033794F">
        <w:rPr>
          <w:rFonts w:ascii="Times New Roman" w:hAnsi="Times New Roman"/>
          <w:sz w:val="28"/>
          <w:szCs w:val="28"/>
          <w:lang w:val="uk-UA"/>
        </w:rPr>
        <w:t>т</w:t>
      </w:r>
      <w:r w:rsidR="00BD0EB3">
        <w:rPr>
          <w:rFonts w:ascii="Times New Roman" w:hAnsi="Times New Roman"/>
          <w:sz w:val="28"/>
          <w:szCs w:val="28"/>
          <w:lang w:val="uk-UA"/>
        </w:rPr>
        <w:t>кових</w:t>
      </w:r>
      <w:proofErr w:type="spellEnd"/>
      <w:r w:rsidR="00BD0EB3">
        <w:rPr>
          <w:rFonts w:ascii="Times New Roman" w:hAnsi="Times New Roman"/>
          <w:sz w:val="28"/>
          <w:szCs w:val="28"/>
          <w:lang w:val="uk-UA"/>
        </w:rPr>
        <w:t xml:space="preserve"> занять (послуг)</w:t>
      </w:r>
      <w:r>
        <w:rPr>
          <w:rFonts w:ascii="Times New Roman" w:hAnsi="Times New Roman"/>
          <w:sz w:val="28"/>
          <w:szCs w:val="28"/>
          <w:lang w:val="uk-UA"/>
        </w:rPr>
        <w:t xml:space="preserve"> </w:t>
      </w:r>
      <w:r w:rsidR="00BD0EB3">
        <w:rPr>
          <w:rFonts w:ascii="Times New Roman" w:hAnsi="Times New Roman"/>
          <w:sz w:val="28"/>
          <w:szCs w:val="28"/>
          <w:lang w:val="uk-UA"/>
        </w:rPr>
        <w:t xml:space="preserve">(субвенція з державного бюджету </w:t>
      </w:r>
      <w:r w:rsidR="0033794F">
        <w:rPr>
          <w:rFonts w:ascii="Times New Roman" w:hAnsi="Times New Roman"/>
          <w:sz w:val="28"/>
          <w:szCs w:val="28"/>
          <w:lang w:val="uk-UA"/>
        </w:rPr>
        <w:t xml:space="preserve">місцевим бюджетам </w:t>
      </w:r>
      <w:r w:rsidR="00BD0EB3">
        <w:rPr>
          <w:rFonts w:ascii="Times New Roman" w:hAnsi="Times New Roman"/>
          <w:sz w:val="28"/>
          <w:szCs w:val="28"/>
          <w:lang w:val="uk-UA"/>
        </w:rPr>
        <w:t xml:space="preserve">на </w:t>
      </w:r>
      <w:r>
        <w:rPr>
          <w:rFonts w:ascii="Times New Roman" w:hAnsi="Times New Roman"/>
          <w:sz w:val="28"/>
          <w:szCs w:val="28"/>
          <w:lang w:val="uk-UA"/>
        </w:rPr>
        <w:t>надання державної підтримки особам з особливими освітніми потребами</w:t>
      </w:r>
      <w:r w:rsidR="0033794F">
        <w:rPr>
          <w:rFonts w:ascii="Times New Roman" w:hAnsi="Times New Roman"/>
          <w:sz w:val="28"/>
          <w:szCs w:val="28"/>
          <w:lang w:val="uk-UA"/>
        </w:rPr>
        <w:t>) – 5 248 гривень 14 копійок</w:t>
      </w:r>
      <w:r>
        <w:rPr>
          <w:rFonts w:ascii="Times New Roman" w:hAnsi="Times New Roman"/>
          <w:sz w:val="28"/>
          <w:szCs w:val="28"/>
          <w:lang w:val="uk-UA"/>
        </w:rPr>
        <w:t xml:space="preserve"> або 44,9%</w:t>
      </w:r>
      <w:r w:rsidR="00BD0EB3">
        <w:rPr>
          <w:rFonts w:ascii="Times New Roman" w:hAnsi="Times New Roman"/>
          <w:sz w:val="28"/>
          <w:szCs w:val="28"/>
          <w:lang w:val="uk-UA"/>
        </w:rPr>
        <w:t xml:space="preserve"> до уточненого плану на І квартал 2025 року (заборгованість відсутня)</w:t>
      </w:r>
      <w:r>
        <w:rPr>
          <w:rFonts w:ascii="Times New Roman" w:hAnsi="Times New Roman"/>
          <w:sz w:val="28"/>
          <w:szCs w:val="28"/>
          <w:lang w:val="uk-UA"/>
        </w:rPr>
        <w:t>;</w:t>
      </w:r>
    </w:p>
    <w:p w:rsidR="00BD0EB3" w:rsidRPr="003E5F98" w:rsidRDefault="00BD0EB3" w:rsidP="00126593">
      <w:pPr>
        <w:pStyle w:val="af0"/>
        <w:numPr>
          <w:ilvl w:val="0"/>
          <w:numId w:val="38"/>
        </w:numPr>
        <w:spacing w:after="120"/>
        <w:jc w:val="both"/>
        <w:rPr>
          <w:sz w:val="28"/>
          <w:szCs w:val="28"/>
          <w:lang w:val="uk-UA"/>
        </w:rPr>
      </w:pPr>
      <w:r>
        <w:rPr>
          <w:rFonts w:ascii="Times New Roman" w:hAnsi="Times New Roman"/>
          <w:sz w:val="28"/>
          <w:szCs w:val="28"/>
          <w:lang w:val="uk-UA"/>
        </w:rPr>
        <w:t xml:space="preserve"> на забезпечення харчуванням учнів </w:t>
      </w:r>
      <w:proofErr w:type="spellStart"/>
      <w:r>
        <w:rPr>
          <w:rFonts w:ascii="Times New Roman" w:hAnsi="Times New Roman"/>
          <w:sz w:val="28"/>
          <w:szCs w:val="28"/>
          <w:lang w:val="uk-UA"/>
        </w:rPr>
        <w:t>посаткових</w:t>
      </w:r>
      <w:proofErr w:type="spellEnd"/>
      <w:r>
        <w:rPr>
          <w:rFonts w:ascii="Times New Roman" w:hAnsi="Times New Roman"/>
          <w:sz w:val="28"/>
          <w:szCs w:val="28"/>
          <w:lang w:val="uk-UA"/>
        </w:rPr>
        <w:t xml:space="preserve"> класів закладів загальної середньої освіти (відповідна субвенція з державного бюджету) – 118</w:t>
      </w:r>
      <w:r w:rsidR="006673FD">
        <w:rPr>
          <w:rFonts w:ascii="Times New Roman" w:hAnsi="Times New Roman"/>
          <w:sz w:val="28"/>
          <w:szCs w:val="28"/>
          <w:lang w:val="uk-UA"/>
        </w:rPr>
        <w:t xml:space="preserve"> </w:t>
      </w:r>
      <w:r>
        <w:rPr>
          <w:rFonts w:ascii="Times New Roman" w:hAnsi="Times New Roman"/>
          <w:sz w:val="28"/>
          <w:szCs w:val="28"/>
          <w:lang w:val="uk-UA"/>
        </w:rPr>
        <w:t> 905 гривень 99 копійок, або 38,6% до уточненого плану на І квартал 2025 року (заборгованість відсутня).</w:t>
      </w:r>
    </w:p>
    <w:p w:rsidR="00CF0A8A" w:rsidRDefault="00B25A0C" w:rsidP="00E85CFB">
      <w:pPr>
        <w:spacing w:line="276" w:lineRule="auto"/>
        <w:jc w:val="both"/>
        <w:rPr>
          <w:color w:val="000000"/>
          <w:sz w:val="28"/>
          <w:szCs w:val="28"/>
          <w:lang w:val="uk-UA"/>
        </w:rPr>
      </w:pPr>
      <w:r>
        <w:rPr>
          <w:color w:val="000000"/>
          <w:sz w:val="28"/>
          <w:szCs w:val="28"/>
          <w:lang w:val="uk-UA"/>
        </w:rPr>
        <w:t xml:space="preserve">     К</w:t>
      </w:r>
      <w:r w:rsidR="00CF0A8A" w:rsidRPr="00CF0A8A">
        <w:rPr>
          <w:color w:val="000000"/>
          <w:sz w:val="28"/>
          <w:szCs w:val="28"/>
          <w:lang w:val="uk-UA"/>
        </w:rPr>
        <w:t>редиторська заборгованість</w:t>
      </w:r>
      <w:r w:rsidR="005F1B31">
        <w:rPr>
          <w:color w:val="000000"/>
          <w:sz w:val="28"/>
          <w:szCs w:val="28"/>
          <w:lang w:val="uk-UA"/>
        </w:rPr>
        <w:t xml:space="preserve"> станом </w:t>
      </w:r>
      <w:r w:rsidR="007766DB">
        <w:rPr>
          <w:color w:val="000000"/>
          <w:sz w:val="28"/>
          <w:szCs w:val="28"/>
          <w:lang w:val="uk-UA"/>
        </w:rPr>
        <w:t xml:space="preserve">на </w:t>
      </w:r>
      <w:r w:rsidR="007960A3">
        <w:rPr>
          <w:color w:val="000000"/>
          <w:sz w:val="28"/>
          <w:szCs w:val="28"/>
          <w:lang w:val="uk-UA"/>
        </w:rPr>
        <w:t>01</w:t>
      </w:r>
      <w:r w:rsidR="005F1B31">
        <w:rPr>
          <w:color w:val="000000"/>
          <w:sz w:val="28"/>
          <w:szCs w:val="28"/>
          <w:lang w:val="uk-UA"/>
        </w:rPr>
        <w:t xml:space="preserve"> квітня 2025</w:t>
      </w:r>
      <w:r w:rsidR="00C518B5">
        <w:rPr>
          <w:color w:val="000000"/>
          <w:sz w:val="28"/>
          <w:szCs w:val="28"/>
          <w:lang w:val="uk-UA"/>
        </w:rPr>
        <w:t xml:space="preserve"> року</w:t>
      </w:r>
      <w:r w:rsidR="007960A3">
        <w:rPr>
          <w:color w:val="000000"/>
          <w:sz w:val="28"/>
          <w:szCs w:val="28"/>
          <w:lang w:val="uk-UA"/>
        </w:rPr>
        <w:t xml:space="preserve"> по загальному </w:t>
      </w:r>
      <w:r w:rsidR="005F1B31">
        <w:rPr>
          <w:color w:val="000000"/>
          <w:sz w:val="28"/>
          <w:szCs w:val="28"/>
          <w:lang w:val="uk-UA"/>
        </w:rPr>
        <w:t xml:space="preserve"> фонду склала – 4 770 </w:t>
      </w:r>
      <w:r w:rsidR="00255984">
        <w:rPr>
          <w:color w:val="000000"/>
          <w:sz w:val="28"/>
          <w:szCs w:val="28"/>
          <w:lang w:val="uk-UA"/>
        </w:rPr>
        <w:t>гривень</w:t>
      </w:r>
      <w:r w:rsidR="00CA43AE">
        <w:rPr>
          <w:color w:val="000000"/>
          <w:sz w:val="28"/>
          <w:szCs w:val="28"/>
          <w:lang w:val="uk-UA"/>
        </w:rPr>
        <w:t xml:space="preserve"> 00 копійок</w:t>
      </w:r>
      <w:r>
        <w:rPr>
          <w:color w:val="000000"/>
          <w:sz w:val="28"/>
          <w:szCs w:val="28"/>
          <w:lang w:val="uk-UA"/>
        </w:rPr>
        <w:t xml:space="preserve"> (предмети, матеріал</w:t>
      </w:r>
      <w:r w:rsidR="009E132B">
        <w:rPr>
          <w:color w:val="000000"/>
          <w:sz w:val="28"/>
          <w:szCs w:val="28"/>
          <w:lang w:val="uk-UA"/>
        </w:rPr>
        <w:t xml:space="preserve">и, обладнання та </w:t>
      </w:r>
      <w:r w:rsidR="009E132B">
        <w:rPr>
          <w:color w:val="000000"/>
          <w:sz w:val="28"/>
          <w:szCs w:val="28"/>
          <w:lang w:val="uk-UA"/>
        </w:rPr>
        <w:lastRenderedPageBreak/>
        <w:t>інвентар)</w:t>
      </w:r>
      <w:r w:rsidR="00295635">
        <w:rPr>
          <w:color w:val="000000"/>
          <w:sz w:val="28"/>
          <w:szCs w:val="28"/>
          <w:lang w:val="uk-UA"/>
        </w:rPr>
        <w:t xml:space="preserve">, </w:t>
      </w:r>
      <w:r w:rsidR="009E132B">
        <w:rPr>
          <w:color w:val="000000"/>
          <w:sz w:val="28"/>
          <w:szCs w:val="28"/>
          <w:lang w:val="uk-UA"/>
        </w:rPr>
        <w:t>з них</w:t>
      </w:r>
      <w:r>
        <w:rPr>
          <w:color w:val="000000"/>
          <w:sz w:val="28"/>
          <w:szCs w:val="28"/>
          <w:lang w:val="uk-UA"/>
        </w:rPr>
        <w:t xml:space="preserve">: </w:t>
      </w:r>
      <w:r w:rsidR="005F1B31">
        <w:rPr>
          <w:color w:val="000000"/>
          <w:sz w:val="28"/>
          <w:szCs w:val="28"/>
          <w:lang w:val="uk-UA"/>
        </w:rPr>
        <w:t>2 160 гривень</w:t>
      </w:r>
      <w:r w:rsidR="00CA43AE">
        <w:rPr>
          <w:color w:val="000000"/>
          <w:sz w:val="28"/>
          <w:szCs w:val="28"/>
          <w:lang w:val="uk-UA"/>
        </w:rPr>
        <w:t xml:space="preserve"> 00 копійок</w:t>
      </w:r>
      <w:r w:rsidR="005F1B31">
        <w:rPr>
          <w:color w:val="000000"/>
          <w:sz w:val="28"/>
          <w:szCs w:val="28"/>
          <w:lang w:val="uk-UA"/>
        </w:rPr>
        <w:t xml:space="preserve"> –</w:t>
      </w:r>
      <w:r>
        <w:rPr>
          <w:color w:val="000000"/>
          <w:sz w:val="28"/>
          <w:szCs w:val="28"/>
          <w:lang w:val="uk-UA"/>
        </w:rPr>
        <w:t xml:space="preserve"> пр</w:t>
      </w:r>
      <w:r w:rsidR="006874F0">
        <w:rPr>
          <w:color w:val="000000"/>
          <w:sz w:val="28"/>
          <w:szCs w:val="28"/>
          <w:lang w:val="uk-UA"/>
        </w:rPr>
        <w:t>идбання комутаторів мережевих</w:t>
      </w:r>
      <w:r w:rsidR="005F1B31">
        <w:rPr>
          <w:color w:val="000000"/>
          <w:sz w:val="28"/>
          <w:szCs w:val="28"/>
          <w:lang w:val="uk-UA"/>
        </w:rPr>
        <w:t xml:space="preserve"> для </w:t>
      </w:r>
      <w:proofErr w:type="spellStart"/>
      <w:r w:rsidR="005F1B31">
        <w:rPr>
          <w:color w:val="000000"/>
          <w:sz w:val="28"/>
          <w:szCs w:val="28"/>
          <w:lang w:val="uk-UA"/>
        </w:rPr>
        <w:t>Вишнівського</w:t>
      </w:r>
      <w:proofErr w:type="spellEnd"/>
      <w:r w:rsidR="005F1B31">
        <w:rPr>
          <w:color w:val="000000"/>
          <w:sz w:val="28"/>
          <w:szCs w:val="28"/>
          <w:lang w:val="uk-UA"/>
        </w:rPr>
        <w:t xml:space="preserve"> ліцею, 2 610 гривень</w:t>
      </w:r>
      <w:r w:rsidR="00CA43AE">
        <w:rPr>
          <w:color w:val="000000"/>
          <w:sz w:val="28"/>
          <w:szCs w:val="28"/>
          <w:lang w:val="uk-UA"/>
        </w:rPr>
        <w:t xml:space="preserve"> 00 копійок</w:t>
      </w:r>
      <w:r w:rsidR="005F1B31">
        <w:rPr>
          <w:color w:val="000000"/>
          <w:sz w:val="28"/>
          <w:szCs w:val="28"/>
          <w:lang w:val="uk-UA"/>
        </w:rPr>
        <w:t xml:space="preserve"> – придбання бачків </w:t>
      </w:r>
      <w:r w:rsidR="00255984">
        <w:rPr>
          <w:color w:val="000000"/>
          <w:sz w:val="28"/>
          <w:szCs w:val="28"/>
          <w:lang w:val="uk-UA"/>
        </w:rPr>
        <w:t xml:space="preserve">для </w:t>
      </w:r>
      <w:proofErr w:type="spellStart"/>
      <w:r>
        <w:rPr>
          <w:color w:val="000000"/>
          <w:sz w:val="28"/>
          <w:szCs w:val="28"/>
          <w:lang w:val="uk-UA"/>
        </w:rPr>
        <w:t>Вишнівського</w:t>
      </w:r>
      <w:proofErr w:type="spellEnd"/>
      <w:r>
        <w:rPr>
          <w:color w:val="000000"/>
          <w:sz w:val="28"/>
          <w:szCs w:val="28"/>
          <w:lang w:val="uk-UA"/>
        </w:rPr>
        <w:t xml:space="preserve"> ліцею</w:t>
      </w:r>
      <w:r w:rsidR="00255984">
        <w:rPr>
          <w:color w:val="000000"/>
          <w:sz w:val="28"/>
          <w:szCs w:val="28"/>
          <w:lang w:val="uk-UA"/>
        </w:rPr>
        <w:t>. По спеціальному фонду кредиторська заборг</w:t>
      </w:r>
      <w:r>
        <w:rPr>
          <w:color w:val="000000"/>
          <w:sz w:val="28"/>
          <w:szCs w:val="28"/>
          <w:lang w:val="uk-UA"/>
        </w:rPr>
        <w:t>ованість склала 5 785 гривень</w:t>
      </w:r>
      <w:r w:rsidR="00CA43AE">
        <w:rPr>
          <w:color w:val="000000"/>
          <w:sz w:val="28"/>
          <w:szCs w:val="28"/>
          <w:lang w:val="uk-UA"/>
        </w:rPr>
        <w:t xml:space="preserve"> 00 копійок</w:t>
      </w:r>
      <w:r>
        <w:rPr>
          <w:color w:val="000000"/>
          <w:sz w:val="28"/>
          <w:szCs w:val="28"/>
          <w:lang w:val="uk-UA"/>
        </w:rPr>
        <w:t xml:space="preserve"> (предмети, матеріали, обладнання та інвентар) </w:t>
      </w:r>
      <w:r w:rsidR="007766DB">
        <w:rPr>
          <w:color w:val="000000"/>
          <w:sz w:val="28"/>
          <w:szCs w:val="28"/>
          <w:lang w:val="uk-UA"/>
        </w:rPr>
        <w:t>– придбання кухонного приладдя для хар</w:t>
      </w:r>
      <w:r w:rsidR="00CA43AE">
        <w:rPr>
          <w:color w:val="000000"/>
          <w:sz w:val="28"/>
          <w:szCs w:val="28"/>
          <w:lang w:val="uk-UA"/>
        </w:rPr>
        <w:t xml:space="preserve">чоблоку </w:t>
      </w:r>
      <w:r w:rsidR="00255984">
        <w:rPr>
          <w:color w:val="000000"/>
          <w:sz w:val="28"/>
          <w:szCs w:val="28"/>
          <w:lang w:val="uk-UA"/>
        </w:rPr>
        <w:t xml:space="preserve"> </w:t>
      </w:r>
      <w:proofErr w:type="spellStart"/>
      <w:r w:rsidR="00255984">
        <w:rPr>
          <w:color w:val="000000"/>
          <w:sz w:val="28"/>
          <w:szCs w:val="28"/>
          <w:lang w:val="uk-UA"/>
        </w:rPr>
        <w:t>Вишнівського</w:t>
      </w:r>
      <w:proofErr w:type="spellEnd"/>
      <w:r w:rsidR="00255984">
        <w:rPr>
          <w:color w:val="000000"/>
          <w:sz w:val="28"/>
          <w:szCs w:val="28"/>
          <w:lang w:val="uk-UA"/>
        </w:rPr>
        <w:t xml:space="preserve"> ліцею.</w:t>
      </w:r>
    </w:p>
    <w:p w:rsidR="00B25A0C" w:rsidRDefault="00CF0A8A" w:rsidP="00E85CFB">
      <w:pPr>
        <w:spacing w:line="276" w:lineRule="auto"/>
        <w:jc w:val="both"/>
        <w:rPr>
          <w:color w:val="000000"/>
          <w:sz w:val="28"/>
          <w:szCs w:val="28"/>
          <w:lang w:val="uk-UA"/>
        </w:rPr>
      </w:pPr>
      <w:r>
        <w:rPr>
          <w:color w:val="000000"/>
          <w:sz w:val="28"/>
          <w:szCs w:val="28"/>
          <w:lang w:val="uk-UA"/>
        </w:rPr>
        <w:t xml:space="preserve">      </w:t>
      </w:r>
      <w:r w:rsidR="007960A3">
        <w:rPr>
          <w:color w:val="000000"/>
          <w:sz w:val="28"/>
          <w:szCs w:val="28"/>
          <w:lang w:val="uk-UA"/>
        </w:rPr>
        <w:t xml:space="preserve">Дебіторська заборгованість </w:t>
      </w:r>
      <w:r w:rsidR="007960A3">
        <w:rPr>
          <w:sz w:val="28"/>
          <w:szCs w:val="28"/>
          <w:lang w:val="uk-UA"/>
        </w:rPr>
        <w:t>с</w:t>
      </w:r>
      <w:r w:rsidR="00BE2405">
        <w:rPr>
          <w:sz w:val="28"/>
          <w:szCs w:val="28"/>
        </w:rPr>
        <w:t>таном на 0</w:t>
      </w:r>
      <w:r w:rsidR="00BE2405">
        <w:rPr>
          <w:sz w:val="28"/>
          <w:szCs w:val="28"/>
          <w:lang w:val="uk-UA"/>
        </w:rPr>
        <w:t xml:space="preserve">1 </w:t>
      </w:r>
      <w:r w:rsidR="00C52004">
        <w:rPr>
          <w:sz w:val="28"/>
          <w:szCs w:val="28"/>
          <w:lang w:val="uk-UA"/>
        </w:rPr>
        <w:t>квітня</w:t>
      </w:r>
      <w:r w:rsidR="00C817C0" w:rsidRPr="0027207B">
        <w:rPr>
          <w:sz w:val="28"/>
          <w:szCs w:val="28"/>
        </w:rPr>
        <w:t xml:space="preserve"> 202</w:t>
      </w:r>
      <w:r w:rsidR="00255984">
        <w:rPr>
          <w:sz w:val="28"/>
          <w:szCs w:val="28"/>
          <w:lang w:val="uk-UA"/>
        </w:rPr>
        <w:t>5</w:t>
      </w:r>
      <w:r w:rsidR="00C817C0" w:rsidRPr="0027207B">
        <w:rPr>
          <w:sz w:val="28"/>
          <w:szCs w:val="28"/>
        </w:rPr>
        <w:t xml:space="preserve"> року </w:t>
      </w:r>
      <w:r w:rsidR="00235FE9">
        <w:rPr>
          <w:sz w:val="28"/>
          <w:szCs w:val="28"/>
          <w:lang w:val="uk-UA"/>
        </w:rPr>
        <w:t xml:space="preserve">по загальному </w:t>
      </w:r>
      <w:r w:rsidR="00C817C0">
        <w:rPr>
          <w:sz w:val="28"/>
          <w:szCs w:val="28"/>
        </w:rPr>
        <w:t xml:space="preserve"> </w:t>
      </w:r>
      <w:r w:rsidR="00596382">
        <w:rPr>
          <w:sz w:val="28"/>
          <w:szCs w:val="28"/>
          <w:lang w:val="uk-UA"/>
        </w:rPr>
        <w:t>та</w:t>
      </w:r>
      <w:r w:rsidR="007960A3">
        <w:rPr>
          <w:sz w:val="28"/>
          <w:szCs w:val="28"/>
        </w:rPr>
        <w:t xml:space="preserve"> </w:t>
      </w:r>
      <w:proofErr w:type="spellStart"/>
      <w:r w:rsidR="007960A3">
        <w:rPr>
          <w:sz w:val="28"/>
          <w:szCs w:val="28"/>
        </w:rPr>
        <w:t>спеціальному</w:t>
      </w:r>
      <w:proofErr w:type="spellEnd"/>
      <w:r w:rsidR="007960A3">
        <w:rPr>
          <w:sz w:val="28"/>
          <w:szCs w:val="28"/>
        </w:rPr>
        <w:t xml:space="preserve"> фонд</w:t>
      </w:r>
      <w:r w:rsidR="007960A3">
        <w:rPr>
          <w:sz w:val="28"/>
          <w:szCs w:val="28"/>
          <w:lang w:val="uk-UA"/>
        </w:rPr>
        <w:t xml:space="preserve">ах - </w:t>
      </w:r>
      <w:r w:rsidR="00C817C0" w:rsidRPr="0027207B">
        <w:rPr>
          <w:sz w:val="28"/>
          <w:szCs w:val="28"/>
        </w:rPr>
        <w:t xml:space="preserve"> </w:t>
      </w:r>
      <w:proofErr w:type="spellStart"/>
      <w:r w:rsidR="00C817C0">
        <w:rPr>
          <w:sz w:val="28"/>
          <w:szCs w:val="28"/>
        </w:rPr>
        <w:t>відсутня</w:t>
      </w:r>
      <w:proofErr w:type="spellEnd"/>
      <w:r w:rsidR="00235FE9">
        <w:rPr>
          <w:sz w:val="28"/>
          <w:szCs w:val="28"/>
          <w:lang w:val="uk-UA"/>
        </w:rPr>
        <w:t>.</w:t>
      </w:r>
    </w:p>
    <w:p w:rsidR="00E85CFB" w:rsidRDefault="00E85CFB" w:rsidP="00C817C0">
      <w:pPr>
        <w:jc w:val="both"/>
        <w:rPr>
          <w:sz w:val="28"/>
          <w:szCs w:val="28"/>
          <w:lang w:val="uk-UA"/>
        </w:rPr>
      </w:pPr>
    </w:p>
    <w:p w:rsidR="00AA44FB" w:rsidRDefault="00E85CFB" w:rsidP="00C817C0">
      <w:pPr>
        <w:jc w:val="both"/>
        <w:rPr>
          <w:sz w:val="28"/>
          <w:szCs w:val="28"/>
          <w:lang w:val="uk-UA"/>
        </w:rPr>
      </w:pPr>
      <w:r>
        <w:rPr>
          <w:sz w:val="28"/>
          <w:szCs w:val="28"/>
          <w:lang w:val="uk-UA"/>
        </w:rPr>
        <w:t xml:space="preserve"> </w:t>
      </w:r>
    </w:p>
    <w:p w:rsidR="00FB02A0" w:rsidRPr="00B25A0C" w:rsidRDefault="00FB02A0" w:rsidP="00C817C0">
      <w:pPr>
        <w:jc w:val="both"/>
        <w:rPr>
          <w:color w:val="000000"/>
          <w:sz w:val="28"/>
          <w:szCs w:val="28"/>
          <w:lang w:val="uk-UA"/>
        </w:rPr>
      </w:pPr>
      <w:r>
        <w:rPr>
          <w:sz w:val="28"/>
          <w:szCs w:val="28"/>
          <w:lang w:val="uk-UA"/>
        </w:rPr>
        <w:t xml:space="preserve">Начальник фінансового відділу                        </w:t>
      </w:r>
      <w:r w:rsidR="00BD4DD9">
        <w:rPr>
          <w:sz w:val="28"/>
          <w:szCs w:val="28"/>
          <w:lang w:val="uk-UA"/>
        </w:rPr>
        <w:t xml:space="preserve">         О</w:t>
      </w:r>
      <w:r>
        <w:rPr>
          <w:sz w:val="28"/>
          <w:szCs w:val="28"/>
          <w:lang w:val="uk-UA"/>
        </w:rPr>
        <w:t>лена КУШНІРЕНКО</w:t>
      </w:r>
    </w:p>
    <w:p w:rsidR="008F3632" w:rsidRPr="00EA31CC" w:rsidRDefault="008F3632" w:rsidP="00B93033">
      <w:pPr>
        <w:rPr>
          <w:sz w:val="28"/>
          <w:szCs w:val="28"/>
          <w:lang w:val="uk-UA"/>
        </w:rPr>
      </w:pPr>
    </w:p>
    <w:sectPr w:rsidR="008F3632" w:rsidRPr="00EA31CC" w:rsidSect="00621967">
      <w:pgSz w:w="11906" w:h="16838"/>
      <w:pgMar w:top="397" w:right="851" w:bottom="397"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BDA"/>
    <w:multiLevelType w:val="hybridMultilevel"/>
    <w:tmpl w:val="A26444F2"/>
    <w:lvl w:ilvl="0" w:tplc="629EC978">
      <w:start w:val="5"/>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
    <w:nsid w:val="08A834CB"/>
    <w:multiLevelType w:val="hybridMultilevel"/>
    <w:tmpl w:val="2F6CCE86"/>
    <w:lvl w:ilvl="0" w:tplc="E6004AC0">
      <w:start w:val="1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9914F8"/>
    <w:multiLevelType w:val="hybridMultilevel"/>
    <w:tmpl w:val="972618CA"/>
    <w:lvl w:ilvl="0" w:tplc="DADE2B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0FC3739"/>
    <w:multiLevelType w:val="hybridMultilevel"/>
    <w:tmpl w:val="DF624224"/>
    <w:lvl w:ilvl="0" w:tplc="C42E8B2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11F77088"/>
    <w:multiLevelType w:val="hybridMultilevel"/>
    <w:tmpl w:val="D690DAB4"/>
    <w:lvl w:ilvl="0" w:tplc="B3B26BD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015947"/>
    <w:multiLevelType w:val="hybridMultilevel"/>
    <w:tmpl w:val="06F64D46"/>
    <w:lvl w:ilvl="0" w:tplc="DB20F2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49A1CAE"/>
    <w:multiLevelType w:val="hybridMultilevel"/>
    <w:tmpl w:val="29B6A33A"/>
    <w:lvl w:ilvl="0" w:tplc="1E9494A0">
      <w:numFmt w:val="bullet"/>
      <w:lvlText w:val="-"/>
      <w:lvlJc w:val="left"/>
      <w:pPr>
        <w:tabs>
          <w:tab w:val="num" w:pos="540"/>
        </w:tabs>
        <w:ind w:left="540" w:hanging="465"/>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7">
    <w:nsid w:val="1A607831"/>
    <w:multiLevelType w:val="hybridMultilevel"/>
    <w:tmpl w:val="5DB20C8C"/>
    <w:lvl w:ilvl="0" w:tplc="73D0843C">
      <w:start w:val="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B467B73"/>
    <w:multiLevelType w:val="hybridMultilevel"/>
    <w:tmpl w:val="D1C6342E"/>
    <w:lvl w:ilvl="0" w:tplc="B9D00F5E">
      <w:start w:val="3"/>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9">
    <w:nsid w:val="26A65C59"/>
    <w:multiLevelType w:val="hybridMultilevel"/>
    <w:tmpl w:val="2D289D50"/>
    <w:lvl w:ilvl="0" w:tplc="04220001">
      <w:start w:val="1"/>
      <w:numFmt w:val="bullet"/>
      <w:lvlText w:val=""/>
      <w:lvlJc w:val="left"/>
      <w:pPr>
        <w:tabs>
          <w:tab w:val="num" w:pos="1875"/>
        </w:tabs>
        <w:ind w:left="1875" w:hanging="360"/>
      </w:pPr>
      <w:rPr>
        <w:rFonts w:ascii="Symbol" w:hAnsi="Symbol" w:hint="default"/>
      </w:rPr>
    </w:lvl>
    <w:lvl w:ilvl="1" w:tplc="04220003" w:tentative="1">
      <w:start w:val="1"/>
      <w:numFmt w:val="bullet"/>
      <w:lvlText w:val="o"/>
      <w:lvlJc w:val="left"/>
      <w:pPr>
        <w:tabs>
          <w:tab w:val="num" w:pos="2595"/>
        </w:tabs>
        <w:ind w:left="2595" w:hanging="360"/>
      </w:pPr>
      <w:rPr>
        <w:rFonts w:ascii="Courier New" w:hAnsi="Courier New" w:cs="Courier New" w:hint="default"/>
      </w:rPr>
    </w:lvl>
    <w:lvl w:ilvl="2" w:tplc="04220005" w:tentative="1">
      <w:start w:val="1"/>
      <w:numFmt w:val="bullet"/>
      <w:lvlText w:val=""/>
      <w:lvlJc w:val="left"/>
      <w:pPr>
        <w:tabs>
          <w:tab w:val="num" w:pos="3315"/>
        </w:tabs>
        <w:ind w:left="3315" w:hanging="360"/>
      </w:pPr>
      <w:rPr>
        <w:rFonts w:ascii="Wingdings" w:hAnsi="Wingdings" w:hint="default"/>
      </w:rPr>
    </w:lvl>
    <w:lvl w:ilvl="3" w:tplc="04220001" w:tentative="1">
      <w:start w:val="1"/>
      <w:numFmt w:val="bullet"/>
      <w:lvlText w:val=""/>
      <w:lvlJc w:val="left"/>
      <w:pPr>
        <w:tabs>
          <w:tab w:val="num" w:pos="4035"/>
        </w:tabs>
        <w:ind w:left="4035" w:hanging="360"/>
      </w:pPr>
      <w:rPr>
        <w:rFonts w:ascii="Symbol" w:hAnsi="Symbol" w:hint="default"/>
      </w:rPr>
    </w:lvl>
    <w:lvl w:ilvl="4" w:tplc="04220003" w:tentative="1">
      <w:start w:val="1"/>
      <w:numFmt w:val="bullet"/>
      <w:lvlText w:val="o"/>
      <w:lvlJc w:val="left"/>
      <w:pPr>
        <w:tabs>
          <w:tab w:val="num" w:pos="4755"/>
        </w:tabs>
        <w:ind w:left="4755" w:hanging="360"/>
      </w:pPr>
      <w:rPr>
        <w:rFonts w:ascii="Courier New" w:hAnsi="Courier New" w:cs="Courier New" w:hint="default"/>
      </w:rPr>
    </w:lvl>
    <w:lvl w:ilvl="5" w:tplc="04220005" w:tentative="1">
      <w:start w:val="1"/>
      <w:numFmt w:val="bullet"/>
      <w:lvlText w:val=""/>
      <w:lvlJc w:val="left"/>
      <w:pPr>
        <w:tabs>
          <w:tab w:val="num" w:pos="5475"/>
        </w:tabs>
        <w:ind w:left="5475" w:hanging="360"/>
      </w:pPr>
      <w:rPr>
        <w:rFonts w:ascii="Wingdings" w:hAnsi="Wingdings" w:hint="default"/>
      </w:rPr>
    </w:lvl>
    <w:lvl w:ilvl="6" w:tplc="04220001" w:tentative="1">
      <w:start w:val="1"/>
      <w:numFmt w:val="bullet"/>
      <w:lvlText w:val=""/>
      <w:lvlJc w:val="left"/>
      <w:pPr>
        <w:tabs>
          <w:tab w:val="num" w:pos="6195"/>
        </w:tabs>
        <w:ind w:left="6195" w:hanging="360"/>
      </w:pPr>
      <w:rPr>
        <w:rFonts w:ascii="Symbol" w:hAnsi="Symbol" w:hint="default"/>
      </w:rPr>
    </w:lvl>
    <w:lvl w:ilvl="7" w:tplc="04220003" w:tentative="1">
      <w:start w:val="1"/>
      <w:numFmt w:val="bullet"/>
      <w:lvlText w:val="o"/>
      <w:lvlJc w:val="left"/>
      <w:pPr>
        <w:tabs>
          <w:tab w:val="num" w:pos="6915"/>
        </w:tabs>
        <w:ind w:left="6915" w:hanging="360"/>
      </w:pPr>
      <w:rPr>
        <w:rFonts w:ascii="Courier New" w:hAnsi="Courier New" w:cs="Courier New" w:hint="default"/>
      </w:rPr>
    </w:lvl>
    <w:lvl w:ilvl="8" w:tplc="04220005" w:tentative="1">
      <w:start w:val="1"/>
      <w:numFmt w:val="bullet"/>
      <w:lvlText w:val=""/>
      <w:lvlJc w:val="left"/>
      <w:pPr>
        <w:tabs>
          <w:tab w:val="num" w:pos="7635"/>
        </w:tabs>
        <w:ind w:left="7635" w:hanging="360"/>
      </w:pPr>
      <w:rPr>
        <w:rFonts w:ascii="Wingdings" w:hAnsi="Wingdings" w:hint="default"/>
      </w:rPr>
    </w:lvl>
  </w:abstractNum>
  <w:abstractNum w:abstractNumId="10">
    <w:nsid w:val="2990331E"/>
    <w:multiLevelType w:val="hybridMultilevel"/>
    <w:tmpl w:val="8F0A0990"/>
    <w:lvl w:ilvl="0" w:tplc="268E7F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43036D"/>
    <w:multiLevelType w:val="hybridMultilevel"/>
    <w:tmpl w:val="9802EBB0"/>
    <w:lvl w:ilvl="0" w:tplc="4998D382">
      <w:numFmt w:val="bullet"/>
      <w:lvlText w:val="-"/>
      <w:lvlJc w:val="left"/>
      <w:pPr>
        <w:tabs>
          <w:tab w:val="num" w:pos="1725"/>
        </w:tabs>
        <w:ind w:left="1725" w:hanging="840"/>
      </w:pPr>
      <w:rPr>
        <w:rFonts w:ascii="Bookman Old Style" w:eastAsia="Times New Roman" w:hAnsi="Bookman Old Style" w:cs="Times New Roman"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2">
    <w:nsid w:val="39497426"/>
    <w:multiLevelType w:val="hybridMultilevel"/>
    <w:tmpl w:val="1E98F146"/>
    <w:lvl w:ilvl="0" w:tplc="824C1FE0">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774B1C"/>
    <w:multiLevelType w:val="hybridMultilevel"/>
    <w:tmpl w:val="CA64D2B8"/>
    <w:lvl w:ilvl="0" w:tplc="93663648">
      <w:numFmt w:val="bullet"/>
      <w:lvlText w:val="-"/>
      <w:lvlJc w:val="left"/>
      <w:pPr>
        <w:tabs>
          <w:tab w:val="num" w:pos="630"/>
        </w:tabs>
        <w:ind w:left="630" w:hanging="360"/>
      </w:pPr>
      <w:rPr>
        <w:rFonts w:ascii="Bookman Old Style" w:eastAsia="Times New Roman" w:hAnsi="Bookman Old Style" w:cs="Times New Roman"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4">
    <w:nsid w:val="39B80E8C"/>
    <w:multiLevelType w:val="hybridMultilevel"/>
    <w:tmpl w:val="BAF601C0"/>
    <w:lvl w:ilvl="0" w:tplc="9BD84170">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5">
    <w:nsid w:val="3B240780"/>
    <w:multiLevelType w:val="hybridMultilevel"/>
    <w:tmpl w:val="A57E54A6"/>
    <w:lvl w:ilvl="0" w:tplc="DEF05BF2">
      <w:start w:val="14"/>
      <w:numFmt w:val="bullet"/>
      <w:lvlText w:val="-"/>
      <w:lvlJc w:val="left"/>
      <w:pPr>
        <w:tabs>
          <w:tab w:val="num" w:pos="885"/>
        </w:tabs>
        <w:ind w:left="885"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B240A0A"/>
    <w:multiLevelType w:val="multilevel"/>
    <w:tmpl w:val="DF3C89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CB932A0"/>
    <w:multiLevelType w:val="hybridMultilevel"/>
    <w:tmpl w:val="1AACA4A8"/>
    <w:lvl w:ilvl="0" w:tplc="B6A8DC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9D777B"/>
    <w:multiLevelType w:val="hybridMultilevel"/>
    <w:tmpl w:val="1A824A90"/>
    <w:lvl w:ilvl="0" w:tplc="BE789F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DC4B50"/>
    <w:multiLevelType w:val="hybridMultilevel"/>
    <w:tmpl w:val="968037F8"/>
    <w:lvl w:ilvl="0" w:tplc="47808CE4">
      <w:start w:val="4"/>
      <w:numFmt w:val="bullet"/>
      <w:lvlText w:val="-"/>
      <w:lvlJc w:val="left"/>
      <w:pPr>
        <w:tabs>
          <w:tab w:val="num" w:pos="672"/>
        </w:tabs>
        <w:ind w:left="672"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0">
    <w:nsid w:val="430A158F"/>
    <w:multiLevelType w:val="hybridMultilevel"/>
    <w:tmpl w:val="7C24E550"/>
    <w:lvl w:ilvl="0" w:tplc="47F872D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547698F"/>
    <w:multiLevelType w:val="hybridMultilevel"/>
    <w:tmpl w:val="B7BACEB6"/>
    <w:lvl w:ilvl="0" w:tplc="3D10DA84">
      <w:numFmt w:val="bullet"/>
      <w:lvlText w:val="-"/>
      <w:lvlJc w:val="left"/>
      <w:pPr>
        <w:tabs>
          <w:tab w:val="num" w:pos="1134"/>
        </w:tabs>
        <w:ind w:left="1134" w:hanging="675"/>
      </w:pPr>
      <w:rPr>
        <w:rFonts w:ascii="Times New Roman" w:eastAsia="Times New Roman"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abstractNum w:abstractNumId="22">
    <w:nsid w:val="46445611"/>
    <w:multiLevelType w:val="hybridMultilevel"/>
    <w:tmpl w:val="8F5C4826"/>
    <w:lvl w:ilvl="0" w:tplc="6944EDC0">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3">
    <w:nsid w:val="49202485"/>
    <w:multiLevelType w:val="hybridMultilevel"/>
    <w:tmpl w:val="5C1E581A"/>
    <w:lvl w:ilvl="0" w:tplc="416881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5219D1"/>
    <w:multiLevelType w:val="hybridMultilevel"/>
    <w:tmpl w:val="9522BF5A"/>
    <w:lvl w:ilvl="0" w:tplc="0D92EF58">
      <w:start w:val="20"/>
      <w:numFmt w:val="bullet"/>
      <w:lvlText w:val="-"/>
      <w:lvlJc w:val="left"/>
      <w:pPr>
        <w:tabs>
          <w:tab w:val="num" w:pos="765"/>
        </w:tabs>
        <w:ind w:left="765" w:hanging="405"/>
      </w:pPr>
      <w:rPr>
        <w:rFonts w:ascii="Bookman Old Style" w:eastAsia="Times New Roman" w:hAnsi="Bookman Old Style"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FA4E4C"/>
    <w:multiLevelType w:val="hybridMultilevel"/>
    <w:tmpl w:val="3F8C499E"/>
    <w:lvl w:ilvl="0" w:tplc="301C00C8">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4E1C4C"/>
    <w:multiLevelType w:val="hybridMultilevel"/>
    <w:tmpl w:val="8A2C1FDC"/>
    <w:lvl w:ilvl="0" w:tplc="AB4C382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937BF6"/>
    <w:multiLevelType w:val="hybridMultilevel"/>
    <w:tmpl w:val="E2961072"/>
    <w:lvl w:ilvl="0" w:tplc="E9840A14">
      <w:numFmt w:val="bullet"/>
      <w:lvlText w:val="-"/>
      <w:lvlJc w:val="left"/>
      <w:pPr>
        <w:ind w:left="960" w:hanging="360"/>
      </w:pPr>
      <w:rPr>
        <w:rFonts w:ascii="Times New Roman" w:eastAsia="Times New Roman" w:hAnsi="Times New Roman" w:cs="Times New Roman"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28">
    <w:nsid w:val="59AD7FAD"/>
    <w:multiLevelType w:val="hybridMultilevel"/>
    <w:tmpl w:val="FD30AEC2"/>
    <w:lvl w:ilvl="0" w:tplc="DAE4EBC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59BA6AAE"/>
    <w:multiLevelType w:val="hybridMultilevel"/>
    <w:tmpl w:val="3940CEAE"/>
    <w:lvl w:ilvl="0" w:tplc="F1D63CFE">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5A9671F4"/>
    <w:multiLevelType w:val="hybridMultilevel"/>
    <w:tmpl w:val="296C56E8"/>
    <w:lvl w:ilvl="0" w:tplc="53EC1274">
      <w:start w:val="12"/>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1">
    <w:nsid w:val="5C3B157D"/>
    <w:multiLevelType w:val="hybridMultilevel"/>
    <w:tmpl w:val="3C608E0E"/>
    <w:lvl w:ilvl="0" w:tplc="03461614">
      <w:numFmt w:val="bullet"/>
      <w:lvlText w:val="-"/>
      <w:lvlJc w:val="left"/>
      <w:pPr>
        <w:tabs>
          <w:tab w:val="num" w:pos="819"/>
        </w:tabs>
        <w:ind w:left="819" w:hanging="360"/>
      </w:pPr>
      <w:rPr>
        <w:rFonts w:ascii="Times New Roman" w:eastAsia="Times New Roman"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abstractNum w:abstractNumId="32">
    <w:nsid w:val="60B07F15"/>
    <w:multiLevelType w:val="hybridMultilevel"/>
    <w:tmpl w:val="837C907C"/>
    <w:lvl w:ilvl="0" w:tplc="0E927DBE">
      <w:numFmt w:val="bullet"/>
      <w:lvlText w:val="-"/>
      <w:lvlJc w:val="left"/>
      <w:pPr>
        <w:tabs>
          <w:tab w:val="num" w:pos="3040"/>
        </w:tabs>
        <w:ind w:left="3040" w:hanging="360"/>
      </w:pPr>
      <w:rPr>
        <w:rFonts w:ascii="Times New Roman" w:eastAsia="Times New Roman" w:hAnsi="Times New Roman" w:cs="Times New Roman" w:hint="default"/>
      </w:rPr>
    </w:lvl>
    <w:lvl w:ilvl="1" w:tplc="04190003" w:tentative="1">
      <w:start w:val="1"/>
      <w:numFmt w:val="bullet"/>
      <w:lvlText w:val="o"/>
      <w:lvlJc w:val="left"/>
      <w:pPr>
        <w:tabs>
          <w:tab w:val="num" w:pos="3760"/>
        </w:tabs>
        <w:ind w:left="3760" w:hanging="360"/>
      </w:pPr>
      <w:rPr>
        <w:rFonts w:ascii="Courier New" w:hAnsi="Courier New" w:hint="default"/>
      </w:rPr>
    </w:lvl>
    <w:lvl w:ilvl="2" w:tplc="04190005" w:tentative="1">
      <w:start w:val="1"/>
      <w:numFmt w:val="bullet"/>
      <w:lvlText w:val=""/>
      <w:lvlJc w:val="left"/>
      <w:pPr>
        <w:tabs>
          <w:tab w:val="num" w:pos="4480"/>
        </w:tabs>
        <w:ind w:left="4480" w:hanging="360"/>
      </w:pPr>
      <w:rPr>
        <w:rFonts w:ascii="Wingdings" w:hAnsi="Wingdings" w:hint="default"/>
      </w:rPr>
    </w:lvl>
    <w:lvl w:ilvl="3" w:tplc="04190001" w:tentative="1">
      <w:start w:val="1"/>
      <w:numFmt w:val="bullet"/>
      <w:lvlText w:val=""/>
      <w:lvlJc w:val="left"/>
      <w:pPr>
        <w:tabs>
          <w:tab w:val="num" w:pos="5200"/>
        </w:tabs>
        <w:ind w:left="5200" w:hanging="360"/>
      </w:pPr>
      <w:rPr>
        <w:rFonts w:ascii="Symbol" w:hAnsi="Symbol" w:hint="default"/>
      </w:rPr>
    </w:lvl>
    <w:lvl w:ilvl="4" w:tplc="04190003" w:tentative="1">
      <w:start w:val="1"/>
      <w:numFmt w:val="bullet"/>
      <w:lvlText w:val="o"/>
      <w:lvlJc w:val="left"/>
      <w:pPr>
        <w:tabs>
          <w:tab w:val="num" w:pos="5920"/>
        </w:tabs>
        <w:ind w:left="5920" w:hanging="360"/>
      </w:pPr>
      <w:rPr>
        <w:rFonts w:ascii="Courier New" w:hAnsi="Courier New" w:hint="default"/>
      </w:rPr>
    </w:lvl>
    <w:lvl w:ilvl="5" w:tplc="04190005" w:tentative="1">
      <w:start w:val="1"/>
      <w:numFmt w:val="bullet"/>
      <w:lvlText w:val=""/>
      <w:lvlJc w:val="left"/>
      <w:pPr>
        <w:tabs>
          <w:tab w:val="num" w:pos="6640"/>
        </w:tabs>
        <w:ind w:left="6640" w:hanging="360"/>
      </w:pPr>
      <w:rPr>
        <w:rFonts w:ascii="Wingdings" w:hAnsi="Wingdings" w:hint="default"/>
      </w:rPr>
    </w:lvl>
    <w:lvl w:ilvl="6" w:tplc="04190001" w:tentative="1">
      <w:start w:val="1"/>
      <w:numFmt w:val="bullet"/>
      <w:lvlText w:val=""/>
      <w:lvlJc w:val="left"/>
      <w:pPr>
        <w:tabs>
          <w:tab w:val="num" w:pos="7360"/>
        </w:tabs>
        <w:ind w:left="7360" w:hanging="360"/>
      </w:pPr>
      <w:rPr>
        <w:rFonts w:ascii="Symbol" w:hAnsi="Symbol" w:hint="default"/>
      </w:rPr>
    </w:lvl>
    <w:lvl w:ilvl="7" w:tplc="04190003" w:tentative="1">
      <w:start w:val="1"/>
      <w:numFmt w:val="bullet"/>
      <w:lvlText w:val="o"/>
      <w:lvlJc w:val="left"/>
      <w:pPr>
        <w:tabs>
          <w:tab w:val="num" w:pos="8080"/>
        </w:tabs>
        <w:ind w:left="8080" w:hanging="360"/>
      </w:pPr>
      <w:rPr>
        <w:rFonts w:ascii="Courier New" w:hAnsi="Courier New" w:hint="default"/>
      </w:rPr>
    </w:lvl>
    <w:lvl w:ilvl="8" w:tplc="04190005" w:tentative="1">
      <w:start w:val="1"/>
      <w:numFmt w:val="bullet"/>
      <w:lvlText w:val=""/>
      <w:lvlJc w:val="left"/>
      <w:pPr>
        <w:tabs>
          <w:tab w:val="num" w:pos="8800"/>
        </w:tabs>
        <w:ind w:left="8800" w:hanging="360"/>
      </w:pPr>
      <w:rPr>
        <w:rFonts w:ascii="Wingdings" w:hAnsi="Wingdings" w:hint="default"/>
      </w:rPr>
    </w:lvl>
  </w:abstractNum>
  <w:abstractNum w:abstractNumId="33">
    <w:nsid w:val="63DB25BA"/>
    <w:multiLevelType w:val="hybridMultilevel"/>
    <w:tmpl w:val="02A23BF0"/>
    <w:lvl w:ilvl="0" w:tplc="5D5AAB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07391E"/>
    <w:multiLevelType w:val="hybridMultilevel"/>
    <w:tmpl w:val="AF50121C"/>
    <w:lvl w:ilvl="0" w:tplc="4C527136">
      <w:numFmt w:val="bullet"/>
      <w:lvlText w:val="-"/>
      <w:lvlJc w:val="left"/>
      <w:pPr>
        <w:tabs>
          <w:tab w:val="num" w:pos="1095"/>
        </w:tabs>
        <w:ind w:left="1095" w:hanging="360"/>
      </w:pPr>
      <w:rPr>
        <w:rFonts w:ascii="Bookman Old Style" w:eastAsia="Times New Roman" w:hAnsi="Bookman Old Style" w:cs="Times New Roman"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35">
    <w:nsid w:val="767A7CE7"/>
    <w:multiLevelType w:val="hybridMultilevel"/>
    <w:tmpl w:val="D74E7882"/>
    <w:lvl w:ilvl="0" w:tplc="989E765A">
      <w:start w:val="24"/>
      <w:numFmt w:val="bullet"/>
      <w:lvlText w:val="-"/>
      <w:lvlJc w:val="left"/>
      <w:pPr>
        <w:tabs>
          <w:tab w:val="num" w:pos="1080"/>
        </w:tabs>
        <w:ind w:left="1080" w:hanging="360"/>
      </w:pPr>
      <w:rPr>
        <w:rFonts w:ascii="Bookman Old Style" w:eastAsia="Times New Roman" w:hAnsi="Bookman Old Style"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F3033F5"/>
    <w:multiLevelType w:val="hybridMultilevel"/>
    <w:tmpl w:val="D4FEA0C4"/>
    <w:lvl w:ilvl="0" w:tplc="AC78072E">
      <w:start w:val="7"/>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4"/>
  </w:num>
  <w:num w:numId="2">
    <w:abstractNumId w:val="34"/>
  </w:num>
  <w:num w:numId="3">
    <w:abstractNumId w:val="8"/>
  </w:num>
  <w:num w:numId="4">
    <w:abstractNumId w:val="13"/>
  </w:num>
  <w:num w:numId="5">
    <w:abstractNumId w:val="21"/>
  </w:num>
  <w:num w:numId="6">
    <w:abstractNumId w:val="31"/>
  </w:num>
  <w:num w:numId="7">
    <w:abstractNumId w:val="2"/>
  </w:num>
  <w:num w:numId="8">
    <w:abstractNumId w:val="29"/>
  </w:num>
  <w:num w:numId="9">
    <w:abstractNumId w:val="33"/>
  </w:num>
  <w:num w:numId="10">
    <w:abstractNumId w:val="14"/>
  </w:num>
  <w:num w:numId="11">
    <w:abstractNumId w:val="20"/>
  </w:num>
  <w:num w:numId="12">
    <w:abstractNumId w:val="16"/>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3"/>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
  </w:num>
  <w:num w:numId="25">
    <w:abstractNumId w:val="19"/>
  </w:num>
  <w:num w:numId="26">
    <w:abstractNumId w:val="7"/>
  </w:num>
  <w:num w:numId="27">
    <w:abstractNumId w:val="32"/>
  </w:num>
  <w:num w:numId="28">
    <w:abstractNumId w:val="9"/>
  </w:num>
  <w:num w:numId="29">
    <w:abstractNumId w:val="6"/>
  </w:num>
  <w:num w:numId="30">
    <w:abstractNumId w:val="30"/>
  </w:num>
  <w:num w:numId="31">
    <w:abstractNumId w:val="27"/>
  </w:num>
  <w:num w:numId="32">
    <w:abstractNumId w:val="17"/>
  </w:num>
  <w:num w:numId="33">
    <w:abstractNumId w:val="10"/>
  </w:num>
  <w:num w:numId="34">
    <w:abstractNumId w:val="0"/>
  </w:num>
  <w:num w:numId="35">
    <w:abstractNumId w:val="36"/>
  </w:num>
  <w:num w:numId="36">
    <w:abstractNumId w:val="23"/>
  </w:num>
  <w:num w:numId="37">
    <w:abstractNumId w:val="28"/>
  </w:num>
  <w:num w:numId="38">
    <w:abstractNumId w:val="5"/>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compat/>
  <w:rsids>
    <w:rsidRoot w:val="00B93033"/>
    <w:rsid w:val="00003C91"/>
    <w:rsid w:val="00011105"/>
    <w:rsid w:val="00012536"/>
    <w:rsid w:val="00014DF5"/>
    <w:rsid w:val="00021DB0"/>
    <w:rsid w:val="000240FD"/>
    <w:rsid w:val="000256F4"/>
    <w:rsid w:val="000332F9"/>
    <w:rsid w:val="00033D93"/>
    <w:rsid w:val="00035F64"/>
    <w:rsid w:val="00041F03"/>
    <w:rsid w:val="000441FD"/>
    <w:rsid w:val="000443ED"/>
    <w:rsid w:val="0004503A"/>
    <w:rsid w:val="00045092"/>
    <w:rsid w:val="00045708"/>
    <w:rsid w:val="00052D82"/>
    <w:rsid w:val="000540C6"/>
    <w:rsid w:val="00054924"/>
    <w:rsid w:val="00057115"/>
    <w:rsid w:val="00067071"/>
    <w:rsid w:val="00067FBC"/>
    <w:rsid w:val="00073221"/>
    <w:rsid w:val="00075F97"/>
    <w:rsid w:val="0008141A"/>
    <w:rsid w:val="00081F3C"/>
    <w:rsid w:val="00082323"/>
    <w:rsid w:val="00085EFC"/>
    <w:rsid w:val="000863F8"/>
    <w:rsid w:val="00090135"/>
    <w:rsid w:val="000927B2"/>
    <w:rsid w:val="00093D48"/>
    <w:rsid w:val="00093D4E"/>
    <w:rsid w:val="000942F5"/>
    <w:rsid w:val="000955E5"/>
    <w:rsid w:val="00095B14"/>
    <w:rsid w:val="0009601F"/>
    <w:rsid w:val="0009689E"/>
    <w:rsid w:val="000A000C"/>
    <w:rsid w:val="000A2F02"/>
    <w:rsid w:val="000A500D"/>
    <w:rsid w:val="000A5141"/>
    <w:rsid w:val="000B0926"/>
    <w:rsid w:val="000B2B1B"/>
    <w:rsid w:val="000B37A8"/>
    <w:rsid w:val="000B5025"/>
    <w:rsid w:val="000B6694"/>
    <w:rsid w:val="000B6D12"/>
    <w:rsid w:val="000C3AFD"/>
    <w:rsid w:val="000C51FB"/>
    <w:rsid w:val="000D2D45"/>
    <w:rsid w:val="000D2EFA"/>
    <w:rsid w:val="000D318A"/>
    <w:rsid w:val="000D32B4"/>
    <w:rsid w:val="000D3833"/>
    <w:rsid w:val="000D4D85"/>
    <w:rsid w:val="000D5FFF"/>
    <w:rsid w:val="000D64A2"/>
    <w:rsid w:val="000D6EA3"/>
    <w:rsid w:val="000E07EC"/>
    <w:rsid w:val="000E1565"/>
    <w:rsid w:val="000E15AE"/>
    <w:rsid w:val="000E1637"/>
    <w:rsid w:val="000E27C4"/>
    <w:rsid w:val="000E3CEB"/>
    <w:rsid w:val="000E4237"/>
    <w:rsid w:val="000E4FA9"/>
    <w:rsid w:val="000E7C83"/>
    <w:rsid w:val="000F1C79"/>
    <w:rsid w:val="000F1E4F"/>
    <w:rsid w:val="000F37C5"/>
    <w:rsid w:val="000F45DC"/>
    <w:rsid w:val="000F5715"/>
    <w:rsid w:val="00101913"/>
    <w:rsid w:val="00102FD2"/>
    <w:rsid w:val="00103367"/>
    <w:rsid w:val="0010509C"/>
    <w:rsid w:val="0010563D"/>
    <w:rsid w:val="001058EA"/>
    <w:rsid w:val="0011047E"/>
    <w:rsid w:val="001129D7"/>
    <w:rsid w:val="001177C1"/>
    <w:rsid w:val="00121652"/>
    <w:rsid w:val="00123523"/>
    <w:rsid w:val="001257FE"/>
    <w:rsid w:val="00126593"/>
    <w:rsid w:val="00127B92"/>
    <w:rsid w:val="00130CB7"/>
    <w:rsid w:val="001362A8"/>
    <w:rsid w:val="00136978"/>
    <w:rsid w:val="00136B4A"/>
    <w:rsid w:val="00141D18"/>
    <w:rsid w:val="00142E1B"/>
    <w:rsid w:val="00150360"/>
    <w:rsid w:val="0015137A"/>
    <w:rsid w:val="00151D86"/>
    <w:rsid w:val="001612A8"/>
    <w:rsid w:val="00163842"/>
    <w:rsid w:val="001663AA"/>
    <w:rsid w:val="00170240"/>
    <w:rsid w:val="00176B3D"/>
    <w:rsid w:val="0017766F"/>
    <w:rsid w:val="00180480"/>
    <w:rsid w:val="00181440"/>
    <w:rsid w:val="00181481"/>
    <w:rsid w:val="00184916"/>
    <w:rsid w:val="00184F06"/>
    <w:rsid w:val="00190430"/>
    <w:rsid w:val="00191365"/>
    <w:rsid w:val="00192D29"/>
    <w:rsid w:val="00197812"/>
    <w:rsid w:val="001A26FF"/>
    <w:rsid w:val="001A4B5B"/>
    <w:rsid w:val="001A4E5F"/>
    <w:rsid w:val="001A605A"/>
    <w:rsid w:val="001A7BE1"/>
    <w:rsid w:val="001B0B9D"/>
    <w:rsid w:val="001B2471"/>
    <w:rsid w:val="001B5959"/>
    <w:rsid w:val="001C29BF"/>
    <w:rsid w:val="001C45ED"/>
    <w:rsid w:val="001D01D9"/>
    <w:rsid w:val="001D2128"/>
    <w:rsid w:val="001D2B84"/>
    <w:rsid w:val="001D56BE"/>
    <w:rsid w:val="001E47CE"/>
    <w:rsid w:val="001E5B7B"/>
    <w:rsid w:val="001F073E"/>
    <w:rsid w:val="001F07A3"/>
    <w:rsid w:val="001F3E58"/>
    <w:rsid w:val="001F4058"/>
    <w:rsid w:val="001F5797"/>
    <w:rsid w:val="00202E28"/>
    <w:rsid w:val="00204092"/>
    <w:rsid w:val="002042E6"/>
    <w:rsid w:val="00206334"/>
    <w:rsid w:val="0021290F"/>
    <w:rsid w:val="00215B22"/>
    <w:rsid w:val="002168AF"/>
    <w:rsid w:val="00223F9B"/>
    <w:rsid w:val="0022424B"/>
    <w:rsid w:val="00224F7E"/>
    <w:rsid w:val="002254E5"/>
    <w:rsid w:val="00235FE9"/>
    <w:rsid w:val="0023749B"/>
    <w:rsid w:val="00237A80"/>
    <w:rsid w:val="00244DC1"/>
    <w:rsid w:val="00246B53"/>
    <w:rsid w:val="00246F9E"/>
    <w:rsid w:val="00250D4C"/>
    <w:rsid w:val="00255984"/>
    <w:rsid w:val="0026210C"/>
    <w:rsid w:val="0026225A"/>
    <w:rsid w:val="00262C02"/>
    <w:rsid w:val="00264F9F"/>
    <w:rsid w:val="00265B80"/>
    <w:rsid w:val="00267631"/>
    <w:rsid w:val="00270A6C"/>
    <w:rsid w:val="0027623B"/>
    <w:rsid w:val="0027650F"/>
    <w:rsid w:val="00277625"/>
    <w:rsid w:val="00282B03"/>
    <w:rsid w:val="00284BB7"/>
    <w:rsid w:val="00285CF6"/>
    <w:rsid w:val="00287C2B"/>
    <w:rsid w:val="00292D58"/>
    <w:rsid w:val="00295100"/>
    <w:rsid w:val="00295598"/>
    <w:rsid w:val="00295635"/>
    <w:rsid w:val="0029742F"/>
    <w:rsid w:val="002979AA"/>
    <w:rsid w:val="002A1CBE"/>
    <w:rsid w:val="002A250D"/>
    <w:rsid w:val="002A3426"/>
    <w:rsid w:val="002A756A"/>
    <w:rsid w:val="002B5100"/>
    <w:rsid w:val="002B5546"/>
    <w:rsid w:val="002C29A7"/>
    <w:rsid w:val="002C42F6"/>
    <w:rsid w:val="002C6F7D"/>
    <w:rsid w:val="002D2600"/>
    <w:rsid w:val="002D5392"/>
    <w:rsid w:val="002D6243"/>
    <w:rsid w:val="002D7438"/>
    <w:rsid w:val="002D7A6A"/>
    <w:rsid w:val="002E038D"/>
    <w:rsid w:val="002E2202"/>
    <w:rsid w:val="002E543F"/>
    <w:rsid w:val="002E5696"/>
    <w:rsid w:val="002E613B"/>
    <w:rsid w:val="002E67D7"/>
    <w:rsid w:val="002E68F3"/>
    <w:rsid w:val="002E6C12"/>
    <w:rsid w:val="002E7308"/>
    <w:rsid w:val="002E7A67"/>
    <w:rsid w:val="002F1842"/>
    <w:rsid w:val="002F30E4"/>
    <w:rsid w:val="002F331C"/>
    <w:rsid w:val="002F333F"/>
    <w:rsid w:val="002F4B35"/>
    <w:rsid w:val="002F552E"/>
    <w:rsid w:val="002F6186"/>
    <w:rsid w:val="002F780C"/>
    <w:rsid w:val="00303C0A"/>
    <w:rsid w:val="00306421"/>
    <w:rsid w:val="0031263F"/>
    <w:rsid w:val="00315DC4"/>
    <w:rsid w:val="00323639"/>
    <w:rsid w:val="003249C7"/>
    <w:rsid w:val="00325368"/>
    <w:rsid w:val="00326719"/>
    <w:rsid w:val="003307EC"/>
    <w:rsid w:val="00331B97"/>
    <w:rsid w:val="0033794F"/>
    <w:rsid w:val="00342549"/>
    <w:rsid w:val="003431FC"/>
    <w:rsid w:val="00345340"/>
    <w:rsid w:val="00351D76"/>
    <w:rsid w:val="00357BC6"/>
    <w:rsid w:val="003605D2"/>
    <w:rsid w:val="00360C71"/>
    <w:rsid w:val="003612C8"/>
    <w:rsid w:val="00362969"/>
    <w:rsid w:val="003655DD"/>
    <w:rsid w:val="003667C9"/>
    <w:rsid w:val="00367AE9"/>
    <w:rsid w:val="003711C8"/>
    <w:rsid w:val="00372DBF"/>
    <w:rsid w:val="003734E8"/>
    <w:rsid w:val="0037655E"/>
    <w:rsid w:val="0037784D"/>
    <w:rsid w:val="003814A2"/>
    <w:rsid w:val="00381BD1"/>
    <w:rsid w:val="00385BC6"/>
    <w:rsid w:val="00390D76"/>
    <w:rsid w:val="00390E66"/>
    <w:rsid w:val="003918A4"/>
    <w:rsid w:val="00395E8D"/>
    <w:rsid w:val="00397927"/>
    <w:rsid w:val="003A3C72"/>
    <w:rsid w:val="003A5F1D"/>
    <w:rsid w:val="003A6CA1"/>
    <w:rsid w:val="003A7359"/>
    <w:rsid w:val="003B76D2"/>
    <w:rsid w:val="003B7AB0"/>
    <w:rsid w:val="003C27C9"/>
    <w:rsid w:val="003C4A17"/>
    <w:rsid w:val="003C5CAE"/>
    <w:rsid w:val="003C741E"/>
    <w:rsid w:val="003D15E0"/>
    <w:rsid w:val="003D5FFC"/>
    <w:rsid w:val="003D618D"/>
    <w:rsid w:val="003D76DC"/>
    <w:rsid w:val="003E2106"/>
    <w:rsid w:val="003E24C3"/>
    <w:rsid w:val="003E338F"/>
    <w:rsid w:val="003E38B4"/>
    <w:rsid w:val="003E4D50"/>
    <w:rsid w:val="003E5F98"/>
    <w:rsid w:val="003E6C10"/>
    <w:rsid w:val="003E6EE2"/>
    <w:rsid w:val="003F46C3"/>
    <w:rsid w:val="003F5277"/>
    <w:rsid w:val="003F6288"/>
    <w:rsid w:val="00402408"/>
    <w:rsid w:val="00403C46"/>
    <w:rsid w:val="00405CB6"/>
    <w:rsid w:val="00406317"/>
    <w:rsid w:val="00407041"/>
    <w:rsid w:val="0040721B"/>
    <w:rsid w:val="004151E9"/>
    <w:rsid w:val="004153AF"/>
    <w:rsid w:val="00416D98"/>
    <w:rsid w:val="00417F65"/>
    <w:rsid w:val="00425E49"/>
    <w:rsid w:val="00427C7C"/>
    <w:rsid w:val="00430389"/>
    <w:rsid w:val="00430939"/>
    <w:rsid w:val="00432F28"/>
    <w:rsid w:val="00440FC3"/>
    <w:rsid w:val="004416E8"/>
    <w:rsid w:val="004434F2"/>
    <w:rsid w:val="004438A3"/>
    <w:rsid w:val="0044550F"/>
    <w:rsid w:val="004467A9"/>
    <w:rsid w:val="00446B0F"/>
    <w:rsid w:val="00446C79"/>
    <w:rsid w:val="00452031"/>
    <w:rsid w:val="00461F8E"/>
    <w:rsid w:val="00462489"/>
    <w:rsid w:val="004628E0"/>
    <w:rsid w:val="00466ABF"/>
    <w:rsid w:val="00467AF9"/>
    <w:rsid w:val="00467B83"/>
    <w:rsid w:val="0047164C"/>
    <w:rsid w:val="004725BC"/>
    <w:rsid w:val="0047560F"/>
    <w:rsid w:val="004807B5"/>
    <w:rsid w:val="00480E06"/>
    <w:rsid w:val="004811E0"/>
    <w:rsid w:val="00481C48"/>
    <w:rsid w:val="00481EB0"/>
    <w:rsid w:val="00481F16"/>
    <w:rsid w:val="00482C32"/>
    <w:rsid w:val="004856C7"/>
    <w:rsid w:val="0049025D"/>
    <w:rsid w:val="00491F30"/>
    <w:rsid w:val="004979CD"/>
    <w:rsid w:val="004A0529"/>
    <w:rsid w:val="004A10D3"/>
    <w:rsid w:val="004A2CC2"/>
    <w:rsid w:val="004A42F7"/>
    <w:rsid w:val="004A4A2A"/>
    <w:rsid w:val="004A4DF9"/>
    <w:rsid w:val="004A4F4D"/>
    <w:rsid w:val="004B03D0"/>
    <w:rsid w:val="004B062A"/>
    <w:rsid w:val="004B51CA"/>
    <w:rsid w:val="004B668C"/>
    <w:rsid w:val="004C1A0A"/>
    <w:rsid w:val="004C1F2F"/>
    <w:rsid w:val="004D2424"/>
    <w:rsid w:val="004D59B1"/>
    <w:rsid w:val="004D74A0"/>
    <w:rsid w:val="004E0B0C"/>
    <w:rsid w:val="004E5CE0"/>
    <w:rsid w:val="004E6D43"/>
    <w:rsid w:val="004F12F3"/>
    <w:rsid w:val="004F2CBD"/>
    <w:rsid w:val="004F2CE1"/>
    <w:rsid w:val="004F3480"/>
    <w:rsid w:val="004F494D"/>
    <w:rsid w:val="004F71AC"/>
    <w:rsid w:val="00503E56"/>
    <w:rsid w:val="005051EB"/>
    <w:rsid w:val="00510F24"/>
    <w:rsid w:val="00511523"/>
    <w:rsid w:val="00520CBC"/>
    <w:rsid w:val="00520F78"/>
    <w:rsid w:val="0052176F"/>
    <w:rsid w:val="00524601"/>
    <w:rsid w:val="00524991"/>
    <w:rsid w:val="00524F7A"/>
    <w:rsid w:val="00526861"/>
    <w:rsid w:val="00526C96"/>
    <w:rsid w:val="00527229"/>
    <w:rsid w:val="00532337"/>
    <w:rsid w:val="005371D7"/>
    <w:rsid w:val="0054201D"/>
    <w:rsid w:val="00542F41"/>
    <w:rsid w:val="0054537A"/>
    <w:rsid w:val="00546577"/>
    <w:rsid w:val="0055191F"/>
    <w:rsid w:val="0055632E"/>
    <w:rsid w:val="00566B01"/>
    <w:rsid w:val="0057694D"/>
    <w:rsid w:val="00576F04"/>
    <w:rsid w:val="00584BF4"/>
    <w:rsid w:val="00584F57"/>
    <w:rsid w:val="00584FB1"/>
    <w:rsid w:val="0058757A"/>
    <w:rsid w:val="00587C55"/>
    <w:rsid w:val="00590638"/>
    <w:rsid w:val="00590F41"/>
    <w:rsid w:val="00591536"/>
    <w:rsid w:val="00592845"/>
    <w:rsid w:val="005929A9"/>
    <w:rsid w:val="00592F75"/>
    <w:rsid w:val="00594F44"/>
    <w:rsid w:val="00595181"/>
    <w:rsid w:val="00596382"/>
    <w:rsid w:val="005A1A95"/>
    <w:rsid w:val="005A3032"/>
    <w:rsid w:val="005A70FB"/>
    <w:rsid w:val="005A7501"/>
    <w:rsid w:val="005A79DD"/>
    <w:rsid w:val="005B3932"/>
    <w:rsid w:val="005B4193"/>
    <w:rsid w:val="005C491F"/>
    <w:rsid w:val="005C5416"/>
    <w:rsid w:val="005D1CAA"/>
    <w:rsid w:val="005D463E"/>
    <w:rsid w:val="005D675C"/>
    <w:rsid w:val="005E194A"/>
    <w:rsid w:val="005E3757"/>
    <w:rsid w:val="005E5314"/>
    <w:rsid w:val="005F1B31"/>
    <w:rsid w:val="005F22BF"/>
    <w:rsid w:val="005F3C85"/>
    <w:rsid w:val="005F781C"/>
    <w:rsid w:val="006009AA"/>
    <w:rsid w:val="006105BD"/>
    <w:rsid w:val="006110B4"/>
    <w:rsid w:val="00612CEC"/>
    <w:rsid w:val="0061668E"/>
    <w:rsid w:val="006169ED"/>
    <w:rsid w:val="00620817"/>
    <w:rsid w:val="00621967"/>
    <w:rsid w:val="00624F4F"/>
    <w:rsid w:val="006253B6"/>
    <w:rsid w:val="006277DC"/>
    <w:rsid w:val="006307C0"/>
    <w:rsid w:val="00632D61"/>
    <w:rsid w:val="00636437"/>
    <w:rsid w:val="00637642"/>
    <w:rsid w:val="00642086"/>
    <w:rsid w:val="0064310A"/>
    <w:rsid w:val="00644C01"/>
    <w:rsid w:val="00644E4B"/>
    <w:rsid w:val="00645E55"/>
    <w:rsid w:val="00646F56"/>
    <w:rsid w:val="0064789B"/>
    <w:rsid w:val="00651215"/>
    <w:rsid w:val="0065126D"/>
    <w:rsid w:val="006566C9"/>
    <w:rsid w:val="00657143"/>
    <w:rsid w:val="00662EC9"/>
    <w:rsid w:val="006638A7"/>
    <w:rsid w:val="00665635"/>
    <w:rsid w:val="00666482"/>
    <w:rsid w:val="006673FD"/>
    <w:rsid w:val="0067098B"/>
    <w:rsid w:val="00670A24"/>
    <w:rsid w:val="00671499"/>
    <w:rsid w:val="0067229F"/>
    <w:rsid w:val="00672B71"/>
    <w:rsid w:val="00673EC0"/>
    <w:rsid w:val="0067557C"/>
    <w:rsid w:val="00676E72"/>
    <w:rsid w:val="00680F3E"/>
    <w:rsid w:val="00685266"/>
    <w:rsid w:val="006874F0"/>
    <w:rsid w:val="006879F3"/>
    <w:rsid w:val="006914B8"/>
    <w:rsid w:val="00694A5D"/>
    <w:rsid w:val="006A1F50"/>
    <w:rsid w:val="006A2523"/>
    <w:rsid w:val="006A55DB"/>
    <w:rsid w:val="006A6851"/>
    <w:rsid w:val="006A7142"/>
    <w:rsid w:val="006B11E8"/>
    <w:rsid w:val="006B1D24"/>
    <w:rsid w:val="006B2BFB"/>
    <w:rsid w:val="006B6717"/>
    <w:rsid w:val="006B7AB9"/>
    <w:rsid w:val="006B7D97"/>
    <w:rsid w:val="006B7EE6"/>
    <w:rsid w:val="006C41E0"/>
    <w:rsid w:val="006C5270"/>
    <w:rsid w:val="006C5B94"/>
    <w:rsid w:val="006C6B04"/>
    <w:rsid w:val="006D2DBB"/>
    <w:rsid w:val="006D48FE"/>
    <w:rsid w:val="006D740D"/>
    <w:rsid w:val="006E1548"/>
    <w:rsid w:val="006E5F24"/>
    <w:rsid w:val="006F194D"/>
    <w:rsid w:val="006F39CC"/>
    <w:rsid w:val="006F54A3"/>
    <w:rsid w:val="0070002A"/>
    <w:rsid w:val="00701733"/>
    <w:rsid w:val="007141DD"/>
    <w:rsid w:val="00715464"/>
    <w:rsid w:val="00717216"/>
    <w:rsid w:val="007266D5"/>
    <w:rsid w:val="00726B02"/>
    <w:rsid w:val="00727F01"/>
    <w:rsid w:val="00730589"/>
    <w:rsid w:val="00731E9D"/>
    <w:rsid w:val="0073376D"/>
    <w:rsid w:val="007339A0"/>
    <w:rsid w:val="007340DF"/>
    <w:rsid w:val="00737835"/>
    <w:rsid w:val="00737D56"/>
    <w:rsid w:val="007406D0"/>
    <w:rsid w:val="00741218"/>
    <w:rsid w:val="00741420"/>
    <w:rsid w:val="00744861"/>
    <w:rsid w:val="007452AF"/>
    <w:rsid w:val="00753A8E"/>
    <w:rsid w:val="00757180"/>
    <w:rsid w:val="00757C45"/>
    <w:rsid w:val="0076240F"/>
    <w:rsid w:val="007634FC"/>
    <w:rsid w:val="0076417A"/>
    <w:rsid w:val="0076432E"/>
    <w:rsid w:val="007740E3"/>
    <w:rsid w:val="007766DB"/>
    <w:rsid w:val="00780446"/>
    <w:rsid w:val="00781CCB"/>
    <w:rsid w:val="00782A20"/>
    <w:rsid w:val="00786090"/>
    <w:rsid w:val="007868BB"/>
    <w:rsid w:val="0079322E"/>
    <w:rsid w:val="007960A3"/>
    <w:rsid w:val="007A0DE1"/>
    <w:rsid w:val="007A10F8"/>
    <w:rsid w:val="007A4757"/>
    <w:rsid w:val="007A4921"/>
    <w:rsid w:val="007A5B64"/>
    <w:rsid w:val="007A669B"/>
    <w:rsid w:val="007B1F71"/>
    <w:rsid w:val="007B51F0"/>
    <w:rsid w:val="007B61A6"/>
    <w:rsid w:val="007B7C31"/>
    <w:rsid w:val="007C04DA"/>
    <w:rsid w:val="007C10CE"/>
    <w:rsid w:val="007C117E"/>
    <w:rsid w:val="007C4617"/>
    <w:rsid w:val="007D0BF4"/>
    <w:rsid w:val="007D2B5A"/>
    <w:rsid w:val="007D2B8E"/>
    <w:rsid w:val="007D41A1"/>
    <w:rsid w:val="007D4BEE"/>
    <w:rsid w:val="007D7B66"/>
    <w:rsid w:val="007E0170"/>
    <w:rsid w:val="007E246A"/>
    <w:rsid w:val="007E3FEF"/>
    <w:rsid w:val="007E4B99"/>
    <w:rsid w:val="007E6F17"/>
    <w:rsid w:val="007F2333"/>
    <w:rsid w:val="007F2429"/>
    <w:rsid w:val="007F763E"/>
    <w:rsid w:val="008019D9"/>
    <w:rsid w:val="00801EBF"/>
    <w:rsid w:val="00804140"/>
    <w:rsid w:val="00810B9F"/>
    <w:rsid w:val="00812113"/>
    <w:rsid w:val="008123C7"/>
    <w:rsid w:val="008129DE"/>
    <w:rsid w:val="00813863"/>
    <w:rsid w:val="00814FA2"/>
    <w:rsid w:val="0081522E"/>
    <w:rsid w:val="0081628B"/>
    <w:rsid w:val="00822CBD"/>
    <w:rsid w:val="00823209"/>
    <w:rsid w:val="00823CB7"/>
    <w:rsid w:val="008248B8"/>
    <w:rsid w:val="00824E72"/>
    <w:rsid w:val="008266A2"/>
    <w:rsid w:val="008269B9"/>
    <w:rsid w:val="00826D2D"/>
    <w:rsid w:val="00831915"/>
    <w:rsid w:val="00831FCA"/>
    <w:rsid w:val="008325DC"/>
    <w:rsid w:val="00832ABF"/>
    <w:rsid w:val="008337F5"/>
    <w:rsid w:val="00835073"/>
    <w:rsid w:val="00840971"/>
    <w:rsid w:val="00840B8F"/>
    <w:rsid w:val="008418E4"/>
    <w:rsid w:val="00842416"/>
    <w:rsid w:val="0084360E"/>
    <w:rsid w:val="008509E9"/>
    <w:rsid w:val="008534E3"/>
    <w:rsid w:val="00854415"/>
    <w:rsid w:val="00856256"/>
    <w:rsid w:val="00860CCA"/>
    <w:rsid w:val="00861CAA"/>
    <w:rsid w:val="0086219C"/>
    <w:rsid w:val="00870E5A"/>
    <w:rsid w:val="008728AE"/>
    <w:rsid w:val="00875C4D"/>
    <w:rsid w:val="00881E2F"/>
    <w:rsid w:val="00885E46"/>
    <w:rsid w:val="00890378"/>
    <w:rsid w:val="00897F8F"/>
    <w:rsid w:val="008A0401"/>
    <w:rsid w:val="008A283A"/>
    <w:rsid w:val="008A30E3"/>
    <w:rsid w:val="008A412A"/>
    <w:rsid w:val="008A511A"/>
    <w:rsid w:val="008A66E9"/>
    <w:rsid w:val="008B21E6"/>
    <w:rsid w:val="008B5762"/>
    <w:rsid w:val="008B576A"/>
    <w:rsid w:val="008B5BA3"/>
    <w:rsid w:val="008B5DE4"/>
    <w:rsid w:val="008B63CC"/>
    <w:rsid w:val="008C6E49"/>
    <w:rsid w:val="008C7339"/>
    <w:rsid w:val="008C7850"/>
    <w:rsid w:val="008D4C5D"/>
    <w:rsid w:val="008D5B9E"/>
    <w:rsid w:val="008D5FD4"/>
    <w:rsid w:val="008D6E43"/>
    <w:rsid w:val="008D74CD"/>
    <w:rsid w:val="008E45C8"/>
    <w:rsid w:val="008F3632"/>
    <w:rsid w:val="008F37B3"/>
    <w:rsid w:val="008F4F9A"/>
    <w:rsid w:val="009071BA"/>
    <w:rsid w:val="00910E37"/>
    <w:rsid w:val="00910E78"/>
    <w:rsid w:val="009141EF"/>
    <w:rsid w:val="00914204"/>
    <w:rsid w:val="00914A66"/>
    <w:rsid w:val="00914B5E"/>
    <w:rsid w:val="00924BE6"/>
    <w:rsid w:val="009305EF"/>
    <w:rsid w:val="009344EC"/>
    <w:rsid w:val="009418D8"/>
    <w:rsid w:val="00941A9E"/>
    <w:rsid w:val="00947C17"/>
    <w:rsid w:val="009529BF"/>
    <w:rsid w:val="00954D5F"/>
    <w:rsid w:val="009560D7"/>
    <w:rsid w:val="00960B24"/>
    <w:rsid w:val="009715A4"/>
    <w:rsid w:val="00973A3B"/>
    <w:rsid w:val="00975E74"/>
    <w:rsid w:val="0098125C"/>
    <w:rsid w:val="009835A5"/>
    <w:rsid w:val="00984ACD"/>
    <w:rsid w:val="0098704E"/>
    <w:rsid w:val="0098739A"/>
    <w:rsid w:val="00990EC1"/>
    <w:rsid w:val="009917F8"/>
    <w:rsid w:val="00991A84"/>
    <w:rsid w:val="00991D14"/>
    <w:rsid w:val="00992B2B"/>
    <w:rsid w:val="00994442"/>
    <w:rsid w:val="00996A37"/>
    <w:rsid w:val="009971CB"/>
    <w:rsid w:val="009976FE"/>
    <w:rsid w:val="0099779F"/>
    <w:rsid w:val="009A12E3"/>
    <w:rsid w:val="009A30BF"/>
    <w:rsid w:val="009A4190"/>
    <w:rsid w:val="009A4B8A"/>
    <w:rsid w:val="009A5E40"/>
    <w:rsid w:val="009A66F4"/>
    <w:rsid w:val="009B0234"/>
    <w:rsid w:val="009B05C2"/>
    <w:rsid w:val="009B0EF1"/>
    <w:rsid w:val="009B0F3D"/>
    <w:rsid w:val="009B2CBC"/>
    <w:rsid w:val="009B5D08"/>
    <w:rsid w:val="009C3245"/>
    <w:rsid w:val="009C508F"/>
    <w:rsid w:val="009C62E1"/>
    <w:rsid w:val="009D08C2"/>
    <w:rsid w:val="009D12CA"/>
    <w:rsid w:val="009D2B11"/>
    <w:rsid w:val="009D3FCD"/>
    <w:rsid w:val="009D6BCD"/>
    <w:rsid w:val="009E132B"/>
    <w:rsid w:val="009E406C"/>
    <w:rsid w:val="009E4CD3"/>
    <w:rsid w:val="009E549E"/>
    <w:rsid w:val="009F06D6"/>
    <w:rsid w:val="009F3305"/>
    <w:rsid w:val="009F4A8B"/>
    <w:rsid w:val="009F5015"/>
    <w:rsid w:val="009F5050"/>
    <w:rsid w:val="009F5666"/>
    <w:rsid w:val="009F61E2"/>
    <w:rsid w:val="009F7991"/>
    <w:rsid w:val="00A00EA9"/>
    <w:rsid w:val="00A0538C"/>
    <w:rsid w:val="00A05AF3"/>
    <w:rsid w:val="00A05E07"/>
    <w:rsid w:val="00A06013"/>
    <w:rsid w:val="00A06920"/>
    <w:rsid w:val="00A110FB"/>
    <w:rsid w:val="00A128B6"/>
    <w:rsid w:val="00A16D30"/>
    <w:rsid w:val="00A16FB9"/>
    <w:rsid w:val="00A253D6"/>
    <w:rsid w:val="00A271E5"/>
    <w:rsid w:val="00A33E33"/>
    <w:rsid w:val="00A33FD7"/>
    <w:rsid w:val="00A4316D"/>
    <w:rsid w:val="00A43C5C"/>
    <w:rsid w:val="00A455B4"/>
    <w:rsid w:val="00A52484"/>
    <w:rsid w:val="00A52E95"/>
    <w:rsid w:val="00A5335F"/>
    <w:rsid w:val="00A53FAF"/>
    <w:rsid w:val="00A54B33"/>
    <w:rsid w:val="00A578E2"/>
    <w:rsid w:val="00A62961"/>
    <w:rsid w:val="00A64D83"/>
    <w:rsid w:val="00A673A0"/>
    <w:rsid w:val="00A67861"/>
    <w:rsid w:val="00A71E96"/>
    <w:rsid w:val="00A82C61"/>
    <w:rsid w:val="00A866AA"/>
    <w:rsid w:val="00A87B22"/>
    <w:rsid w:val="00A904E8"/>
    <w:rsid w:val="00A90FAC"/>
    <w:rsid w:val="00A92869"/>
    <w:rsid w:val="00A928C0"/>
    <w:rsid w:val="00A94DB3"/>
    <w:rsid w:val="00A9555A"/>
    <w:rsid w:val="00A971D3"/>
    <w:rsid w:val="00AA1116"/>
    <w:rsid w:val="00AA1504"/>
    <w:rsid w:val="00AA44FB"/>
    <w:rsid w:val="00AA4C66"/>
    <w:rsid w:val="00AA7C9B"/>
    <w:rsid w:val="00AB1684"/>
    <w:rsid w:val="00AB3FD1"/>
    <w:rsid w:val="00AB52C7"/>
    <w:rsid w:val="00AB72A8"/>
    <w:rsid w:val="00AB7744"/>
    <w:rsid w:val="00AC2356"/>
    <w:rsid w:val="00AC351B"/>
    <w:rsid w:val="00AC434D"/>
    <w:rsid w:val="00AC5077"/>
    <w:rsid w:val="00AC646D"/>
    <w:rsid w:val="00AC6F45"/>
    <w:rsid w:val="00AC7227"/>
    <w:rsid w:val="00AC7BE2"/>
    <w:rsid w:val="00AD2221"/>
    <w:rsid w:val="00AD2935"/>
    <w:rsid w:val="00AD78C9"/>
    <w:rsid w:val="00AE27DF"/>
    <w:rsid w:val="00AE2FC0"/>
    <w:rsid w:val="00AE31B9"/>
    <w:rsid w:val="00AE35E3"/>
    <w:rsid w:val="00AE3906"/>
    <w:rsid w:val="00AE5190"/>
    <w:rsid w:val="00AE56DC"/>
    <w:rsid w:val="00AF2AA5"/>
    <w:rsid w:val="00AF702B"/>
    <w:rsid w:val="00B03BF3"/>
    <w:rsid w:val="00B065DA"/>
    <w:rsid w:val="00B07B58"/>
    <w:rsid w:val="00B10FA3"/>
    <w:rsid w:val="00B1242E"/>
    <w:rsid w:val="00B14236"/>
    <w:rsid w:val="00B16892"/>
    <w:rsid w:val="00B175C2"/>
    <w:rsid w:val="00B21799"/>
    <w:rsid w:val="00B23052"/>
    <w:rsid w:val="00B25A0C"/>
    <w:rsid w:val="00B2698A"/>
    <w:rsid w:val="00B26EBE"/>
    <w:rsid w:val="00B27E88"/>
    <w:rsid w:val="00B309FE"/>
    <w:rsid w:val="00B36E1B"/>
    <w:rsid w:val="00B40D6A"/>
    <w:rsid w:val="00B421A6"/>
    <w:rsid w:val="00B42BDD"/>
    <w:rsid w:val="00B437B2"/>
    <w:rsid w:val="00B4680D"/>
    <w:rsid w:val="00B50CD8"/>
    <w:rsid w:val="00B521A9"/>
    <w:rsid w:val="00B52939"/>
    <w:rsid w:val="00B55195"/>
    <w:rsid w:val="00B61006"/>
    <w:rsid w:val="00B6449F"/>
    <w:rsid w:val="00B67DEC"/>
    <w:rsid w:val="00B70FBC"/>
    <w:rsid w:val="00B734D8"/>
    <w:rsid w:val="00B74AE9"/>
    <w:rsid w:val="00B76C3B"/>
    <w:rsid w:val="00B81155"/>
    <w:rsid w:val="00B84C56"/>
    <w:rsid w:val="00B860E1"/>
    <w:rsid w:val="00B86A94"/>
    <w:rsid w:val="00B87830"/>
    <w:rsid w:val="00B93033"/>
    <w:rsid w:val="00B9332D"/>
    <w:rsid w:val="00B93436"/>
    <w:rsid w:val="00B94C7E"/>
    <w:rsid w:val="00B96E01"/>
    <w:rsid w:val="00BA0C46"/>
    <w:rsid w:val="00BA1D3C"/>
    <w:rsid w:val="00BA4AA4"/>
    <w:rsid w:val="00BB1BC6"/>
    <w:rsid w:val="00BB2A33"/>
    <w:rsid w:val="00BB3DF0"/>
    <w:rsid w:val="00BB4F99"/>
    <w:rsid w:val="00BC3896"/>
    <w:rsid w:val="00BC4932"/>
    <w:rsid w:val="00BC7591"/>
    <w:rsid w:val="00BC79E3"/>
    <w:rsid w:val="00BD0EB3"/>
    <w:rsid w:val="00BD1AE4"/>
    <w:rsid w:val="00BD3EAD"/>
    <w:rsid w:val="00BD4DD9"/>
    <w:rsid w:val="00BE2405"/>
    <w:rsid w:val="00BE3AC8"/>
    <w:rsid w:val="00BE5C8E"/>
    <w:rsid w:val="00BE61D6"/>
    <w:rsid w:val="00BF03AD"/>
    <w:rsid w:val="00BF08CC"/>
    <w:rsid w:val="00BF0ABE"/>
    <w:rsid w:val="00BF0F18"/>
    <w:rsid w:val="00BF2634"/>
    <w:rsid w:val="00BF4890"/>
    <w:rsid w:val="00BF5302"/>
    <w:rsid w:val="00BF6AD9"/>
    <w:rsid w:val="00BF7263"/>
    <w:rsid w:val="00BF75E7"/>
    <w:rsid w:val="00C00F0A"/>
    <w:rsid w:val="00C0192A"/>
    <w:rsid w:val="00C054C0"/>
    <w:rsid w:val="00C1019F"/>
    <w:rsid w:val="00C13795"/>
    <w:rsid w:val="00C13C2A"/>
    <w:rsid w:val="00C16004"/>
    <w:rsid w:val="00C24DC0"/>
    <w:rsid w:val="00C25D53"/>
    <w:rsid w:val="00C26F37"/>
    <w:rsid w:val="00C306A7"/>
    <w:rsid w:val="00C30E8A"/>
    <w:rsid w:val="00C338BA"/>
    <w:rsid w:val="00C3527F"/>
    <w:rsid w:val="00C35E9C"/>
    <w:rsid w:val="00C36CDF"/>
    <w:rsid w:val="00C42313"/>
    <w:rsid w:val="00C4349B"/>
    <w:rsid w:val="00C4410A"/>
    <w:rsid w:val="00C44954"/>
    <w:rsid w:val="00C458E0"/>
    <w:rsid w:val="00C46E6C"/>
    <w:rsid w:val="00C4753D"/>
    <w:rsid w:val="00C4778B"/>
    <w:rsid w:val="00C518B5"/>
    <w:rsid w:val="00C52004"/>
    <w:rsid w:val="00C5202D"/>
    <w:rsid w:val="00C60C19"/>
    <w:rsid w:val="00C626EA"/>
    <w:rsid w:val="00C64974"/>
    <w:rsid w:val="00C66C2F"/>
    <w:rsid w:val="00C70AE7"/>
    <w:rsid w:val="00C71A0C"/>
    <w:rsid w:val="00C73A41"/>
    <w:rsid w:val="00C73EF9"/>
    <w:rsid w:val="00C763ED"/>
    <w:rsid w:val="00C80CEB"/>
    <w:rsid w:val="00C817C0"/>
    <w:rsid w:val="00C87F34"/>
    <w:rsid w:val="00C900B2"/>
    <w:rsid w:val="00C919C0"/>
    <w:rsid w:val="00C94458"/>
    <w:rsid w:val="00C972FC"/>
    <w:rsid w:val="00CA0FB7"/>
    <w:rsid w:val="00CA122F"/>
    <w:rsid w:val="00CA43AE"/>
    <w:rsid w:val="00CA5E44"/>
    <w:rsid w:val="00CB01D7"/>
    <w:rsid w:val="00CB166B"/>
    <w:rsid w:val="00CC1A6E"/>
    <w:rsid w:val="00CC2BFF"/>
    <w:rsid w:val="00CC3ACB"/>
    <w:rsid w:val="00CC4EC2"/>
    <w:rsid w:val="00CD003A"/>
    <w:rsid w:val="00CD4766"/>
    <w:rsid w:val="00CD7324"/>
    <w:rsid w:val="00CE059F"/>
    <w:rsid w:val="00CE3E40"/>
    <w:rsid w:val="00CE476A"/>
    <w:rsid w:val="00CE53EB"/>
    <w:rsid w:val="00CE65A6"/>
    <w:rsid w:val="00CE667D"/>
    <w:rsid w:val="00CF0A8A"/>
    <w:rsid w:val="00CF396D"/>
    <w:rsid w:val="00CF3FD7"/>
    <w:rsid w:val="00D00E40"/>
    <w:rsid w:val="00D0126F"/>
    <w:rsid w:val="00D02CAE"/>
    <w:rsid w:val="00D03368"/>
    <w:rsid w:val="00D069B6"/>
    <w:rsid w:val="00D11129"/>
    <w:rsid w:val="00D11507"/>
    <w:rsid w:val="00D20290"/>
    <w:rsid w:val="00D25E66"/>
    <w:rsid w:val="00D26A7C"/>
    <w:rsid w:val="00D302AA"/>
    <w:rsid w:val="00D31C73"/>
    <w:rsid w:val="00D31EAF"/>
    <w:rsid w:val="00D361EE"/>
    <w:rsid w:val="00D37716"/>
    <w:rsid w:val="00D40512"/>
    <w:rsid w:val="00D41A0D"/>
    <w:rsid w:val="00D4350A"/>
    <w:rsid w:val="00D43F4E"/>
    <w:rsid w:val="00D447C0"/>
    <w:rsid w:val="00D45FBE"/>
    <w:rsid w:val="00D50369"/>
    <w:rsid w:val="00D521C1"/>
    <w:rsid w:val="00D52379"/>
    <w:rsid w:val="00D541C5"/>
    <w:rsid w:val="00D5544A"/>
    <w:rsid w:val="00D55568"/>
    <w:rsid w:val="00D56B4F"/>
    <w:rsid w:val="00D571B6"/>
    <w:rsid w:val="00D60995"/>
    <w:rsid w:val="00D674C7"/>
    <w:rsid w:val="00D7085E"/>
    <w:rsid w:val="00D70E61"/>
    <w:rsid w:val="00D713A2"/>
    <w:rsid w:val="00D7148F"/>
    <w:rsid w:val="00D72C4A"/>
    <w:rsid w:val="00D73D10"/>
    <w:rsid w:val="00D758BB"/>
    <w:rsid w:val="00D777E3"/>
    <w:rsid w:val="00D80AB3"/>
    <w:rsid w:val="00D824EA"/>
    <w:rsid w:val="00D86986"/>
    <w:rsid w:val="00D905F3"/>
    <w:rsid w:val="00D90B32"/>
    <w:rsid w:val="00D9103D"/>
    <w:rsid w:val="00D94173"/>
    <w:rsid w:val="00D95215"/>
    <w:rsid w:val="00D961DA"/>
    <w:rsid w:val="00DA11EE"/>
    <w:rsid w:val="00DA214E"/>
    <w:rsid w:val="00DA3408"/>
    <w:rsid w:val="00DA3C42"/>
    <w:rsid w:val="00DA60BA"/>
    <w:rsid w:val="00DB4A1D"/>
    <w:rsid w:val="00DB52F9"/>
    <w:rsid w:val="00DB5766"/>
    <w:rsid w:val="00DB7EB0"/>
    <w:rsid w:val="00DC1144"/>
    <w:rsid w:val="00DC21D1"/>
    <w:rsid w:val="00DC69BE"/>
    <w:rsid w:val="00DC71DA"/>
    <w:rsid w:val="00DD031F"/>
    <w:rsid w:val="00DD2BFC"/>
    <w:rsid w:val="00DD3A32"/>
    <w:rsid w:val="00DD4633"/>
    <w:rsid w:val="00DD7D09"/>
    <w:rsid w:val="00DD7D33"/>
    <w:rsid w:val="00DE0282"/>
    <w:rsid w:val="00DE2F75"/>
    <w:rsid w:val="00DE45FA"/>
    <w:rsid w:val="00DE5268"/>
    <w:rsid w:val="00DE5AB7"/>
    <w:rsid w:val="00DE5DB1"/>
    <w:rsid w:val="00DF15AC"/>
    <w:rsid w:val="00DF1888"/>
    <w:rsid w:val="00DF6E95"/>
    <w:rsid w:val="00E001FA"/>
    <w:rsid w:val="00E0336E"/>
    <w:rsid w:val="00E05B50"/>
    <w:rsid w:val="00E16BA9"/>
    <w:rsid w:val="00E267C7"/>
    <w:rsid w:val="00E27D06"/>
    <w:rsid w:val="00E321CB"/>
    <w:rsid w:val="00E364E4"/>
    <w:rsid w:val="00E41B46"/>
    <w:rsid w:val="00E44974"/>
    <w:rsid w:val="00E44A55"/>
    <w:rsid w:val="00E46424"/>
    <w:rsid w:val="00E46BDA"/>
    <w:rsid w:val="00E47F2C"/>
    <w:rsid w:val="00E52F9D"/>
    <w:rsid w:val="00E56A58"/>
    <w:rsid w:val="00E616DA"/>
    <w:rsid w:val="00E6193D"/>
    <w:rsid w:val="00E64FCD"/>
    <w:rsid w:val="00E662FA"/>
    <w:rsid w:val="00E66B2E"/>
    <w:rsid w:val="00E67DE0"/>
    <w:rsid w:val="00E70236"/>
    <w:rsid w:val="00E7481E"/>
    <w:rsid w:val="00E75AAB"/>
    <w:rsid w:val="00E80EA5"/>
    <w:rsid w:val="00E812F6"/>
    <w:rsid w:val="00E83A51"/>
    <w:rsid w:val="00E846CF"/>
    <w:rsid w:val="00E85CFB"/>
    <w:rsid w:val="00E8678D"/>
    <w:rsid w:val="00E8743A"/>
    <w:rsid w:val="00E91BDD"/>
    <w:rsid w:val="00E94C31"/>
    <w:rsid w:val="00E95A13"/>
    <w:rsid w:val="00EA31CC"/>
    <w:rsid w:val="00EA5E26"/>
    <w:rsid w:val="00EA63B3"/>
    <w:rsid w:val="00EA71B5"/>
    <w:rsid w:val="00EB08BA"/>
    <w:rsid w:val="00EB53E2"/>
    <w:rsid w:val="00EB6F9A"/>
    <w:rsid w:val="00EC04B4"/>
    <w:rsid w:val="00EC15DA"/>
    <w:rsid w:val="00ED4FA9"/>
    <w:rsid w:val="00ED51AA"/>
    <w:rsid w:val="00ED6A79"/>
    <w:rsid w:val="00EE2254"/>
    <w:rsid w:val="00EE24C4"/>
    <w:rsid w:val="00EE35AD"/>
    <w:rsid w:val="00EE4053"/>
    <w:rsid w:val="00EE4D2F"/>
    <w:rsid w:val="00EE6213"/>
    <w:rsid w:val="00EE7A94"/>
    <w:rsid w:val="00EF30EE"/>
    <w:rsid w:val="00EF3C4A"/>
    <w:rsid w:val="00EF4F2E"/>
    <w:rsid w:val="00F00001"/>
    <w:rsid w:val="00F031CE"/>
    <w:rsid w:val="00F0689E"/>
    <w:rsid w:val="00F07ADC"/>
    <w:rsid w:val="00F10719"/>
    <w:rsid w:val="00F16BFC"/>
    <w:rsid w:val="00F2444B"/>
    <w:rsid w:val="00F257E4"/>
    <w:rsid w:val="00F31181"/>
    <w:rsid w:val="00F3465A"/>
    <w:rsid w:val="00F35255"/>
    <w:rsid w:val="00F37F20"/>
    <w:rsid w:val="00F4754C"/>
    <w:rsid w:val="00F47991"/>
    <w:rsid w:val="00F502DC"/>
    <w:rsid w:val="00F50E3A"/>
    <w:rsid w:val="00F5457C"/>
    <w:rsid w:val="00F56317"/>
    <w:rsid w:val="00F5751D"/>
    <w:rsid w:val="00F576B3"/>
    <w:rsid w:val="00F6059D"/>
    <w:rsid w:val="00F618F9"/>
    <w:rsid w:val="00F640C4"/>
    <w:rsid w:val="00F64D42"/>
    <w:rsid w:val="00F66BC1"/>
    <w:rsid w:val="00F67052"/>
    <w:rsid w:val="00F70B89"/>
    <w:rsid w:val="00F717CE"/>
    <w:rsid w:val="00F745FB"/>
    <w:rsid w:val="00F74959"/>
    <w:rsid w:val="00F82F21"/>
    <w:rsid w:val="00F92625"/>
    <w:rsid w:val="00F92C6F"/>
    <w:rsid w:val="00F93C3D"/>
    <w:rsid w:val="00F95CA1"/>
    <w:rsid w:val="00FA3829"/>
    <w:rsid w:val="00FA42D4"/>
    <w:rsid w:val="00FB0258"/>
    <w:rsid w:val="00FB02A0"/>
    <w:rsid w:val="00FB31FE"/>
    <w:rsid w:val="00FB55D2"/>
    <w:rsid w:val="00FC22D1"/>
    <w:rsid w:val="00FC409C"/>
    <w:rsid w:val="00FC41C8"/>
    <w:rsid w:val="00FC4683"/>
    <w:rsid w:val="00FC632B"/>
    <w:rsid w:val="00FD39E8"/>
    <w:rsid w:val="00FD4EBD"/>
    <w:rsid w:val="00FD76CF"/>
    <w:rsid w:val="00FE1650"/>
    <w:rsid w:val="00FE3C6D"/>
    <w:rsid w:val="00FF15DC"/>
    <w:rsid w:val="00FF160F"/>
    <w:rsid w:val="00FF263B"/>
    <w:rsid w:val="00FF3630"/>
    <w:rsid w:val="00FF61AD"/>
    <w:rsid w:val="00FF648C"/>
    <w:rsid w:val="00FF6659"/>
    <w:rsid w:val="00FF6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0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3033"/>
    <w:pPr>
      <w:keepNext/>
      <w:jc w:val="both"/>
      <w:outlineLvl w:val="0"/>
    </w:pPr>
    <w:rPr>
      <w:rFonts w:ascii="Bookman Old Style" w:hAnsi="Bookman Old Style"/>
      <w:sz w:val="26"/>
      <w:lang w:val="uk-UA"/>
    </w:rPr>
  </w:style>
  <w:style w:type="paragraph" w:styleId="2">
    <w:name w:val="heading 2"/>
    <w:basedOn w:val="a"/>
    <w:next w:val="a"/>
    <w:link w:val="20"/>
    <w:qFormat/>
    <w:rsid w:val="00B93033"/>
    <w:pPr>
      <w:keepNext/>
      <w:jc w:val="both"/>
      <w:outlineLvl w:val="1"/>
    </w:pPr>
    <w:rPr>
      <w:rFonts w:ascii="Bookman Old Style" w:hAnsi="Bookman Old Style"/>
      <w:sz w:val="24"/>
      <w:lang w:val="uk-UA"/>
    </w:rPr>
  </w:style>
  <w:style w:type="paragraph" w:styleId="3">
    <w:name w:val="heading 3"/>
    <w:basedOn w:val="a"/>
    <w:next w:val="a"/>
    <w:link w:val="30"/>
    <w:qFormat/>
    <w:rsid w:val="00B93033"/>
    <w:pPr>
      <w:keepNext/>
      <w:spacing w:before="240" w:after="60"/>
      <w:outlineLvl w:val="2"/>
    </w:pPr>
    <w:rPr>
      <w:rFonts w:ascii="Arial" w:hAnsi="Arial" w:cs="Arial"/>
      <w:b/>
      <w:bCs/>
      <w:sz w:val="26"/>
      <w:szCs w:val="26"/>
    </w:rPr>
  </w:style>
  <w:style w:type="paragraph" w:styleId="4">
    <w:name w:val="heading 4"/>
    <w:basedOn w:val="a"/>
    <w:next w:val="a"/>
    <w:link w:val="40"/>
    <w:qFormat/>
    <w:rsid w:val="00B93033"/>
    <w:pPr>
      <w:keepNext/>
      <w:outlineLvl w:val="3"/>
    </w:pPr>
    <w:rPr>
      <w:b/>
      <w:bCs/>
      <w:sz w:val="28"/>
      <w:szCs w:val="24"/>
      <w:lang w:val="uk-UA"/>
    </w:rPr>
  </w:style>
  <w:style w:type="paragraph" w:styleId="5">
    <w:name w:val="heading 5"/>
    <w:basedOn w:val="a"/>
    <w:next w:val="a"/>
    <w:link w:val="50"/>
    <w:qFormat/>
    <w:rsid w:val="00B93033"/>
    <w:pPr>
      <w:keepNext/>
      <w:ind w:firstLine="720"/>
      <w:outlineLvl w:val="4"/>
    </w:pPr>
    <w:rPr>
      <w:b/>
      <w:bCs/>
      <w:sz w:val="32"/>
      <w:szCs w:val="24"/>
      <w:u w:val="single"/>
      <w:lang w:val="uk-UA"/>
    </w:rPr>
  </w:style>
  <w:style w:type="paragraph" w:styleId="6">
    <w:name w:val="heading 6"/>
    <w:basedOn w:val="a"/>
    <w:next w:val="a"/>
    <w:link w:val="60"/>
    <w:qFormat/>
    <w:rsid w:val="00B93033"/>
    <w:pPr>
      <w:keepNext/>
      <w:outlineLvl w:val="5"/>
    </w:pPr>
    <w:rPr>
      <w:b/>
      <w:bCs/>
      <w:sz w:val="28"/>
      <w:szCs w:val="24"/>
      <w:u w:val="single"/>
      <w:lang w:val="uk-UA"/>
    </w:rPr>
  </w:style>
  <w:style w:type="paragraph" w:styleId="7">
    <w:name w:val="heading 7"/>
    <w:basedOn w:val="a"/>
    <w:next w:val="a"/>
    <w:link w:val="70"/>
    <w:qFormat/>
    <w:rsid w:val="00B93033"/>
    <w:pPr>
      <w:keepNext/>
      <w:jc w:val="center"/>
      <w:outlineLvl w:val="6"/>
    </w:pPr>
    <w:rPr>
      <w:color w:val="3366FF"/>
      <w:sz w:val="28"/>
      <w:szCs w:val="24"/>
      <w:lang w:val="uk-UA"/>
    </w:rPr>
  </w:style>
  <w:style w:type="paragraph" w:styleId="8">
    <w:name w:val="heading 8"/>
    <w:basedOn w:val="a"/>
    <w:next w:val="a"/>
    <w:link w:val="80"/>
    <w:qFormat/>
    <w:rsid w:val="00B93033"/>
    <w:pPr>
      <w:spacing w:before="240" w:after="60"/>
      <w:outlineLvl w:val="7"/>
    </w:pPr>
    <w:rPr>
      <w:i/>
      <w:iCs/>
      <w:sz w:val="24"/>
      <w:szCs w:val="24"/>
    </w:rPr>
  </w:style>
  <w:style w:type="paragraph" w:styleId="9">
    <w:name w:val="heading 9"/>
    <w:basedOn w:val="a"/>
    <w:next w:val="a"/>
    <w:link w:val="90"/>
    <w:qFormat/>
    <w:rsid w:val="00B9303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033"/>
    <w:rPr>
      <w:rFonts w:ascii="Bookman Old Style" w:eastAsia="Times New Roman" w:hAnsi="Bookman Old Style" w:cs="Times New Roman"/>
      <w:sz w:val="26"/>
      <w:szCs w:val="20"/>
      <w:lang w:val="uk-UA" w:eastAsia="ru-RU"/>
    </w:rPr>
  </w:style>
  <w:style w:type="character" w:customStyle="1" w:styleId="20">
    <w:name w:val="Заголовок 2 Знак"/>
    <w:basedOn w:val="a0"/>
    <w:link w:val="2"/>
    <w:rsid w:val="00B93033"/>
    <w:rPr>
      <w:rFonts w:ascii="Bookman Old Style" w:eastAsia="Times New Roman" w:hAnsi="Bookman Old Style" w:cs="Times New Roman"/>
      <w:sz w:val="24"/>
      <w:szCs w:val="20"/>
      <w:lang w:val="uk-UA" w:eastAsia="ru-RU"/>
    </w:rPr>
  </w:style>
  <w:style w:type="character" w:customStyle="1" w:styleId="30">
    <w:name w:val="Заголовок 3 Знак"/>
    <w:basedOn w:val="a0"/>
    <w:link w:val="3"/>
    <w:rsid w:val="00B93033"/>
    <w:rPr>
      <w:rFonts w:ascii="Arial" w:eastAsia="Times New Roman" w:hAnsi="Arial" w:cs="Arial"/>
      <w:b/>
      <w:bCs/>
      <w:sz w:val="26"/>
      <w:szCs w:val="26"/>
      <w:lang w:eastAsia="ru-RU"/>
    </w:rPr>
  </w:style>
  <w:style w:type="character" w:customStyle="1" w:styleId="40">
    <w:name w:val="Заголовок 4 Знак"/>
    <w:basedOn w:val="a0"/>
    <w:link w:val="4"/>
    <w:rsid w:val="00B93033"/>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B93033"/>
    <w:rPr>
      <w:rFonts w:ascii="Times New Roman" w:eastAsia="Times New Roman" w:hAnsi="Times New Roman" w:cs="Times New Roman"/>
      <w:b/>
      <w:bCs/>
      <w:sz w:val="32"/>
      <w:szCs w:val="24"/>
      <w:u w:val="single"/>
      <w:lang w:val="uk-UA" w:eastAsia="ru-RU"/>
    </w:rPr>
  </w:style>
  <w:style w:type="character" w:customStyle="1" w:styleId="60">
    <w:name w:val="Заголовок 6 Знак"/>
    <w:basedOn w:val="a0"/>
    <w:link w:val="6"/>
    <w:rsid w:val="00B93033"/>
    <w:rPr>
      <w:rFonts w:ascii="Times New Roman" w:eastAsia="Times New Roman" w:hAnsi="Times New Roman" w:cs="Times New Roman"/>
      <w:b/>
      <w:bCs/>
      <w:sz w:val="28"/>
      <w:szCs w:val="24"/>
      <w:u w:val="single"/>
      <w:lang w:val="uk-UA" w:eastAsia="ru-RU"/>
    </w:rPr>
  </w:style>
  <w:style w:type="character" w:customStyle="1" w:styleId="70">
    <w:name w:val="Заголовок 7 Знак"/>
    <w:basedOn w:val="a0"/>
    <w:link w:val="7"/>
    <w:rsid w:val="00B93033"/>
    <w:rPr>
      <w:rFonts w:ascii="Times New Roman" w:eastAsia="Times New Roman" w:hAnsi="Times New Roman" w:cs="Times New Roman"/>
      <w:color w:val="3366FF"/>
      <w:sz w:val="28"/>
      <w:szCs w:val="24"/>
      <w:lang w:val="uk-UA" w:eastAsia="ru-RU"/>
    </w:rPr>
  </w:style>
  <w:style w:type="character" w:customStyle="1" w:styleId="80">
    <w:name w:val="Заголовок 8 Знак"/>
    <w:basedOn w:val="a0"/>
    <w:link w:val="8"/>
    <w:rsid w:val="00B9303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93033"/>
    <w:rPr>
      <w:rFonts w:ascii="Arial" w:eastAsia="Times New Roman" w:hAnsi="Arial" w:cs="Arial"/>
      <w:lang w:eastAsia="ru-RU"/>
    </w:rPr>
  </w:style>
  <w:style w:type="paragraph" w:customStyle="1" w:styleId="a3">
    <w:basedOn w:val="a"/>
    <w:next w:val="a4"/>
    <w:qFormat/>
    <w:rsid w:val="00B93033"/>
    <w:pPr>
      <w:jc w:val="center"/>
    </w:pPr>
    <w:rPr>
      <w:rFonts w:ascii="Bookman Old Style" w:hAnsi="Bookman Old Style"/>
      <w:sz w:val="26"/>
      <w:lang w:val="uk-UA"/>
    </w:rPr>
  </w:style>
  <w:style w:type="paragraph" w:styleId="a5">
    <w:name w:val="Body Text"/>
    <w:basedOn w:val="a"/>
    <w:link w:val="a6"/>
    <w:rsid w:val="00B93033"/>
    <w:pPr>
      <w:jc w:val="both"/>
    </w:pPr>
    <w:rPr>
      <w:rFonts w:ascii="Bookman Old Style" w:hAnsi="Bookman Old Style"/>
      <w:sz w:val="26"/>
      <w:lang w:val="uk-UA"/>
    </w:rPr>
  </w:style>
  <w:style w:type="character" w:customStyle="1" w:styleId="a6">
    <w:name w:val="Основной текст Знак"/>
    <w:basedOn w:val="a0"/>
    <w:link w:val="a5"/>
    <w:rsid w:val="00B93033"/>
    <w:rPr>
      <w:rFonts w:ascii="Bookman Old Style" w:eastAsia="Times New Roman" w:hAnsi="Bookman Old Style" w:cs="Times New Roman"/>
      <w:sz w:val="26"/>
      <w:szCs w:val="20"/>
      <w:lang w:val="uk-UA" w:eastAsia="ru-RU"/>
    </w:rPr>
  </w:style>
  <w:style w:type="paragraph" w:styleId="a7">
    <w:name w:val="Body Text Indent"/>
    <w:basedOn w:val="a"/>
    <w:link w:val="a8"/>
    <w:rsid w:val="00B93033"/>
    <w:pPr>
      <w:ind w:firstLine="540"/>
      <w:jc w:val="both"/>
    </w:pPr>
    <w:rPr>
      <w:rFonts w:ascii="Bookman Old Style" w:hAnsi="Bookman Old Style"/>
      <w:sz w:val="26"/>
      <w:lang w:val="uk-UA"/>
    </w:rPr>
  </w:style>
  <w:style w:type="character" w:customStyle="1" w:styleId="a8">
    <w:name w:val="Основной текст с отступом Знак"/>
    <w:basedOn w:val="a0"/>
    <w:link w:val="a7"/>
    <w:rsid w:val="00B93033"/>
    <w:rPr>
      <w:rFonts w:ascii="Bookman Old Style" w:eastAsia="Times New Roman" w:hAnsi="Bookman Old Style" w:cs="Times New Roman"/>
      <w:sz w:val="26"/>
      <w:szCs w:val="20"/>
      <w:lang w:val="uk-UA" w:eastAsia="ru-RU"/>
    </w:rPr>
  </w:style>
  <w:style w:type="paragraph" w:styleId="21">
    <w:name w:val="Body Text Indent 2"/>
    <w:basedOn w:val="a"/>
    <w:link w:val="22"/>
    <w:rsid w:val="00B93033"/>
    <w:pPr>
      <w:ind w:firstLine="540"/>
      <w:jc w:val="both"/>
    </w:pPr>
    <w:rPr>
      <w:rFonts w:ascii="Bookman Old Style" w:hAnsi="Bookman Old Style"/>
      <w:sz w:val="24"/>
      <w:lang w:val="uk-UA"/>
    </w:rPr>
  </w:style>
  <w:style w:type="character" w:customStyle="1" w:styleId="22">
    <w:name w:val="Основной текст с отступом 2 Знак"/>
    <w:basedOn w:val="a0"/>
    <w:link w:val="21"/>
    <w:rsid w:val="00B93033"/>
    <w:rPr>
      <w:rFonts w:ascii="Bookman Old Style" w:eastAsia="Times New Roman" w:hAnsi="Bookman Old Style" w:cs="Times New Roman"/>
      <w:sz w:val="24"/>
      <w:szCs w:val="20"/>
      <w:lang w:val="uk-UA" w:eastAsia="ru-RU"/>
    </w:rPr>
  </w:style>
  <w:style w:type="paragraph" w:styleId="23">
    <w:name w:val="Body Text 2"/>
    <w:basedOn w:val="a"/>
    <w:link w:val="24"/>
    <w:rsid w:val="00B93033"/>
    <w:rPr>
      <w:rFonts w:ascii="Bookman Old Style" w:hAnsi="Bookman Old Style"/>
      <w:sz w:val="26"/>
    </w:rPr>
  </w:style>
  <w:style w:type="character" w:customStyle="1" w:styleId="24">
    <w:name w:val="Основной текст 2 Знак"/>
    <w:basedOn w:val="a0"/>
    <w:link w:val="23"/>
    <w:rsid w:val="00B93033"/>
    <w:rPr>
      <w:rFonts w:ascii="Bookman Old Style" w:eastAsia="Times New Roman" w:hAnsi="Bookman Old Style" w:cs="Times New Roman"/>
      <w:sz w:val="26"/>
      <w:szCs w:val="20"/>
      <w:lang w:eastAsia="ru-RU"/>
    </w:rPr>
  </w:style>
  <w:style w:type="paragraph" w:styleId="a9">
    <w:name w:val="Block Text"/>
    <w:basedOn w:val="a"/>
    <w:rsid w:val="00B93033"/>
    <w:pPr>
      <w:ind w:left="567" w:right="-993"/>
      <w:jc w:val="both"/>
    </w:pPr>
    <w:rPr>
      <w:sz w:val="28"/>
    </w:rPr>
  </w:style>
  <w:style w:type="paragraph" w:styleId="31">
    <w:name w:val="Body Text 3"/>
    <w:basedOn w:val="a"/>
    <w:link w:val="32"/>
    <w:rsid w:val="00B93033"/>
    <w:pPr>
      <w:spacing w:after="120"/>
    </w:pPr>
    <w:rPr>
      <w:sz w:val="16"/>
      <w:szCs w:val="16"/>
    </w:rPr>
  </w:style>
  <w:style w:type="character" w:customStyle="1" w:styleId="32">
    <w:name w:val="Основной текст 3 Знак"/>
    <w:basedOn w:val="a0"/>
    <w:link w:val="31"/>
    <w:rsid w:val="00B93033"/>
    <w:rPr>
      <w:rFonts w:ascii="Times New Roman" w:eastAsia="Times New Roman" w:hAnsi="Times New Roman" w:cs="Times New Roman"/>
      <w:sz w:val="16"/>
      <w:szCs w:val="16"/>
      <w:lang w:eastAsia="ru-RU"/>
    </w:rPr>
  </w:style>
  <w:style w:type="paragraph" w:styleId="33">
    <w:name w:val="Body Text Indent 3"/>
    <w:basedOn w:val="a"/>
    <w:link w:val="34"/>
    <w:rsid w:val="00B93033"/>
    <w:pPr>
      <w:spacing w:after="120"/>
      <w:ind w:left="283"/>
    </w:pPr>
    <w:rPr>
      <w:sz w:val="16"/>
      <w:szCs w:val="16"/>
    </w:rPr>
  </w:style>
  <w:style w:type="character" w:customStyle="1" w:styleId="34">
    <w:name w:val="Основной текст с отступом 3 Знак"/>
    <w:basedOn w:val="a0"/>
    <w:link w:val="33"/>
    <w:rsid w:val="00B93033"/>
    <w:rPr>
      <w:rFonts w:ascii="Times New Roman" w:eastAsia="Times New Roman" w:hAnsi="Times New Roman" w:cs="Times New Roman"/>
      <w:sz w:val="16"/>
      <w:szCs w:val="16"/>
      <w:lang w:eastAsia="ru-RU"/>
    </w:rPr>
  </w:style>
  <w:style w:type="paragraph" w:customStyle="1" w:styleId="FR1">
    <w:name w:val="FR1"/>
    <w:rsid w:val="00B93033"/>
    <w:pPr>
      <w:widowControl w:val="0"/>
      <w:spacing w:after="0" w:line="300" w:lineRule="auto"/>
      <w:ind w:left="2080"/>
      <w:jc w:val="center"/>
    </w:pPr>
    <w:rPr>
      <w:rFonts w:ascii="Times New Roman" w:eastAsia="Times New Roman" w:hAnsi="Times New Roman" w:cs="Times New Roman"/>
      <w:b/>
      <w:snapToGrid w:val="0"/>
      <w:sz w:val="24"/>
      <w:szCs w:val="20"/>
      <w:lang w:val="uk-UA" w:eastAsia="ru-RU"/>
    </w:rPr>
  </w:style>
  <w:style w:type="paragraph" w:customStyle="1" w:styleId="aa">
    <w:name w:val="Знак Знак Знак Знак"/>
    <w:basedOn w:val="a"/>
    <w:rsid w:val="00B93033"/>
    <w:rPr>
      <w:rFonts w:ascii="Verdana" w:hAnsi="Verdana" w:cs="Verdana"/>
      <w:lang w:val="en-US" w:eastAsia="en-US"/>
    </w:rPr>
  </w:style>
  <w:style w:type="table" w:styleId="ab">
    <w:name w:val="Table Grid"/>
    <w:basedOn w:val="a1"/>
    <w:rsid w:val="00B93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B93033"/>
    <w:rPr>
      <w:rFonts w:ascii="Verdana" w:hAnsi="Verdana" w:cs="Verdana"/>
      <w:lang w:val="en-US" w:eastAsia="en-US"/>
    </w:rPr>
  </w:style>
  <w:style w:type="paragraph" w:styleId="ad">
    <w:name w:val="caption"/>
    <w:basedOn w:val="a"/>
    <w:next w:val="a"/>
    <w:qFormat/>
    <w:rsid w:val="00B93033"/>
    <w:pPr>
      <w:jc w:val="center"/>
    </w:pPr>
    <w:rPr>
      <w:b/>
      <w:color w:val="000000"/>
      <w:sz w:val="32"/>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93033"/>
    <w:rPr>
      <w:rFonts w:ascii="Verdana" w:hAnsi="Verdana" w:cs="Verdana"/>
      <w:lang w:val="en-US" w:eastAsia="en-US"/>
    </w:rPr>
  </w:style>
  <w:style w:type="paragraph" w:customStyle="1" w:styleId="ae">
    <w:name w:val="Знак Знак Знак"/>
    <w:basedOn w:val="a"/>
    <w:rsid w:val="00B93033"/>
    <w:rPr>
      <w:rFonts w:ascii="Verdana" w:hAnsi="Verdana" w:cs="Verdana"/>
      <w:lang w:val="en-US" w:eastAsia="en-US"/>
    </w:rPr>
  </w:style>
  <w:style w:type="paragraph" w:customStyle="1" w:styleId="11">
    <w:name w:val="1"/>
    <w:basedOn w:val="a"/>
    <w:rsid w:val="00B93033"/>
    <w:rPr>
      <w:rFonts w:ascii="Verdana" w:hAnsi="Verdana"/>
      <w:sz w:val="24"/>
      <w:szCs w:val="24"/>
      <w:lang w:val="en-US" w:eastAsia="en-US"/>
    </w:rPr>
  </w:style>
  <w:style w:type="character" w:styleId="af">
    <w:name w:val="Emphasis"/>
    <w:qFormat/>
    <w:rsid w:val="00B93033"/>
    <w:rPr>
      <w:i/>
      <w:iCs/>
    </w:rPr>
  </w:style>
  <w:style w:type="paragraph" w:styleId="af0">
    <w:name w:val="List Paragraph"/>
    <w:basedOn w:val="a"/>
    <w:qFormat/>
    <w:rsid w:val="00B93033"/>
    <w:pPr>
      <w:spacing w:after="200" w:line="276" w:lineRule="auto"/>
      <w:ind w:left="720"/>
      <w:contextualSpacing/>
    </w:pPr>
    <w:rPr>
      <w:rFonts w:ascii="Calibri" w:eastAsia="Calibri" w:hAnsi="Calibri"/>
      <w:sz w:val="22"/>
      <w:szCs w:val="22"/>
      <w:lang w:eastAsia="en-US"/>
    </w:rPr>
  </w:style>
  <w:style w:type="paragraph" w:customStyle="1" w:styleId="af1">
    <w:name w:val="Знак Знак Знак Знак Знак Знак Знак"/>
    <w:basedOn w:val="a"/>
    <w:rsid w:val="00B93033"/>
    <w:pPr>
      <w:suppressAutoHyphens/>
      <w:spacing w:after="160" w:line="240" w:lineRule="exact"/>
    </w:pPr>
    <w:rPr>
      <w:rFonts w:ascii="Verdana" w:hAnsi="Verdana"/>
      <w:lang w:val="en-US" w:eastAsia="en-US"/>
    </w:rPr>
  </w:style>
  <w:style w:type="character" w:customStyle="1" w:styleId="apple-style-span">
    <w:name w:val="apple-style-span"/>
    <w:basedOn w:val="a0"/>
    <w:rsid w:val="00B93033"/>
  </w:style>
  <w:style w:type="character" w:customStyle="1" w:styleId="apple-converted-space">
    <w:name w:val="apple-converted-space"/>
    <w:basedOn w:val="a0"/>
    <w:rsid w:val="00B93033"/>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B93033"/>
    <w:rPr>
      <w:rFonts w:ascii="Verdana" w:hAnsi="Verdana" w:cs="Verdana"/>
      <w:lang w:val="en-US" w:eastAsia="en-US"/>
    </w:rPr>
  </w:style>
  <w:style w:type="character" w:styleId="af2">
    <w:name w:val="Strong"/>
    <w:qFormat/>
    <w:rsid w:val="00B93033"/>
    <w:rPr>
      <w:b/>
      <w:bCs/>
    </w:rPr>
  </w:style>
  <w:style w:type="paragraph" w:styleId="af3">
    <w:name w:val="No Spacing"/>
    <w:qFormat/>
    <w:rsid w:val="00B93033"/>
    <w:pPr>
      <w:spacing w:after="0" w:line="240" w:lineRule="auto"/>
    </w:pPr>
    <w:rPr>
      <w:rFonts w:ascii="Calibri" w:eastAsia="Calibri" w:hAnsi="Calibri" w:cs="Times New Roman"/>
    </w:rPr>
  </w:style>
  <w:style w:type="character" w:customStyle="1" w:styleId="FontStyle11">
    <w:name w:val="Font Style11"/>
    <w:rsid w:val="00B93033"/>
    <w:rPr>
      <w:rFonts w:ascii="Times New Roman" w:hAnsi="Times New Roman" w:cs="Times New Roman"/>
      <w:sz w:val="34"/>
      <w:szCs w:val="34"/>
    </w:rPr>
  </w:style>
  <w:style w:type="character" w:customStyle="1" w:styleId="FontStyle13">
    <w:name w:val="Font Style13"/>
    <w:rsid w:val="00B93033"/>
    <w:rPr>
      <w:rFonts w:ascii="Times New Roman" w:hAnsi="Times New Roman" w:cs="Times New Roman"/>
      <w:sz w:val="26"/>
      <w:szCs w:val="26"/>
    </w:rPr>
  </w:style>
  <w:style w:type="paragraph" w:styleId="af4">
    <w:name w:val="Normal (Web)"/>
    <w:basedOn w:val="a"/>
    <w:rsid w:val="00B93033"/>
    <w:pPr>
      <w:spacing w:before="100" w:beforeAutospacing="1" w:after="100" w:afterAutospacing="1"/>
    </w:pPr>
    <w:rPr>
      <w:sz w:val="24"/>
      <w:szCs w:val="24"/>
    </w:rPr>
  </w:style>
  <w:style w:type="character" w:customStyle="1" w:styleId="rvts9">
    <w:name w:val="rvts9"/>
    <w:rsid w:val="00B93033"/>
  </w:style>
  <w:style w:type="character" w:customStyle="1" w:styleId="rvts23">
    <w:name w:val="rvts23"/>
    <w:rsid w:val="00B93033"/>
  </w:style>
  <w:style w:type="character" w:customStyle="1" w:styleId="rvts0">
    <w:name w:val="rvts0"/>
    <w:rsid w:val="00B93033"/>
  </w:style>
  <w:style w:type="paragraph" w:styleId="af5">
    <w:name w:val="Balloon Text"/>
    <w:basedOn w:val="a"/>
    <w:link w:val="af6"/>
    <w:uiPriority w:val="99"/>
    <w:semiHidden/>
    <w:unhideWhenUsed/>
    <w:rsid w:val="00B93033"/>
    <w:rPr>
      <w:rFonts w:ascii="Segoe UI" w:hAnsi="Segoe UI" w:cs="Segoe UI"/>
      <w:sz w:val="18"/>
      <w:szCs w:val="18"/>
    </w:rPr>
  </w:style>
  <w:style w:type="character" w:customStyle="1" w:styleId="af6">
    <w:name w:val="Текст выноски Знак"/>
    <w:basedOn w:val="a0"/>
    <w:link w:val="af5"/>
    <w:uiPriority w:val="99"/>
    <w:semiHidden/>
    <w:rsid w:val="00B93033"/>
    <w:rPr>
      <w:rFonts w:ascii="Segoe UI" w:eastAsia="Times New Roman" w:hAnsi="Segoe UI" w:cs="Segoe UI"/>
      <w:sz w:val="18"/>
      <w:szCs w:val="18"/>
      <w:lang w:eastAsia="ru-RU"/>
    </w:rPr>
  </w:style>
  <w:style w:type="paragraph" w:styleId="a4">
    <w:name w:val="Title"/>
    <w:basedOn w:val="a"/>
    <w:next w:val="a"/>
    <w:link w:val="af7"/>
    <w:uiPriority w:val="10"/>
    <w:qFormat/>
    <w:rsid w:val="00B9303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Название Знак"/>
    <w:basedOn w:val="a0"/>
    <w:link w:val="a4"/>
    <w:uiPriority w:val="10"/>
    <w:rsid w:val="00B93033"/>
    <w:rPr>
      <w:rFonts w:asciiTheme="majorHAnsi" w:eastAsiaTheme="majorEastAsia" w:hAnsiTheme="majorHAnsi" w:cstheme="majorBidi"/>
      <w:color w:val="323E4F"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B815A-CCD4-44D8-8514-8E1B68B4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4</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84</cp:revision>
  <cp:lastPrinted>2025-04-29T13:05:00Z</cp:lastPrinted>
  <dcterms:created xsi:type="dcterms:W3CDTF">2025-04-07T14:22:00Z</dcterms:created>
  <dcterms:modified xsi:type="dcterms:W3CDTF">2025-05-29T13:50:00Z</dcterms:modified>
</cp:coreProperties>
</file>