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823E81" w:rsidRPr="00D82E00" w:rsidRDefault="00823E81" w:rsidP="00823E8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Сорок сьома</w:t>
      </w:r>
      <w:r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823E81" w:rsidRPr="00D82E00" w:rsidRDefault="00823E81" w:rsidP="00823E8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BC20F5" w:rsidRDefault="00BC20F5" w:rsidP="00BC20F5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133</w:t>
      </w:r>
      <w:r>
        <w:rPr>
          <w:b w:val="0"/>
          <w:szCs w:val="28"/>
        </w:rPr>
        <w:t>9</w:t>
      </w:r>
      <w:bookmarkStart w:id="0" w:name="_GoBack"/>
      <w:bookmarkEnd w:id="0"/>
      <w:r>
        <w:rPr>
          <w:b w:val="0"/>
          <w:szCs w:val="28"/>
        </w:rPr>
        <w:t>-47/VIIІ</w:t>
      </w:r>
    </w:p>
    <w:p w:rsidR="00814E69" w:rsidRPr="00D82E00" w:rsidRDefault="00814E69" w:rsidP="00BC20F5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D82E00" w:rsidRDefault="00BD22B0" w:rsidP="00BD22B0">
      <w:pPr>
        <w:pStyle w:val="a5"/>
        <w:ind w:right="2975"/>
        <w:jc w:val="both"/>
        <w:rPr>
          <w:b/>
          <w:sz w:val="28"/>
          <w:szCs w:val="28"/>
          <w:lang w:val="uk-UA"/>
        </w:rPr>
      </w:pPr>
      <w:r w:rsidRPr="00BD22B0">
        <w:rPr>
          <w:b/>
          <w:sz w:val="28"/>
          <w:szCs w:val="28"/>
          <w:lang w:val="uk-UA"/>
        </w:rPr>
        <w:t xml:space="preserve">Про відмову у затверджені </w:t>
      </w:r>
      <w:proofErr w:type="spellStart"/>
      <w:r w:rsidRPr="00BD22B0">
        <w:rPr>
          <w:b/>
          <w:sz w:val="28"/>
          <w:szCs w:val="28"/>
          <w:lang w:val="uk-UA"/>
        </w:rPr>
        <w:t>проєкту</w:t>
      </w:r>
      <w:proofErr w:type="spellEnd"/>
      <w:r w:rsidRPr="00BD22B0">
        <w:rPr>
          <w:b/>
          <w:sz w:val="28"/>
          <w:szCs w:val="28"/>
          <w:lang w:val="uk-UA"/>
        </w:rPr>
        <w:t xml:space="preserve">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Білокрилій С.Ю.</w:t>
      </w:r>
    </w:p>
    <w:p w:rsidR="00E37B6D" w:rsidRPr="00D82E00" w:rsidRDefault="00E37B6D" w:rsidP="00BD22B0">
      <w:pPr>
        <w:pStyle w:val="a5"/>
        <w:ind w:right="2975"/>
        <w:jc w:val="both"/>
        <w:rPr>
          <w:b/>
          <w:sz w:val="28"/>
          <w:szCs w:val="28"/>
          <w:lang w:val="uk-UA"/>
        </w:rPr>
      </w:pPr>
    </w:p>
    <w:p w:rsidR="00FC6B78" w:rsidRPr="00676D69" w:rsidRDefault="00FC6B78" w:rsidP="00FC6B78">
      <w:pPr>
        <w:tabs>
          <w:tab w:val="left" w:pos="13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76D69">
        <w:rPr>
          <w:sz w:val="28"/>
          <w:szCs w:val="28"/>
          <w:lang w:val="uk-UA"/>
        </w:rPr>
        <w:t>Розглянувши клопотання г</w:t>
      </w:r>
      <w:r>
        <w:rPr>
          <w:sz w:val="28"/>
          <w:szCs w:val="28"/>
          <w:lang w:val="uk-UA"/>
        </w:rPr>
        <w:t xml:space="preserve">р. Білокрилої Світлани Юріївни </w:t>
      </w:r>
      <w:r w:rsidRPr="00676D69">
        <w:rPr>
          <w:sz w:val="28"/>
          <w:szCs w:val="28"/>
          <w:lang w:val="uk-UA"/>
        </w:rPr>
        <w:t xml:space="preserve">щодо затвердження </w:t>
      </w:r>
      <w:r>
        <w:rPr>
          <w:sz w:val="28"/>
          <w:szCs w:val="28"/>
          <w:lang w:val="uk-UA"/>
        </w:rPr>
        <w:t xml:space="preserve"> проекту землеустрою</w:t>
      </w:r>
      <w:r w:rsidRPr="00676D69">
        <w:rPr>
          <w:sz w:val="28"/>
          <w:szCs w:val="28"/>
          <w:lang w:val="uk-UA"/>
        </w:rPr>
        <w:t xml:space="preserve">, що забезпечує еколого - економічне обґрунтування сівозмін та впорядкування угідь земельної ділянки  площею – 2,0000 га кадастровий номер 1224582000:02:002:0103, яка </w:t>
      </w:r>
      <w:r>
        <w:rPr>
          <w:sz w:val="28"/>
          <w:szCs w:val="28"/>
          <w:lang w:val="uk-UA"/>
        </w:rPr>
        <w:t>перебуває в приватній власності</w:t>
      </w:r>
      <w:r w:rsidRPr="00676D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Керуючись ст. 26  Закону У</w:t>
      </w:r>
      <w:r>
        <w:rPr>
          <w:sz w:val="28"/>
          <w:szCs w:val="28"/>
          <w:lang w:val="uk-UA"/>
        </w:rPr>
        <w:t>країни «</w:t>
      </w:r>
      <w:r w:rsidRPr="00676D69">
        <w:rPr>
          <w:sz w:val="28"/>
          <w:szCs w:val="28"/>
          <w:lang w:val="uk-UA"/>
        </w:rPr>
        <w:t>Про місцеве самоврядування  </w:t>
      </w:r>
      <w:r>
        <w:rPr>
          <w:sz w:val="28"/>
          <w:szCs w:val="28"/>
          <w:lang w:val="uk-UA"/>
        </w:rPr>
        <w:t>в Україні</w:t>
      </w:r>
      <w:r w:rsidRPr="00676D69">
        <w:rPr>
          <w:sz w:val="28"/>
          <w:szCs w:val="28"/>
          <w:lang w:val="uk-UA"/>
        </w:rPr>
        <w:t xml:space="preserve">», ст.  ст. 12, 118, 123,134-139  Земельного Кодексу України, </w:t>
      </w:r>
      <w:r w:rsidRPr="00676D69">
        <w:rPr>
          <w:color w:val="000000"/>
          <w:sz w:val="28"/>
          <w:szCs w:val="28"/>
          <w:lang w:val="uk-UA"/>
        </w:rPr>
        <w:t>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>
        <w:rPr>
          <w:sz w:val="28"/>
          <w:szCs w:val="28"/>
          <w:lang w:val="uk-UA"/>
        </w:rPr>
        <w:t xml:space="preserve"> селищна рада </w:t>
      </w:r>
      <w:r w:rsidRPr="00676D69">
        <w:rPr>
          <w:sz w:val="28"/>
          <w:szCs w:val="28"/>
          <w:lang w:val="uk-UA"/>
        </w:rPr>
        <w:t xml:space="preserve"> ВИРІШИЛА:</w:t>
      </w:r>
    </w:p>
    <w:p w:rsidR="00D82E00" w:rsidRPr="00FC6B78" w:rsidRDefault="00FC6B78" w:rsidP="00FC6B78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Відмовити </w:t>
      </w:r>
      <w:r>
        <w:rPr>
          <w:sz w:val="28"/>
          <w:szCs w:val="28"/>
          <w:lang w:val="uk-UA"/>
        </w:rPr>
        <w:t>гр. Білокрилій Світлані Юріївні</w:t>
      </w:r>
      <w:r w:rsidRPr="00676D69">
        <w:rPr>
          <w:sz w:val="28"/>
          <w:szCs w:val="28"/>
          <w:lang w:val="uk-UA"/>
        </w:rPr>
        <w:t xml:space="preserve"> в з</w:t>
      </w:r>
      <w:r>
        <w:rPr>
          <w:sz w:val="28"/>
          <w:szCs w:val="28"/>
          <w:lang w:val="uk-UA"/>
        </w:rPr>
        <w:t>атвердженні проекту землеустрою</w:t>
      </w:r>
      <w:r w:rsidRPr="00676D69">
        <w:rPr>
          <w:sz w:val="28"/>
          <w:szCs w:val="28"/>
          <w:lang w:val="uk-UA"/>
        </w:rPr>
        <w:t xml:space="preserve">, що забезпечує еколого-економічне обґрунтування </w:t>
      </w:r>
      <w:r>
        <w:rPr>
          <w:sz w:val="28"/>
          <w:szCs w:val="28"/>
          <w:lang w:val="uk-UA"/>
        </w:rPr>
        <w:t>сівозмін та впорядкування угідь</w:t>
      </w:r>
      <w:r w:rsidRPr="00676D69">
        <w:rPr>
          <w:sz w:val="28"/>
          <w:szCs w:val="28"/>
          <w:lang w:val="uk-UA"/>
        </w:rPr>
        <w:t>, зміну</w:t>
      </w:r>
      <w:r>
        <w:rPr>
          <w:sz w:val="28"/>
          <w:szCs w:val="28"/>
          <w:lang w:val="uk-UA"/>
        </w:rPr>
        <w:t xml:space="preserve"> виду угідь </w:t>
      </w:r>
      <w:r w:rsidRPr="00676D69">
        <w:rPr>
          <w:sz w:val="28"/>
          <w:szCs w:val="28"/>
          <w:lang w:val="uk-UA"/>
        </w:rPr>
        <w:t>з пасов</w:t>
      </w:r>
      <w:r>
        <w:rPr>
          <w:sz w:val="28"/>
          <w:szCs w:val="28"/>
          <w:lang w:val="uk-UA"/>
        </w:rPr>
        <w:t xml:space="preserve">ищ в ріллю на земельну ділянку </w:t>
      </w:r>
      <w:r w:rsidRPr="00676D69">
        <w:rPr>
          <w:sz w:val="28"/>
          <w:szCs w:val="28"/>
          <w:lang w:val="uk-UA"/>
        </w:rPr>
        <w:t xml:space="preserve"> площею 2,0000 га кадастровий номер 1224582000: 02:002:0103, яка </w:t>
      </w:r>
      <w:r w:rsidR="00715B0C">
        <w:rPr>
          <w:sz w:val="28"/>
          <w:szCs w:val="28"/>
          <w:lang w:val="uk-UA"/>
        </w:rPr>
        <w:t>перебуває у приватній власності</w:t>
      </w:r>
      <w:r w:rsidRPr="00676D69">
        <w:rPr>
          <w:sz w:val="28"/>
          <w:szCs w:val="28"/>
          <w:lang w:val="uk-UA"/>
        </w:rPr>
        <w:t>, як пасовище у зв’язку з тим,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що </w:t>
      </w:r>
      <w:r w:rsidRPr="00676D69">
        <w:rPr>
          <w:i/>
          <w:color w:val="000000"/>
          <w:sz w:val="28"/>
          <w:szCs w:val="28"/>
          <w:shd w:val="clear" w:color="auto" w:fill="FFFFFF"/>
          <w:lang w:val="uk-UA"/>
        </w:rPr>
        <w:t>з</w:t>
      </w:r>
      <w:r w:rsidRPr="00676D69">
        <w:rPr>
          <w:b/>
          <w:i/>
          <w:iCs/>
          <w:sz w:val="28"/>
          <w:szCs w:val="28"/>
          <w:lang w:val="uk-UA"/>
        </w:rPr>
        <w:t xml:space="preserve">емельні ділянки для сінокосіння та випасання худоби – це ділянки сільськогосподарського призначення, які повинні використовуватися </w:t>
      </w:r>
      <w:r w:rsidRPr="00676D69">
        <w:rPr>
          <w:b/>
          <w:i/>
          <w:iCs/>
          <w:sz w:val="28"/>
          <w:szCs w:val="28"/>
          <w:u w:val="single"/>
          <w:lang w:val="uk-UA"/>
        </w:rPr>
        <w:t>виключно як сінокіс чи пасовище</w:t>
      </w:r>
      <w:r w:rsidRPr="00676D69">
        <w:rPr>
          <w:b/>
          <w:i/>
          <w:iCs/>
          <w:sz w:val="28"/>
          <w:szCs w:val="28"/>
          <w:lang w:val="uk-UA"/>
        </w:rPr>
        <w:t xml:space="preserve">. Переводити такі ділянки в інші види сільськогосподарських  угідь, до прикладу в ріллю чи багаторічні насадження, заборонено. </w:t>
      </w:r>
    </w:p>
    <w:p w:rsidR="00D82E00" w:rsidRPr="00D82E00" w:rsidRDefault="00D82E00" w:rsidP="00FC6B7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3.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sz w:val="28"/>
          <w:szCs w:val="28"/>
          <w:lang w:val="uk-UA"/>
        </w:rPr>
        <w:t>(Юрій ТРОЦЬКО</w:t>
      </w:r>
      <w:r w:rsidRPr="00D82E00">
        <w:rPr>
          <w:sz w:val="28"/>
          <w:szCs w:val="28"/>
          <w:lang w:val="uk-UA"/>
        </w:rPr>
        <w:t>).</w:t>
      </w:r>
    </w:p>
    <w:p w:rsidR="0036650F" w:rsidRDefault="0036650F" w:rsidP="00FC6B78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EE31FB" w:rsidRPr="00D82E00" w:rsidRDefault="00D82E00" w:rsidP="00FC6B78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FC6B78">
        <w:rPr>
          <w:sz w:val="28"/>
          <w:szCs w:val="28"/>
          <w:lang w:val="uk-UA"/>
        </w:rPr>
        <w:t xml:space="preserve">      </w:t>
      </w:r>
      <w:r w:rsidRPr="00D82E00">
        <w:rPr>
          <w:sz w:val="28"/>
          <w:szCs w:val="28"/>
          <w:lang w:val="uk-UA"/>
        </w:rPr>
        <w:t>Олександр КОЛЄСНІК</w:t>
      </w: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15B0C"/>
    <w:rsid w:val="0075092D"/>
    <w:rsid w:val="00797456"/>
    <w:rsid w:val="007A5ECD"/>
    <w:rsid w:val="007F0B69"/>
    <w:rsid w:val="00814E69"/>
    <w:rsid w:val="00823E81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C20F5"/>
    <w:rsid w:val="00BD22B0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37B6D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C61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60</cp:revision>
  <cp:lastPrinted>2024-11-29T13:03:00Z</cp:lastPrinted>
  <dcterms:created xsi:type="dcterms:W3CDTF">2022-02-17T16:50:00Z</dcterms:created>
  <dcterms:modified xsi:type="dcterms:W3CDTF">2025-05-29T10:00:00Z</dcterms:modified>
</cp:coreProperties>
</file>