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2D" w:rsidRDefault="00BB4F2D" w:rsidP="00BB4F2D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ПРОТОКОЛ № 7</w:t>
      </w:r>
    </w:p>
    <w:p w:rsidR="00BB4F2D" w:rsidRDefault="00BB4F2D" w:rsidP="00BB4F2D">
      <w:pPr>
        <w:jc w:val="center"/>
        <w:rPr>
          <w:b/>
          <w:sz w:val="28"/>
          <w:szCs w:val="28"/>
          <w:lang w:val="uk-UA" w:eastAsia="ru-RU"/>
        </w:rPr>
      </w:pPr>
    </w:p>
    <w:p w:rsidR="00BB4F2D" w:rsidRDefault="00BB4F2D" w:rsidP="00BB4F2D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засідання Ради </w:t>
      </w:r>
      <w:proofErr w:type="spellStart"/>
      <w:r>
        <w:rPr>
          <w:b/>
          <w:sz w:val="24"/>
          <w:szCs w:val="24"/>
          <w:lang w:val="uk-UA" w:eastAsia="ru-RU"/>
        </w:rPr>
        <w:t>безбар’єрності</w:t>
      </w:r>
      <w:proofErr w:type="spellEnd"/>
      <w:r>
        <w:rPr>
          <w:b/>
          <w:sz w:val="24"/>
          <w:szCs w:val="24"/>
          <w:lang w:val="uk-UA" w:eastAsia="ru-RU"/>
        </w:rPr>
        <w:t xml:space="preserve"> </w:t>
      </w:r>
      <w:proofErr w:type="spellStart"/>
      <w:r>
        <w:rPr>
          <w:b/>
          <w:sz w:val="24"/>
          <w:szCs w:val="24"/>
          <w:lang w:val="uk-UA" w:eastAsia="ru-RU"/>
        </w:rPr>
        <w:t>Вишнівської</w:t>
      </w:r>
      <w:proofErr w:type="spellEnd"/>
      <w:r>
        <w:rPr>
          <w:b/>
          <w:sz w:val="24"/>
          <w:szCs w:val="24"/>
          <w:lang w:val="uk-UA" w:eastAsia="ru-RU"/>
        </w:rPr>
        <w:t xml:space="preserve"> селищної територіальної громади </w:t>
      </w:r>
    </w:p>
    <w:p w:rsidR="00BB4F2D" w:rsidRDefault="00BB4F2D" w:rsidP="00BB4F2D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щодо реалізації Національної стратегії із створення </w:t>
      </w:r>
      <w:proofErr w:type="spellStart"/>
      <w:r>
        <w:rPr>
          <w:b/>
          <w:sz w:val="24"/>
          <w:szCs w:val="24"/>
          <w:lang w:val="uk-UA" w:eastAsia="ru-RU"/>
        </w:rPr>
        <w:t>безбар’єрного</w:t>
      </w:r>
      <w:proofErr w:type="spellEnd"/>
      <w:r>
        <w:rPr>
          <w:b/>
          <w:sz w:val="24"/>
          <w:szCs w:val="24"/>
          <w:lang w:val="uk-UA" w:eastAsia="ru-RU"/>
        </w:rPr>
        <w:t xml:space="preserve"> простору в Україні на період до 2030 року</w:t>
      </w:r>
    </w:p>
    <w:p w:rsidR="00BB4F2D" w:rsidRDefault="00BB4F2D" w:rsidP="00BB4F2D">
      <w:pPr>
        <w:jc w:val="center"/>
        <w:rPr>
          <w:sz w:val="24"/>
          <w:szCs w:val="24"/>
          <w:lang w:val="uk-UA" w:eastAsia="ru-RU"/>
        </w:rPr>
      </w:pPr>
    </w:p>
    <w:p w:rsidR="00BB4F2D" w:rsidRDefault="00BB4F2D" w:rsidP="00BB4F2D">
      <w:pPr>
        <w:rPr>
          <w:sz w:val="24"/>
          <w:szCs w:val="24"/>
          <w:lang w:val="uk-UA" w:eastAsia="ru-RU"/>
        </w:rPr>
      </w:pPr>
      <w:proofErr w:type="spellStart"/>
      <w:r>
        <w:rPr>
          <w:sz w:val="24"/>
          <w:szCs w:val="24"/>
          <w:lang w:val="uk-UA" w:eastAsia="ru-RU"/>
        </w:rPr>
        <w:t>смт</w:t>
      </w:r>
      <w:proofErr w:type="spellEnd"/>
      <w:r>
        <w:rPr>
          <w:sz w:val="24"/>
          <w:szCs w:val="24"/>
          <w:lang w:val="uk-UA" w:eastAsia="ru-RU"/>
        </w:rPr>
        <w:t xml:space="preserve"> Вишневе                                                                                                     01 жовтня 2025 рік</w:t>
      </w:r>
    </w:p>
    <w:p w:rsidR="00BB4F2D" w:rsidRDefault="00BB4F2D" w:rsidP="00BB4F2D">
      <w:pPr>
        <w:rPr>
          <w:sz w:val="24"/>
          <w:szCs w:val="24"/>
          <w:lang w:val="uk-UA" w:eastAsia="ru-RU"/>
        </w:rPr>
      </w:pPr>
    </w:p>
    <w:p w:rsidR="00BB4F2D" w:rsidRDefault="00BB4F2D" w:rsidP="00BB4F2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Засідання проводила                                      Керуюча справами (секретар) виконкому</w:t>
      </w:r>
    </w:p>
    <w:p w:rsidR="00BB4F2D" w:rsidRDefault="00BB4F2D" w:rsidP="00BB4F2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    Інна ХОЛОДЕЦЬКА</w:t>
      </w:r>
    </w:p>
    <w:p w:rsidR="00BB4F2D" w:rsidRDefault="00BB4F2D" w:rsidP="00BB4F2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Присутні</w:t>
      </w:r>
    </w:p>
    <w:p w:rsidR="00BB4F2D" w:rsidRDefault="00BB4F2D" w:rsidP="00BB4F2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Члени Ради </w:t>
      </w:r>
      <w:proofErr w:type="spellStart"/>
      <w:r>
        <w:rPr>
          <w:sz w:val="24"/>
          <w:szCs w:val="24"/>
          <w:lang w:val="uk-UA" w:eastAsia="ru-RU"/>
        </w:rPr>
        <w:t>безбар’єрності</w:t>
      </w:r>
      <w:proofErr w:type="spellEnd"/>
      <w:r>
        <w:rPr>
          <w:sz w:val="24"/>
          <w:szCs w:val="24"/>
          <w:lang w:val="uk-UA" w:eastAsia="ru-RU"/>
        </w:rPr>
        <w:t xml:space="preserve">                        Віктор КУХАРЕНКО, Вікторія ПУШКАРЕНКО,</w:t>
      </w:r>
    </w:p>
    <w:p w:rsidR="00BB4F2D" w:rsidRDefault="00BB4F2D" w:rsidP="00BB4F2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Вікторія ГОРДІЄНКО, Євгенія ЦИМБРОВСЬКА,</w:t>
      </w:r>
    </w:p>
    <w:p w:rsidR="00BB4F2D" w:rsidRDefault="00BB4F2D" w:rsidP="00BB4F2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        Аліна ПРОКОПЧИК, Ірина ПРУНЕНКО,</w:t>
      </w:r>
    </w:p>
    <w:p w:rsidR="00BB4F2D" w:rsidRDefault="00BB4F2D" w:rsidP="00BB4F2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        Оксана ЧЕРГИНЕЦЬ, Андрій СОБКО</w:t>
      </w:r>
    </w:p>
    <w:p w:rsidR="00BB4F2D" w:rsidRDefault="00BB4F2D" w:rsidP="00BB4F2D">
      <w:pPr>
        <w:rPr>
          <w:sz w:val="24"/>
          <w:szCs w:val="24"/>
          <w:lang w:val="uk-UA" w:eastAsia="ru-RU"/>
        </w:rPr>
      </w:pPr>
    </w:p>
    <w:p w:rsidR="00BB4F2D" w:rsidRDefault="00BB4F2D" w:rsidP="00BB4F2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Відповідальна особа з питань                    Людмила ЗЕЙКО</w:t>
      </w:r>
    </w:p>
    <w:p w:rsidR="00BB4F2D" w:rsidRDefault="00BB4F2D" w:rsidP="00BB4F2D">
      <w:pPr>
        <w:rPr>
          <w:sz w:val="24"/>
          <w:szCs w:val="24"/>
          <w:lang w:val="uk-UA" w:eastAsia="ru-RU"/>
        </w:rPr>
      </w:pPr>
      <w:proofErr w:type="spellStart"/>
      <w:r>
        <w:rPr>
          <w:sz w:val="24"/>
          <w:szCs w:val="24"/>
          <w:lang w:val="uk-UA" w:eastAsia="ru-RU"/>
        </w:rPr>
        <w:t>безбар’єрності</w:t>
      </w:r>
      <w:proofErr w:type="spellEnd"/>
      <w:r>
        <w:rPr>
          <w:sz w:val="24"/>
          <w:szCs w:val="24"/>
          <w:lang w:val="uk-UA" w:eastAsia="ru-RU"/>
        </w:rPr>
        <w:t>, спеціаліст ІІ кат.</w:t>
      </w:r>
    </w:p>
    <w:p w:rsidR="00BB4F2D" w:rsidRDefault="00BB4F2D" w:rsidP="00BB4F2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відділу земельних відносин</w:t>
      </w:r>
    </w:p>
    <w:p w:rsidR="00BB4F2D" w:rsidRDefault="00BB4F2D" w:rsidP="00BB4F2D">
      <w:pPr>
        <w:rPr>
          <w:sz w:val="24"/>
          <w:szCs w:val="24"/>
          <w:lang w:val="uk-UA" w:eastAsia="ru-RU"/>
        </w:rPr>
      </w:pPr>
    </w:p>
    <w:p w:rsidR="00BB4F2D" w:rsidRDefault="00BB4F2D" w:rsidP="00BB4F2D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ПОРЯДОК ДЕННИЙ </w:t>
      </w:r>
    </w:p>
    <w:p w:rsidR="00BB4F2D" w:rsidRDefault="00BB4F2D" w:rsidP="00BB4F2D">
      <w:pPr>
        <w:jc w:val="center"/>
        <w:rPr>
          <w:b/>
          <w:sz w:val="24"/>
          <w:szCs w:val="24"/>
          <w:lang w:val="uk-UA" w:eastAsia="ru-RU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1.  Виконання розпорядження голови ОДА від 06.08.2025 </w:t>
      </w:r>
      <w:proofErr w:type="spellStart"/>
      <w:r>
        <w:rPr>
          <w:sz w:val="24"/>
          <w:szCs w:val="24"/>
          <w:lang w:val="uk-UA"/>
        </w:rPr>
        <w:t>рокук</w:t>
      </w:r>
      <w:proofErr w:type="spellEnd"/>
      <w:r>
        <w:rPr>
          <w:sz w:val="24"/>
          <w:szCs w:val="24"/>
          <w:lang w:val="uk-UA"/>
        </w:rPr>
        <w:t xml:space="preserve"> № Р-375/0/3-25  « Про затвердження  плану заходів із впровадження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у </w:t>
      </w:r>
      <w:proofErr w:type="spellStart"/>
      <w:r>
        <w:rPr>
          <w:sz w:val="24"/>
          <w:szCs w:val="24"/>
          <w:lang w:val="uk-UA"/>
        </w:rPr>
        <w:t>Дніпропет-ровській</w:t>
      </w:r>
      <w:proofErr w:type="spellEnd"/>
      <w:r>
        <w:rPr>
          <w:sz w:val="24"/>
          <w:szCs w:val="24"/>
          <w:lang w:val="uk-UA"/>
        </w:rPr>
        <w:t xml:space="preserve"> області на 2025-2026 роки» та опрацювання Плану заходів за відповідними напрямками та надання звіту про стан виконання Плану заходів за ІІІ квартали 2025 року.</w:t>
      </w:r>
    </w:p>
    <w:p w:rsidR="00BB4F2D" w:rsidRDefault="00BB4F2D" w:rsidP="00BB4F2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2.Виконання пунктів 1,2,3 протоколу рішення Ради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 xml:space="preserve"> щодо реалізації Національної стратегії із створення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в Україні на період до 2030 року від 26.03.2025 року та </w:t>
      </w:r>
      <w:proofErr w:type="spellStart"/>
      <w:r>
        <w:rPr>
          <w:sz w:val="24"/>
          <w:szCs w:val="24"/>
          <w:lang w:val="uk-UA"/>
        </w:rPr>
        <w:t>реалізаціі</w:t>
      </w:r>
      <w:proofErr w:type="spellEnd"/>
      <w:r>
        <w:rPr>
          <w:sz w:val="24"/>
          <w:szCs w:val="24"/>
          <w:lang w:val="uk-UA"/>
        </w:rPr>
        <w:t xml:space="preserve"> флагманських проектів визначених у пункті 1 Протоколу, забезпечення проведення Всеукраїнської кампанії соціальних змін «Коли можеш», а також доопрацювання комунікаційних планів пріоритетних проектів відповідно до </w:t>
      </w:r>
      <w:proofErr w:type="spellStart"/>
      <w:r>
        <w:rPr>
          <w:sz w:val="24"/>
          <w:szCs w:val="24"/>
          <w:lang w:val="uk-UA"/>
        </w:rPr>
        <w:t>Комінікаційної</w:t>
      </w:r>
      <w:proofErr w:type="spellEnd"/>
      <w:r>
        <w:rPr>
          <w:sz w:val="24"/>
          <w:szCs w:val="24"/>
          <w:lang w:val="uk-UA"/>
        </w:rPr>
        <w:t xml:space="preserve"> стратегії щодо створення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в Україні на період до 2030 року, зазначених пунктом 3 Протоколу і надання відповідних інформацій та звітів .</w:t>
      </w:r>
    </w:p>
    <w:p w:rsidR="00BB4F2D" w:rsidRDefault="00BB4F2D" w:rsidP="00BB4F2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3. Стан проведення моніторингу об’єктів фізичного оточення і послуг для осіб з інвалідністю відповідно до Порядку проведення моніторингу та оцінки ступеня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б’єктів</w:t>
      </w:r>
      <w:proofErr w:type="spellEnd"/>
      <w:r>
        <w:rPr>
          <w:sz w:val="24"/>
          <w:szCs w:val="24"/>
          <w:lang w:val="uk-UA"/>
        </w:rPr>
        <w:t xml:space="preserve"> фізичного оточення і послуг для осіб з інвалідністю, затвердженого постановою КМ України від 26.05.2021 № 537 ( в редакції ПКМУ від 18.03.2025 № 311).</w:t>
      </w:r>
    </w:p>
    <w:p w:rsidR="00BB4F2D" w:rsidRDefault="00BB4F2D" w:rsidP="00BB4F2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4. Виконання заходу 33 п.8 плану заходів на 2025-2026 роки з реалізації Національної стратегії із створення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в Україні на період до 2030 року, затвердженого розпорядженням КМУ  від 25.03.2025 № 374-р.</w:t>
      </w:r>
    </w:p>
    <w:p w:rsidR="00BB4F2D" w:rsidRDefault="00BB4F2D" w:rsidP="00BB4F2D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 w:eastAsia="ru-RU"/>
        </w:rPr>
        <w:t xml:space="preserve">    </w:t>
      </w:r>
      <w:r>
        <w:rPr>
          <w:sz w:val="24"/>
          <w:szCs w:val="24"/>
          <w:lang w:val="uk-UA"/>
        </w:rPr>
        <w:t>За результатами обговорення порядку денного щодо:</w:t>
      </w:r>
    </w:p>
    <w:p w:rsidR="00BB4F2D" w:rsidRDefault="00BB4F2D" w:rsidP="00BB4F2D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-</w:t>
      </w:r>
      <w:r>
        <w:rPr>
          <w:sz w:val="24"/>
          <w:szCs w:val="24"/>
          <w:lang w:val="uk-UA" w:eastAsia="ru-RU"/>
        </w:rPr>
        <w:t xml:space="preserve"> виконання та опрацювання 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Плану заходів із впровадження </w:t>
      </w:r>
      <w:proofErr w:type="spellStart"/>
      <w:r>
        <w:rPr>
          <w:b/>
          <w:sz w:val="24"/>
          <w:szCs w:val="24"/>
          <w:lang w:val="uk-UA"/>
        </w:rPr>
        <w:t>безбар’єрного</w:t>
      </w:r>
      <w:proofErr w:type="spellEnd"/>
      <w:r>
        <w:rPr>
          <w:b/>
          <w:sz w:val="24"/>
          <w:szCs w:val="24"/>
          <w:lang w:val="uk-UA"/>
        </w:rPr>
        <w:t xml:space="preserve"> простору у Дніпропетровській області на 2025-2026 роки, звіт за ІІІ квартал виконання Плану заходів; </w:t>
      </w:r>
    </w:p>
    <w:p w:rsidR="00BB4F2D" w:rsidRDefault="00BB4F2D" w:rsidP="00BB4F2D">
      <w:pPr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/>
        </w:rPr>
        <w:t xml:space="preserve">   - </w:t>
      </w:r>
      <w:r>
        <w:rPr>
          <w:sz w:val="24"/>
          <w:szCs w:val="24"/>
          <w:lang w:val="uk-UA"/>
        </w:rPr>
        <w:t xml:space="preserve">виконання пунктів 1,2,3 протоколу рішення Ради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 xml:space="preserve"> щодо реалізації Національної стратегії із створення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в Україні на період до 2030 року від 26.03.2025 року та </w:t>
      </w:r>
      <w:proofErr w:type="spellStart"/>
      <w:r>
        <w:rPr>
          <w:b/>
          <w:sz w:val="24"/>
          <w:szCs w:val="24"/>
          <w:lang w:val="uk-UA"/>
        </w:rPr>
        <w:t>реалізаціі</w:t>
      </w:r>
      <w:proofErr w:type="spellEnd"/>
      <w:r>
        <w:rPr>
          <w:b/>
          <w:sz w:val="24"/>
          <w:szCs w:val="24"/>
          <w:lang w:val="uk-UA"/>
        </w:rPr>
        <w:t xml:space="preserve"> флагманських проектів</w:t>
      </w:r>
      <w:r>
        <w:rPr>
          <w:sz w:val="24"/>
          <w:szCs w:val="24"/>
          <w:lang w:val="uk-UA"/>
        </w:rPr>
        <w:t xml:space="preserve"> визначених у пункті 1 Протоколу, забезпечення проведення Всеукраїнської кампанії соціальних змін «Коли можеш», а також доопрацювання комунікаційних планів пріоритетних проектів відповідно до </w:t>
      </w:r>
      <w:proofErr w:type="spellStart"/>
      <w:r>
        <w:rPr>
          <w:sz w:val="24"/>
          <w:szCs w:val="24"/>
          <w:lang w:val="uk-UA"/>
        </w:rPr>
        <w:t>Комінікаційної</w:t>
      </w:r>
      <w:proofErr w:type="spellEnd"/>
      <w:r>
        <w:rPr>
          <w:sz w:val="24"/>
          <w:szCs w:val="24"/>
          <w:lang w:val="uk-UA"/>
        </w:rPr>
        <w:t xml:space="preserve"> стратегії щодо створення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в Україні </w:t>
      </w:r>
      <w:r>
        <w:rPr>
          <w:sz w:val="24"/>
          <w:szCs w:val="24"/>
          <w:lang w:val="uk-UA"/>
        </w:rPr>
        <w:lastRenderedPageBreak/>
        <w:t>на період до 2030 року, зазначених пунктом 3 Протоколу та звіт по реалізації флагманських проектів</w:t>
      </w:r>
      <w:r>
        <w:rPr>
          <w:sz w:val="24"/>
          <w:szCs w:val="24"/>
          <w:lang w:val="uk-UA" w:eastAsia="ru-RU"/>
        </w:rPr>
        <w:t xml:space="preserve">, </w:t>
      </w:r>
    </w:p>
    <w:p w:rsidR="00BB4F2D" w:rsidRDefault="00BB4F2D" w:rsidP="00BB4F2D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 w:eastAsia="ru-RU"/>
        </w:rPr>
        <w:t xml:space="preserve">   - звіт по  </w:t>
      </w:r>
      <w:r>
        <w:rPr>
          <w:b/>
          <w:sz w:val="24"/>
          <w:szCs w:val="24"/>
          <w:lang w:val="uk-UA"/>
        </w:rPr>
        <w:t xml:space="preserve">проведенню моніторингу об’єктів фізичного оточення і послуг для осіб з інвалідністю </w:t>
      </w:r>
      <w:r>
        <w:rPr>
          <w:sz w:val="24"/>
          <w:szCs w:val="24"/>
          <w:lang w:val="uk-UA"/>
        </w:rPr>
        <w:t xml:space="preserve">відповідно до Порядку проведення моніторингу та оцінки ступеня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б’єктів</w:t>
      </w:r>
      <w:proofErr w:type="spellEnd"/>
      <w:r>
        <w:rPr>
          <w:sz w:val="24"/>
          <w:szCs w:val="24"/>
          <w:lang w:val="uk-UA"/>
        </w:rPr>
        <w:t xml:space="preserve"> фізичного оточення і послуг для осіб з інвалідністю</w:t>
      </w:r>
      <w:r>
        <w:rPr>
          <w:b/>
          <w:sz w:val="24"/>
          <w:szCs w:val="24"/>
          <w:lang w:val="uk-UA"/>
        </w:rPr>
        <w:t xml:space="preserve"> ;</w:t>
      </w:r>
    </w:p>
    <w:p w:rsidR="00BB4F2D" w:rsidRDefault="00BB4F2D" w:rsidP="00BB4F2D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- </w:t>
      </w:r>
      <w:r>
        <w:rPr>
          <w:sz w:val="24"/>
          <w:szCs w:val="24"/>
          <w:lang w:val="uk-UA"/>
        </w:rPr>
        <w:t xml:space="preserve">виконання заходу 33 п.8 плану заходів на 2025-2026 роки з реалізації Національної стратегії із створення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в Україні на період до 2030 року, затвердженого розпорядженням КМУ  від 25.03.2025 № 374-р, а саме проведення моніторингу дитячих майданчиків у частині </w:t>
      </w:r>
      <w:proofErr w:type="spellStart"/>
      <w:r>
        <w:rPr>
          <w:sz w:val="24"/>
          <w:szCs w:val="24"/>
          <w:lang w:val="uk-UA"/>
        </w:rPr>
        <w:t>інклюзивності</w:t>
      </w:r>
      <w:proofErr w:type="spellEnd"/>
      <w:r>
        <w:rPr>
          <w:sz w:val="24"/>
          <w:szCs w:val="24"/>
          <w:lang w:val="uk-UA"/>
        </w:rPr>
        <w:t>;</w:t>
      </w:r>
    </w:p>
    <w:p w:rsidR="00BB4F2D" w:rsidRDefault="00BB4F2D" w:rsidP="00BB4F2D">
      <w:pPr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рада </w:t>
      </w:r>
      <w:proofErr w:type="spellStart"/>
      <w:r>
        <w:rPr>
          <w:b/>
          <w:sz w:val="24"/>
          <w:szCs w:val="24"/>
          <w:lang w:val="uk-UA" w:eastAsia="ru-RU"/>
        </w:rPr>
        <w:t>безбар’єрності</w:t>
      </w:r>
      <w:proofErr w:type="spellEnd"/>
      <w:r>
        <w:rPr>
          <w:b/>
          <w:sz w:val="24"/>
          <w:szCs w:val="24"/>
          <w:lang w:val="uk-UA" w:eastAsia="ru-RU"/>
        </w:rPr>
        <w:t xml:space="preserve"> вирішила:</w:t>
      </w:r>
    </w:p>
    <w:p w:rsidR="00BB4F2D" w:rsidRDefault="00BB4F2D" w:rsidP="00BB4F2D">
      <w:pPr>
        <w:rPr>
          <w:sz w:val="24"/>
          <w:szCs w:val="24"/>
          <w:lang w:val="uk-UA"/>
        </w:rPr>
      </w:pPr>
      <w:r>
        <w:rPr>
          <w:sz w:val="24"/>
          <w:szCs w:val="24"/>
          <w:lang w:val="uk-UA" w:eastAsia="ru-RU"/>
        </w:rPr>
        <w:t xml:space="preserve">1. Затвердити та надати  звіт за ІІІ квартали 2025 року по виконанню </w:t>
      </w:r>
      <w:r>
        <w:rPr>
          <w:sz w:val="24"/>
          <w:szCs w:val="24"/>
          <w:lang w:val="uk-UA"/>
        </w:rPr>
        <w:t xml:space="preserve">Плану заходів із впровадження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у Дніпропетровській області на 2025-2026 роки.</w:t>
      </w:r>
    </w:p>
    <w:p w:rsidR="00BB4F2D" w:rsidRDefault="00BB4F2D" w:rsidP="00BB4F2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Схвалити та звітувати про стан реалізації представлених флагманських проектів: « Рух без бар’єрів», «</w:t>
      </w:r>
      <w:proofErr w:type="spellStart"/>
      <w:r>
        <w:rPr>
          <w:sz w:val="24"/>
          <w:szCs w:val="24"/>
          <w:lang w:val="uk-UA"/>
        </w:rPr>
        <w:t>Безбар’єрність</w:t>
      </w:r>
      <w:proofErr w:type="spellEnd"/>
      <w:r>
        <w:rPr>
          <w:sz w:val="24"/>
          <w:szCs w:val="24"/>
          <w:lang w:val="uk-UA"/>
        </w:rPr>
        <w:t xml:space="preserve"> на ринку праці», «</w:t>
      </w:r>
      <w:proofErr w:type="spellStart"/>
      <w:r>
        <w:rPr>
          <w:sz w:val="24"/>
          <w:szCs w:val="24"/>
          <w:lang w:val="uk-UA"/>
        </w:rPr>
        <w:t>Безбар’єрний</w:t>
      </w:r>
      <w:proofErr w:type="spellEnd"/>
      <w:r>
        <w:rPr>
          <w:sz w:val="24"/>
          <w:szCs w:val="24"/>
          <w:lang w:val="uk-UA"/>
        </w:rPr>
        <w:t xml:space="preserve"> ЦНАП», « Доступність екстрених служб та сервісних послуг МВС для різних верств населення», « Розвиток системи реабілітаційної допомоги: дитяча реабілітація, амбулаторні відділення і моно послуга в громадах» , « Формула гідного повернення до цивільного  життя»,  « Підтримане проживання», « Послуги для поранених Пакунок пораненого», « Центр відновлення та здоров’я військових», « Культура без </w:t>
      </w:r>
      <w:proofErr w:type="spellStart"/>
      <w:r>
        <w:rPr>
          <w:sz w:val="24"/>
          <w:szCs w:val="24"/>
          <w:lang w:val="uk-UA"/>
        </w:rPr>
        <w:t>безбар’єрів</w:t>
      </w:r>
      <w:proofErr w:type="spellEnd"/>
      <w:r>
        <w:rPr>
          <w:sz w:val="24"/>
          <w:szCs w:val="24"/>
          <w:lang w:val="uk-UA"/>
        </w:rPr>
        <w:t xml:space="preserve">», « Освітня </w:t>
      </w:r>
      <w:proofErr w:type="spellStart"/>
      <w:r>
        <w:rPr>
          <w:sz w:val="24"/>
          <w:szCs w:val="24"/>
          <w:lang w:val="uk-UA"/>
        </w:rPr>
        <w:t>безбар’єрність</w:t>
      </w:r>
      <w:proofErr w:type="spellEnd"/>
      <w:r>
        <w:rPr>
          <w:sz w:val="24"/>
          <w:szCs w:val="24"/>
          <w:lang w:val="uk-UA"/>
        </w:rPr>
        <w:t>»: відкриваючи нові горизонти», « Точка дотику» та «</w:t>
      </w:r>
      <w:proofErr w:type="spellStart"/>
      <w:r>
        <w:rPr>
          <w:sz w:val="24"/>
          <w:szCs w:val="24"/>
          <w:lang w:val="uk-UA"/>
        </w:rPr>
        <w:t>Безбар’єрний</w:t>
      </w:r>
      <w:proofErr w:type="spellEnd"/>
      <w:r>
        <w:rPr>
          <w:sz w:val="24"/>
          <w:szCs w:val="24"/>
          <w:lang w:val="uk-UA"/>
        </w:rPr>
        <w:t xml:space="preserve"> простір в публічному управлінні».</w:t>
      </w:r>
    </w:p>
    <w:p w:rsidR="00BB4F2D" w:rsidRDefault="00BB4F2D" w:rsidP="00BB4F2D">
      <w:pPr>
        <w:rPr>
          <w:sz w:val="24"/>
          <w:szCs w:val="24"/>
          <w:lang w:val="uk-UA"/>
        </w:rPr>
      </w:pPr>
      <w:r>
        <w:rPr>
          <w:sz w:val="24"/>
          <w:szCs w:val="24"/>
          <w:lang w:val="uk-UA" w:eastAsia="ru-RU"/>
        </w:rPr>
        <w:t xml:space="preserve">3.  Прийняти до уваги в реалізації </w:t>
      </w:r>
      <w:proofErr w:type="spellStart"/>
      <w:r>
        <w:rPr>
          <w:sz w:val="24"/>
          <w:szCs w:val="24"/>
          <w:lang w:val="uk-UA" w:eastAsia="ru-RU"/>
        </w:rPr>
        <w:t>безбар’эрності</w:t>
      </w:r>
      <w:proofErr w:type="spellEnd"/>
      <w:r>
        <w:rPr>
          <w:sz w:val="24"/>
          <w:szCs w:val="24"/>
          <w:lang w:val="uk-UA" w:eastAsia="ru-RU"/>
        </w:rPr>
        <w:t xml:space="preserve"> фізичного оточення </w:t>
      </w:r>
      <w:r>
        <w:rPr>
          <w:b/>
          <w:sz w:val="24"/>
          <w:szCs w:val="24"/>
          <w:lang w:val="uk-UA"/>
        </w:rPr>
        <w:t xml:space="preserve"> , </w:t>
      </w:r>
      <w:r>
        <w:rPr>
          <w:sz w:val="24"/>
          <w:szCs w:val="24"/>
          <w:lang w:val="uk-UA"/>
        </w:rPr>
        <w:t>зважаючи на проведений моніторингу об’єктів фізичного оточення і послуг для осіб з інвалідністю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відповідно до Порядку проведення моніторингу та оцінки ступеня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б’єктів</w:t>
      </w:r>
      <w:proofErr w:type="spellEnd"/>
      <w:r>
        <w:rPr>
          <w:sz w:val="24"/>
          <w:szCs w:val="24"/>
          <w:lang w:val="uk-UA"/>
        </w:rPr>
        <w:t xml:space="preserve"> фізичного оточення і послуг для осіб з інвалідністю.</w:t>
      </w:r>
    </w:p>
    <w:p w:rsidR="00BB4F2D" w:rsidRDefault="00BB4F2D" w:rsidP="00BB4F2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Провести моніторинг дитячих майданчиків у частині </w:t>
      </w:r>
      <w:proofErr w:type="spellStart"/>
      <w:r>
        <w:rPr>
          <w:sz w:val="24"/>
          <w:szCs w:val="24"/>
          <w:lang w:val="uk-UA"/>
        </w:rPr>
        <w:t>інклюзивності</w:t>
      </w:r>
      <w:proofErr w:type="spellEnd"/>
      <w:r>
        <w:rPr>
          <w:sz w:val="24"/>
          <w:szCs w:val="24"/>
          <w:lang w:val="uk-UA"/>
        </w:rPr>
        <w:t xml:space="preserve"> та скласти звіт по моніторингу , надати рекомендації щодо їх облаштування.</w:t>
      </w:r>
    </w:p>
    <w:p w:rsidR="00BB4F2D" w:rsidRDefault="00BB4F2D" w:rsidP="00BB4F2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 xml:space="preserve"> Відповідальна по наданню звітів до планів заходів  </w:t>
      </w:r>
      <w:r>
        <w:rPr>
          <w:sz w:val="24"/>
          <w:szCs w:val="24"/>
          <w:lang w:val="uk-UA" w:eastAsia="ru-RU"/>
        </w:rPr>
        <w:t xml:space="preserve">із впровадження </w:t>
      </w:r>
      <w:proofErr w:type="spellStart"/>
      <w:r>
        <w:rPr>
          <w:sz w:val="24"/>
          <w:szCs w:val="24"/>
          <w:lang w:val="uk-UA" w:eastAsia="ru-RU"/>
        </w:rPr>
        <w:t>безбар’єрного</w:t>
      </w:r>
      <w:proofErr w:type="spellEnd"/>
      <w:r>
        <w:rPr>
          <w:sz w:val="24"/>
          <w:szCs w:val="24"/>
          <w:lang w:val="uk-UA" w:eastAsia="ru-RU"/>
        </w:rPr>
        <w:t xml:space="preserve"> простору та наданню інформацій по реалізації флагманських проектів, моніторингу дитячих майданчиків </w:t>
      </w: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 w:eastAsia="ru-RU"/>
        </w:rPr>
        <w:t xml:space="preserve"> </w:t>
      </w:r>
      <w:proofErr w:type="spellStart"/>
      <w:r>
        <w:rPr>
          <w:sz w:val="24"/>
          <w:szCs w:val="24"/>
          <w:lang w:val="uk-UA" w:eastAsia="ru-RU"/>
        </w:rPr>
        <w:t>Зейко</w:t>
      </w:r>
      <w:proofErr w:type="spellEnd"/>
      <w:r>
        <w:rPr>
          <w:sz w:val="24"/>
          <w:szCs w:val="24"/>
          <w:lang w:val="uk-UA" w:eastAsia="ru-RU"/>
        </w:rPr>
        <w:t xml:space="preserve"> Л.П.</w:t>
      </w:r>
    </w:p>
    <w:p w:rsidR="00BB4F2D" w:rsidRDefault="00BB4F2D" w:rsidP="00BB4F2D">
      <w:pPr>
        <w:rPr>
          <w:sz w:val="24"/>
          <w:szCs w:val="24"/>
          <w:lang w:val="uk-UA" w:eastAsia="ru-RU"/>
        </w:rPr>
      </w:pPr>
    </w:p>
    <w:p w:rsidR="00BB4F2D" w:rsidRDefault="00BB4F2D" w:rsidP="00BB4F2D">
      <w:pPr>
        <w:rPr>
          <w:sz w:val="24"/>
          <w:szCs w:val="24"/>
          <w:lang w:val="uk-UA" w:eastAsia="ru-RU"/>
        </w:rPr>
      </w:pPr>
    </w:p>
    <w:p w:rsidR="00BB4F2D" w:rsidRDefault="00BB4F2D" w:rsidP="00BB4F2D">
      <w:pPr>
        <w:rPr>
          <w:sz w:val="24"/>
          <w:szCs w:val="24"/>
          <w:lang w:val="uk-UA" w:eastAsia="ru-RU"/>
        </w:rPr>
      </w:pPr>
    </w:p>
    <w:p w:rsidR="00BB4F2D" w:rsidRDefault="00BB4F2D" w:rsidP="00BB4F2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Голова Ради </w:t>
      </w:r>
      <w:proofErr w:type="spellStart"/>
      <w:r>
        <w:rPr>
          <w:sz w:val="24"/>
          <w:szCs w:val="24"/>
          <w:lang w:val="uk-UA" w:eastAsia="ru-RU"/>
        </w:rPr>
        <w:t>безбар’єрності</w:t>
      </w:r>
      <w:proofErr w:type="spellEnd"/>
      <w:r>
        <w:rPr>
          <w:sz w:val="24"/>
          <w:szCs w:val="24"/>
          <w:lang w:val="uk-UA" w:eastAsia="ru-RU"/>
        </w:rPr>
        <w:t xml:space="preserve"> :                                              Інна ХОЛОДЕЦЬКА</w:t>
      </w:r>
    </w:p>
    <w:p w:rsidR="00BB4F2D" w:rsidRDefault="00BB4F2D" w:rsidP="00BB4F2D">
      <w:pPr>
        <w:rPr>
          <w:sz w:val="24"/>
          <w:szCs w:val="24"/>
          <w:lang w:val="uk-UA" w:eastAsia="ru-RU"/>
        </w:rPr>
      </w:pPr>
    </w:p>
    <w:p w:rsidR="00BB4F2D" w:rsidRDefault="00BB4F2D" w:rsidP="00BB4F2D">
      <w:pPr>
        <w:rPr>
          <w:sz w:val="24"/>
          <w:szCs w:val="24"/>
          <w:lang w:val="uk-UA" w:eastAsia="ru-RU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b/>
          <w:sz w:val="24"/>
          <w:szCs w:val="24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Додаток </w:t>
      </w:r>
    </w:p>
    <w:p w:rsidR="00BB4F2D" w:rsidRDefault="00BB4F2D" w:rsidP="00BB4F2D">
      <w:pPr>
        <w:jc w:val="center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 w:eastAsia="ru-RU"/>
        </w:rPr>
        <w:t>Протоколу № 7  від 01.10.2025 року</w:t>
      </w:r>
    </w:p>
    <w:p w:rsidR="00BB4F2D" w:rsidRDefault="00BB4F2D" w:rsidP="00BB4F2D">
      <w:pPr>
        <w:jc w:val="center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           засідання Ради </w:t>
      </w:r>
      <w:proofErr w:type="spellStart"/>
      <w:r>
        <w:rPr>
          <w:sz w:val="24"/>
          <w:szCs w:val="24"/>
          <w:lang w:val="uk-UA" w:eastAsia="ru-RU"/>
        </w:rPr>
        <w:t>безбар’єрності</w:t>
      </w:r>
      <w:proofErr w:type="spellEnd"/>
      <w:r>
        <w:rPr>
          <w:sz w:val="24"/>
          <w:szCs w:val="24"/>
          <w:lang w:val="uk-UA" w:eastAsia="ru-RU"/>
        </w:rPr>
        <w:t xml:space="preserve">     </w:t>
      </w:r>
    </w:p>
    <w:p w:rsidR="00BB4F2D" w:rsidRDefault="00BB4F2D" w:rsidP="00BB4F2D">
      <w:pPr>
        <w:jc w:val="center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</w:t>
      </w:r>
      <w:proofErr w:type="spellStart"/>
      <w:r>
        <w:rPr>
          <w:sz w:val="24"/>
          <w:szCs w:val="24"/>
          <w:lang w:val="uk-UA" w:eastAsia="ru-RU"/>
        </w:rPr>
        <w:t>Вишнівської</w:t>
      </w:r>
      <w:proofErr w:type="spellEnd"/>
      <w:r>
        <w:rPr>
          <w:sz w:val="24"/>
          <w:szCs w:val="24"/>
          <w:lang w:val="uk-UA" w:eastAsia="ru-RU"/>
        </w:rPr>
        <w:t xml:space="preserve"> ОТГ </w:t>
      </w:r>
    </w:p>
    <w:p w:rsidR="00BB4F2D" w:rsidRDefault="00BB4F2D" w:rsidP="00BB4F2D">
      <w:pPr>
        <w:jc w:val="center"/>
        <w:rPr>
          <w:sz w:val="24"/>
          <w:szCs w:val="24"/>
          <w:lang w:val="uk-UA" w:eastAsia="ru-RU"/>
        </w:rPr>
      </w:pPr>
    </w:p>
    <w:p w:rsidR="00BB4F2D" w:rsidRDefault="00BB4F2D" w:rsidP="00BB4F2D">
      <w:pPr>
        <w:keepNext/>
        <w:keepLines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4F2D" w:rsidRDefault="00BB4F2D" w:rsidP="00BB4F2D">
      <w:pPr>
        <w:keepNext/>
        <w:keepLines/>
        <w:outlineLvl w:val="0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BB4F2D" w:rsidRDefault="00BB4F2D" w:rsidP="00BB4F2D">
      <w:pPr>
        <w:keepNext/>
        <w:keepLines/>
        <w:jc w:val="right"/>
        <w:outlineLvl w:val="0"/>
        <w:rPr>
          <w:lang w:val="uk-UA"/>
        </w:rPr>
      </w:pPr>
    </w:p>
    <w:p w:rsidR="00BB4F2D" w:rsidRDefault="00BB4F2D" w:rsidP="00BB4F2D">
      <w:pPr>
        <w:keepNext/>
        <w:keepLines/>
        <w:jc w:val="center"/>
        <w:outlineLvl w:val="0"/>
        <w:rPr>
          <w:b/>
          <w:lang w:val="uk-UA"/>
        </w:rPr>
      </w:pPr>
      <w:r>
        <w:rPr>
          <w:b/>
          <w:lang w:val="uk-UA"/>
        </w:rPr>
        <w:t>Звіт</w:t>
      </w:r>
    </w:p>
    <w:p w:rsidR="00BB4F2D" w:rsidRDefault="00BB4F2D" w:rsidP="00BB4F2D">
      <w:pPr>
        <w:keepNext/>
        <w:keepLines/>
        <w:jc w:val="center"/>
        <w:outlineLvl w:val="0"/>
        <w:rPr>
          <w:b/>
          <w:lang w:val="uk-UA"/>
        </w:rPr>
      </w:pPr>
      <w:r>
        <w:rPr>
          <w:b/>
          <w:lang w:val="uk-UA"/>
        </w:rPr>
        <w:t xml:space="preserve">про стан виконання Плану заходів </w:t>
      </w:r>
      <w:r>
        <w:rPr>
          <w:rFonts w:cs="Bookman Old Style"/>
          <w:b/>
          <w:lang w:val="uk-UA" w:eastAsia="ru-RU"/>
        </w:rPr>
        <w:t xml:space="preserve">на </w:t>
      </w:r>
      <w:r>
        <w:rPr>
          <w:b/>
          <w:bCs/>
          <w:shd w:val="clear" w:color="auto" w:fill="FFFFFF"/>
          <w:lang w:val="uk-UA" w:eastAsia="ru-RU"/>
        </w:rPr>
        <w:t>2025 </w:t>
      </w:r>
      <w:r>
        <w:rPr>
          <w:b/>
          <w:shd w:val="clear" w:color="auto" w:fill="FFFFFF"/>
          <w:lang w:val="uk-UA" w:eastAsia="ru-RU"/>
        </w:rPr>
        <w:t>–</w:t>
      </w:r>
      <w:r>
        <w:rPr>
          <w:b/>
          <w:bCs/>
          <w:shd w:val="clear" w:color="auto" w:fill="FFFFFF"/>
          <w:lang w:val="uk-UA" w:eastAsia="ru-RU"/>
        </w:rPr>
        <w:t xml:space="preserve"> 2026 </w:t>
      </w:r>
      <w:r>
        <w:rPr>
          <w:rFonts w:cs="Bookman Old Style"/>
          <w:b/>
          <w:lang w:val="uk-UA" w:eastAsia="ru-RU"/>
        </w:rPr>
        <w:t xml:space="preserve">роки з реалізації </w:t>
      </w:r>
      <w:r>
        <w:rPr>
          <w:rFonts w:cs="Bookman Old Style"/>
          <w:b/>
          <w:lang w:val="uk-UA" w:eastAsia="ru-RU"/>
        </w:rPr>
        <w:br/>
        <w:t xml:space="preserve">Національної стратегії із створення </w:t>
      </w:r>
      <w:proofErr w:type="spellStart"/>
      <w:r>
        <w:rPr>
          <w:rFonts w:cs="Bookman Old Style"/>
          <w:b/>
          <w:lang w:val="uk-UA" w:eastAsia="ru-RU"/>
        </w:rPr>
        <w:t>безбар’єрного</w:t>
      </w:r>
      <w:proofErr w:type="spellEnd"/>
      <w:r>
        <w:rPr>
          <w:rFonts w:cs="Bookman Old Style"/>
          <w:b/>
          <w:lang w:val="uk-UA" w:eastAsia="ru-RU"/>
        </w:rPr>
        <w:t xml:space="preserve"> простору в Україні на період до 2030 року </w:t>
      </w:r>
      <w:r>
        <w:rPr>
          <w:rFonts w:cs="Bookman Old Style"/>
          <w:b/>
          <w:lang w:val="uk-UA" w:eastAsia="ru-RU"/>
        </w:rPr>
        <w:br/>
      </w:r>
      <w:r>
        <w:rPr>
          <w:b/>
          <w:lang w:val="uk-UA" w:eastAsia="ru-RU"/>
        </w:rPr>
        <w:t xml:space="preserve">за ІІІ квартал 2025 року </w:t>
      </w:r>
      <w:proofErr w:type="spellStart"/>
      <w:r>
        <w:rPr>
          <w:b/>
          <w:lang w:val="uk-UA" w:eastAsia="ru-RU"/>
        </w:rPr>
        <w:t>Вишнівська</w:t>
      </w:r>
      <w:proofErr w:type="spellEnd"/>
      <w:r>
        <w:rPr>
          <w:b/>
          <w:lang w:val="uk-UA" w:eastAsia="ru-RU"/>
        </w:rPr>
        <w:t xml:space="preserve"> ОТГ</w:t>
      </w:r>
    </w:p>
    <w:p w:rsidR="00BB4F2D" w:rsidRDefault="00BB4F2D" w:rsidP="00BB4F2D">
      <w:pPr>
        <w:jc w:val="center"/>
        <w:rPr>
          <w:lang w:val="uk-UA"/>
        </w:rPr>
      </w:pPr>
    </w:p>
    <w:tbl>
      <w:tblPr>
        <w:tblW w:w="13335" w:type="dxa"/>
        <w:tblInd w:w="-326" w:type="dxa"/>
        <w:tblBorders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18"/>
        <w:gridCol w:w="1417"/>
        <w:gridCol w:w="1276"/>
        <w:gridCol w:w="1276"/>
        <w:gridCol w:w="850"/>
        <w:gridCol w:w="4111"/>
        <w:gridCol w:w="2987"/>
      </w:tblGrid>
      <w:tr w:rsidR="00BB4F2D" w:rsidTr="00BB4F2D">
        <w:trPr>
          <w:trHeight w:val="555"/>
        </w:trPr>
        <w:tc>
          <w:tcPr>
            <w:tcW w:w="141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CFE2F3"/>
            <w:hideMark/>
          </w:tcPr>
          <w:p w:rsidR="00BB4F2D" w:rsidRDefault="00BB4F2D">
            <w:pPr>
              <w:spacing w:line="276" w:lineRule="auto"/>
              <w:ind w:right="4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Захід</w:t>
            </w:r>
          </w:p>
        </w:tc>
        <w:tc>
          <w:tcPr>
            <w:tcW w:w="1417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CFE2F3"/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Виконавець</w:t>
            </w:r>
          </w:p>
        </w:tc>
        <w:tc>
          <w:tcPr>
            <w:tcW w:w="1276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CFE2F3"/>
            <w:hideMark/>
          </w:tcPr>
          <w:p w:rsidR="00BB4F2D" w:rsidRDefault="00BB4F2D">
            <w:pPr>
              <w:spacing w:line="276" w:lineRule="auto"/>
              <w:ind w:left="1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Запланована дата завершення</w:t>
            </w:r>
          </w:p>
        </w:tc>
        <w:tc>
          <w:tcPr>
            <w:tcW w:w="1276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CFE2F3"/>
            <w:hideMark/>
          </w:tcPr>
          <w:p w:rsidR="00BB4F2D" w:rsidRDefault="00BB4F2D">
            <w:pPr>
              <w:spacing w:line="276" w:lineRule="auto"/>
              <w:ind w:left="1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Фактична дата завершення</w:t>
            </w:r>
          </w:p>
        </w:tc>
        <w:tc>
          <w:tcPr>
            <w:tcW w:w="85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CFE2F3"/>
            <w:hideMark/>
          </w:tcPr>
          <w:p w:rsidR="00BB4F2D" w:rsidRDefault="00BB4F2D">
            <w:pPr>
              <w:spacing w:line="276" w:lineRule="auto"/>
              <w:ind w:left="140" w:right="6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Стан виконання</w:t>
            </w:r>
          </w:p>
        </w:tc>
        <w:tc>
          <w:tcPr>
            <w:tcW w:w="7098" w:type="dxa"/>
            <w:gridSpan w:val="2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CFE2F3"/>
            <w:hideMark/>
          </w:tcPr>
          <w:p w:rsidR="00BB4F2D" w:rsidRDefault="00BB4F2D">
            <w:pPr>
              <w:spacing w:line="276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Продукт або послуга, які з'явились </w:t>
            </w:r>
          </w:p>
          <w:p w:rsidR="00BB4F2D" w:rsidRDefault="00BB4F2D">
            <w:pPr>
              <w:spacing w:line="276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 результаті виконання заходу</w:t>
            </w:r>
          </w:p>
        </w:tc>
      </w:tr>
      <w:tr w:rsidR="00BB4F2D" w:rsidTr="00BB4F2D">
        <w:trPr>
          <w:trHeight w:val="195"/>
        </w:trPr>
        <w:tc>
          <w:tcPr>
            <w:tcW w:w="13336" w:type="dxa"/>
            <w:gridSpan w:val="7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80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П</w:t>
            </w:r>
            <w:r>
              <w:rPr>
                <w:i/>
                <w:sz w:val="16"/>
                <w:szCs w:val="16"/>
              </w:rPr>
              <w:t xml:space="preserve">лан </w:t>
            </w:r>
            <w:proofErr w:type="spellStart"/>
            <w:r>
              <w:rPr>
                <w:i/>
                <w:sz w:val="16"/>
                <w:szCs w:val="16"/>
              </w:rPr>
              <w:t>заходів</w:t>
            </w:r>
            <w:proofErr w:type="spellEnd"/>
            <w:r>
              <w:rPr>
                <w:i/>
                <w:sz w:val="16"/>
                <w:szCs w:val="16"/>
              </w:rPr>
              <w:t xml:space="preserve"> на </w:t>
            </w:r>
            <w:r>
              <w:rPr>
                <w:bCs/>
                <w:i/>
                <w:sz w:val="16"/>
                <w:szCs w:val="16"/>
                <w:shd w:val="clear" w:color="auto" w:fill="FFFFFF"/>
              </w:rPr>
              <w:t>202</w:t>
            </w:r>
            <w:r>
              <w:rPr>
                <w:bCs/>
                <w:i/>
                <w:sz w:val="16"/>
                <w:szCs w:val="16"/>
                <w:shd w:val="clear" w:color="auto" w:fill="FFFFFF"/>
                <w:lang w:val="uk-UA"/>
              </w:rPr>
              <w:t>5</w:t>
            </w:r>
            <w:r>
              <w:rPr>
                <w:bCs/>
                <w:i/>
                <w:sz w:val="16"/>
                <w:szCs w:val="16"/>
                <w:shd w:val="clear" w:color="auto" w:fill="FFFFFF"/>
              </w:rPr>
              <w:t> </w:t>
            </w:r>
            <w:r>
              <w:rPr>
                <w:i/>
                <w:sz w:val="16"/>
                <w:szCs w:val="16"/>
                <w:shd w:val="clear" w:color="auto" w:fill="FFFFFF"/>
              </w:rPr>
              <w:t>–</w:t>
            </w:r>
            <w:r>
              <w:rPr>
                <w:bCs/>
                <w:i/>
                <w:sz w:val="16"/>
                <w:szCs w:val="16"/>
                <w:shd w:val="clear" w:color="auto" w:fill="FFFFFF"/>
              </w:rPr>
              <w:t> 202</w:t>
            </w:r>
            <w:r>
              <w:rPr>
                <w:bCs/>
                <w:i/>
                <w:sz w:val="16"/>
                <w:szCs w:val="16"/>
                <w:shd w:val="clear" w:color="auto" w:fill="FFFFFF"/>
                <w:lang w:val="uk-UA"/>
              </w:rPr>
              <w:t xml:space="preserve">6 </w:t>
            </w:r>
            <w:r>
              <w:rPr>
                <w:i/>
                <w:sz w:val="16"/>
                <w:szCs w:val="16"/>
              </w:rPr>
              <w:t xml:space="preserve">роки з </w:t>
            </w:r>
            <w:proofErr w:type="spellStart"/>
            <w:r>
              <w:rPr>
                <w:i/>
                <w:sz w:val="16"/>
                <w:szCs w:val="16"/>
              </w:rPr>
              <w:t>реалізації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Національної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стратегії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із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створення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безбар’єрного</w:t>
            </w:r>
            <w:proofErr w:type="spellEnd"/>
            <w:r>
              <w:rPr>
                <w:i/>
                <w:sz w:val="16"/>
                <w:szCs w:val="16"/>
              </w:rPr>
              <w:t xml:space="preserve"> простору в </w:t>
            </w:r>
            <w:proofErr w:type="spellStart"/>
            <w:r>
              <w:rPr>
                <w:i/>
                <w:sz w:val="16"/>
                <w:szCs w:val="16"/>
              </w:rPr>
              <w:t>Україні</w:t>
            </w:r>
            <w:proofErr w:type="spellEnd"/>
            <w:r>
              <w:rPr>
                <w:i/>
                <w:sz w:val="16"/>
                <w:szCs w:val="16"/>
              </w:rPr>
              <w:t xml:space="preserve"> на </w:t>
            </w:r>
            <w:proofErr w:type="spellStart"/>
            <w:r>
              <w:rPr>
                <w:i/>
                <w:sz w:val="16"/>
                <w:szCs w:val="16"/>
              </w:rPr>
              <w:t>період</w:t>
            </w:r>
            <w:proofErr w:type="spellEnd"/>
            <w:r>
              <w:rPr>
                <w:i/>
                <w:sz w:val="16"/>
                <w:szCs w:val="16"/>
              </w:rPr>
              <w:t xml:space="preserve"> до 2030 року</w:t>
            </w:r>
          </w:p>
        </w:tc>
      </w:tr>
      <w:tr w:rsidR="00BB4F2D" w:rsidTr="00BB4F2D">
        <w:trPr>
          <w:trHeight w:val="195"/>
        </w:trPr>
        <w:tc>
          <w:tcPr>
            <w:tcW w:w="13336" w:type="dxa"/>
            <w:gridSpan w:val="7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8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 xml:space="preserve">Напрям </w:t>
            </w:r>
            <w:r>
              <w:rPr>
                <w:b/>
                <w:sz w:val="16"/>
                <w:szCs w:val="16"/>
                <w:lang w:val="uk-UA"/>
              </w:rPr>
              <w:t xml:space="preserve">: </w:t>
            </w:r>
            <w:r>
              <w:rPr>
                <w:b/>
                <w:i/>
                <w:sz w:val="16"/>
                <w:szCs w:val="16"/>
                <w:lang w:val="uk-UA"/>
              </w:rPr>
              <w:t xml:space="preserve">Фізична </w:t>
            </w:r>
            <w:proofErr w:type="spellStart"/>
            <w:r>
              <w:rPr>
                <w:b/>
                <w:i/>
                <w:sz w:val="16"/>
                <w:szCs w:val="16"/>
                <w:lang w:val="uk-UA"/>
              </w:rPr>
              <w:t>безбар’єрність</w:t>
            </w:r>
            <w:proofErr w:type="spellEnd"/>
          </w:p>
        </w:tc>
      </w:tr>
      <w:tr w:rsidR="00BB4F2D" w:rsidTr="00BB4F2D">
        <w:trPr>
          <w:trHeight w:val="120"/>
        </w:trPr>
        <w:tc>
          <w:tcPr>
            <w:tcW w:w="13336" w:type="dxa"/>
            <w:gridSpan w:val="7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8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Стратегічна ціль</w:t>
            </w:r>
            <w:r>
              <w:rPr>
                <w:i/>
                <w:sz w:val="16"/>
                <w:szCs w:val="16"/>
                <w:lang w:val="uk-UA"/>
              </w:rPr>
              <w:t>: об</w:t>
            </w:r>
            <w:bookmarkStart w:id="0" w:name="_heading=h.gjdgxs"/>
            <w:bookmarkEnd w:id="0"/>
            <w:r>
              <w:rPr>
                <w:i/>
                <w:sz w:val="16"/>
                <w:szCs w:val="16"/>
                <w:lang w:val="uk-UA"/>
              </w:rPr>
              <w:t>’єкти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BB4F2D" w:rsidTr="00BB4F2D">
        <w:trPr>
          <w:trHeight w:val="75"/>
        </w:trPr>
        <w:tc>
          <w:tcPr>
            <w:tcW w:w="13336" w:type="dxa"/>
            <w:gridSpan w:val="7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Завдання 1:</w:t>
            </w:r>
            <w:r>
              <w:rPr>
                <w:i/>
                <w:sz w:val="16"/>
                <w:szCs w:val="16"/>
                <w:lang w:val="uk-UA"/>
              </w:rPr>
              <w:t xml:space="preserve"> Пристосування головних входів і приміщень будівель органів виконавчої влади, структурних підрозділів та інших об’єктів фізичного оточення для використання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маломобільними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групами населення, зокрема особами з інвалідністю</w:t>
            </w:r>
          </w:p>
        </w:tc>
      </w:tr>
      <w:tr w:rsidR="00BB4F2D" w:rsidRPr="00BB4F2D" w:rsidTr="00BB4F2D">
        <w:trPr>
          <w:trHeight w:val="450"/>
        </w:trPr>
        <w:tc>
          <w:tcPr>
            <w:tcW w:w="1419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color w:val="7030A0"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Захід 1.1</w:t>
            </w:r>
            <w:r>
              <w:rPr>
                <w:i/>
                <w:sz w:val="16"/>
                <w:szCs w:val="16"/>
                <w:lang w:val="uk-UA"/>
              </w:rPr>
              <w:t xml:space="preserve">: 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i/>
                <w:color w:val="7030A0"/>
                <w:sz w:val="16"/>
                <w:szCs w:val="16"/>
              </w:rPr>
              <w:t>проведення</w:t>
            </w:r>
            <w:proofErr w:type="spellEnd"/>
            <w:r>
              <w:rPr>
                <w:i/>
                <w:color w:val="7030A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щорічного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моніторингу</w:t>
            </w:r>
            <w:proofErr w:type="spellEnd"/>
            <w:r>
              <w:rPr>
                <w:i/>
                <w:sz w:val="16"/>
                <w:szCs w:val="16"/>
              </w:rPr>
              <w:t xml:space="preserve"> та </w:t>
            </w:r>
            <w:proofErr w:type="spellStart"/>
            <w:r>
              <w:rPr>
                <w:i/>
                <w:sz w:val="16"/>
                <w:szCs w:val="16"/>
              </w:rPr>
              <w:t>оцінки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ступеня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безбар’єрності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об’єктів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фізичного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оточення</w:t>
            </w:r>
            <w:proofErr w:type="spellEnd"/>
            <w:r>
              <w:rPr>
                <w:i/>
                <w:sz w:val="16"/>
                <w:szCs w:val="16"/>
              </w:rPr>
              <w:t xml:space="preserve"> і </w:t>
            </w:r>
            <w:proofErr w:type="spellStart"/>
            <w:r>
              <w:rPr>
                <w:i/>
                <w:sz w:val="16"/>
                <w:szCs w:val="16"/>
              </w:rPr>
              <w:t>послуг</w:t>
            </w:r>
            <w:proofErr w:type="spellEnd"/>
            <w:r>
              <w:rPr>
                <w:i/>
                <w:sz w:val="16"/>
                <w:szCs w:val="16"/>
              </w:rPr>
              <w:t xml:space="preserve"> для </w:t>
            </w:r>
            <w:proofErr w:type="spellStart"/>
            <w:r>
              <w:rPr>
                <w:i/>
                <w:sz w:val="16"/>
                <w:szCs w:val="16"/>
              </w:rPr>
              <w:t>осіб</w:t>
            </w:r>
            <w:proofErr w:type="spellEnd"/>
            <w:r>
              <w:rPr>
                <w:i/>
                <w:sz w:val="16"/>
                <w:szCs w:val="16"/>
              </w:rPr>
              <w:t xml:space="preserve"> з </w:t>
            </w:r>
            <w:proofErr w:type="spellStart"/>
            <w:r>
              <w:rPr>
                <w:i/>
                <w:sz w:val="16"/>
                <w:szCs w:val="16"/>
              </w:rPr>
              <w:t>інвалідністю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осіб</w:t>
            </w:r>
            <w:proofErr w:type="spellEnd"/>
            <w:r>
              <w:rPr>
                <w:i/>
                <w:sz w:val="16"/>
                <w:szCs w:val="16"/>
              </w:rPr>
              <w:t xml:space="preserve"> з </w:t>
            </w:r>
            <w:proofErr w:type="spellStart"/>
            <w:r>
              <w:rPr>
                <w:i/>
                <w:sz w:val="16"/>
                <w:szCs w:val="16"/>
              </w:rPr>
              <w:t>інвалідністю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внаслідок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війни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/>
              </w:rPr>
              <w:t>Відділ земельних відносин та ЖКГ, благоустрою, транспорту, інфраструктури та комунальної власності,</w:t>
            </w:r>
            <w:r>
              <w:rPr>
                <w:i/>
                <w:sz w:val="16"/>
                <w:szCs w:val="16"/>
                <w:lang w:val="uk-UA" w:eastAsia="ru-RU"/>
              </w:rPr>
              <w:t xml:space="preserve"> </w:t>
            </w: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>відділ освіти,культури молоді та спорту</w:t>
            </w:r>
            <w:r>
              <w:rPr>
                <w:i/>
                <w:sz w:val="16"/>
                <w:szCs w:val="16"/>
                <w:lang w:val="uk-UA"/>
              </w:rPr>
              <w:t xml:space="preserve"> , селищна,  рада</w:t>
            </w: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</w:tcPr>
          <w:p w:rsidR="00BB4F2D" w:rsidRDefault="00BB4F2D">
            <w:pPr>
              <w:pStyle w:val="a4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28.08.2025</w:t>
            </w:r>
          </w:p>
          <w:p w:rsidR="00BB4F2D" w:rsidRDefault="00BB4F2D">
            <w:pPr>
              <w:pStyle w:val="a4"/>
              <w:spacing w:line="276" w:lineRule="auto"/>
              <w:jc w:val="center"/>
              <w:rPr>
                <w:sz w:val="16"/>
                <w:szCs w:val="16"/>
              </w:rPr>
            </w:pPr>
          </w:p>
          <w:p w:rsidR="00BB4F2D" w:rsidRDefault="00BB4F2D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sz w:val="16"/>
                <w:szCs w:val="16"/>
              </w:rPr>
            </w:pPr>
          </w:p>
          <w:p w:rsidR="00BB4F2D" w:rsidRDefault="00BB4F2D">
            <w:pPr>
              <w:pStyle w:val="a4"/>
              <w:spacing w:line="276" w:lineRule="auto"/>
              <w:rPr>
                <w:rFonts w:cs="+mn-cs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Виконано </w:t>
            </w: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 завершений моніторинг та оцінка ступеня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безбар’єрності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об’єктів фізичного оточення і послуг для осіб з інвалідністю, занесений на електронні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безбар’єрні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карти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hyperlink r:id="rId5" w:history="1"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https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://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vyshneve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otg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dp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gov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ua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rada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diialnist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doradchi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-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orhany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rada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-</w:t>
              </w:r>
              <w:proofErr w:type="spellStart"/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bezbariernosti</w:t>
              </w:r>
              <w:proofErr w:type="spellEnd"/>
            </w:hyperlink>
          </w:p>
        </w:tc>
      </w:tr>
      <w:tr w:rsidR="00BB4F2D" w:rsidRPr="00BB4F2D" w:rsidTr="00BB4F2D">
        <w:trPr>
          <w:trHeight w:val="450"/>
        </w:trPr>
        <w:tc>
          <w:tcPr>
            <w:tcW w:w="1419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color w:val="7030A0"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Захід 1.2</w:t>
            </w:r>
            <w:r>
              <w:rPr>
                <w:i/>
                <w:sz w:val="16"/>
                <w:szCs w:val="16"/>
                <w:lang w:val="uk-UA"/>
              </w:rPr>
              <w:t>: проведення відповідних будівельних/ ремонтних робіт</w:t>
            </w:r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 Облаштування пандусами:</w:t>
            </w:r>
          </w:p>
          <w:p w:rsidR="00BB4F2D" w:rsidRDefault="00BB4F2D">
            <w:pPr>
              <w:spacing w:line="276" w:lineRule="auto"/>
              <w:rPr>
                <w:i/>
                <w:color w:val="7030A0"/>
                <w:sz w:val="16"/>
                <w:szCs w:val="16"/>
                <w:lang w:val="uk-UA"/>
              </w:rPr>
            </w:pPr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1) приміщення </w:t>
            </w:r>
            <w:proofErr w:type="spellStart"/>
            <w:r>
              <w:rPr>
                <w:i/>
                <w:color w:val="7030A0"/>
                <w:sz w:val="16"/>
                <w:szCs w:val="16"/>
                <w:lang w:val="uk-UA"/>
              </w:rPr>
              <w:t>Вишнівської</w:t>
            </w:r>
            <w:proofErr w:type="spellEnd"/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 селищної ради;  </w:t>
            </w:r>
          </w:p>
          <w:p w:rsidR="00BB4F2D" w:rsidRDefault="00BB4F2D">
            <w:pPr>
              <w:spacing w:line="276" w:lineRule="auto"/>
              <w:rPr>
                <w:i/>
                <w:color w:val="7030A0"/>
                <w:sz w:val="16"/>
                <w:szCs w:val="16"/>
                <w:lang w:val="uk-UA"/>
              </w:rPr>
            </w:pPr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2) приміщення Укрпошти </w:t>
            </w:r>
            <w:proofErr w:type="spellStart"/>
            <w:r>
              <w:rPr>
                <w:i/>
                <w:color w:val="7030A0"/>
                <w:sz w:val="16"/>
                <w:szCs w:val="16"/>
                <w:lang w:val="uk-UA"/>
              </w:rPr>
              <w:t>смт</w:t>
            </w:r>
            <w:proofErr w:type="spellEnd"/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 Вишневе;</w:t>
            </w:r>
          </w:p>
          <w:p w:rsidR="00BB4F2D" w:rsidRDefault="00BB4F2D">
            <w:pPr>
              <w:spacing w:line="276" w:lineRule="auto"/>
              <w:rPr>
                <w:i/>
                <w:color w:val="7030A0"/>
                <w:sz w:val="16"/>
                <w:szCs w:val="16"/>
                <w:lang w:val="uk-UA"/>
              </w:rPr>
            </w:pPr>
            <w:r>
              <w:rPr>
                <w:i/>
                <w:color w:val="7030A0"/>
                <w:sz w:val="16"/>
                <w:szCs w:val="16"/>
                <w:lang w:val="uk-UA"/>
              </w:rPr>
              <w:t>3)</w:t>
            </w:r>
            <w:proofErr w:type="spellStart"/>
            <w:r>
              <w:rPr>
                <w:i/>
                <w:color w:val="7030A0"/>
                <w:sz w:val="16"/>
                <w:szCs w:val="16"/>
                <w:lang w:val="uk-UA"/>
              </w:rPr>
              <w:t>Вишнівської</w:t>
            </w:r>
            <w:proofErr w:type="spellEnd"/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 бібліотеки;</w:t>
            </w:r>
          </w:p>
          <w:p w:rsidR="00BB4F2D" w:rsidRDefault="00BB4F2D">
            <w:pPr>
              <w:spacing w:line="276" w:lineRule="auto"/>
              <w:rPr>
                <w:i/>
                <w:color w:val="7030A0"/>
                <w:sz w:val="16"/>
                <w:szCs w:val="16"/>
                <w:lang w:val="uk-UA"/>
              </w:rPr>
            </w:pPr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4) приміщення бувшої </w:t>
            </w:r>
            <w:proofErr w:type="spellStart"/>
            <w:r>
              <w:rPr>
                <w:i/>
                <w:color w:val="7030A0"/>
                <w:sz w:val="16"/>
                <w:szCs w:val="16"/>
                <w:lang w:val="uk-UA"/>
              </w:rPr>
              <w:t>Лозуватської</w:t>
            </w:r>
            <w:proofErr w:type="spellEnd"/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 сільської ради; </w:t>
            </w:r>
          </w:p>
          <w:p w:rsidR="00BB4F2D" w:rsidRDefault="00BB4F2D">
            <w:pPr>
              <w:spacing w:line="276" w:lineRule="auto"/>
              <w:rPr>
                <w:i/>
                <w:color w:val="7030A0"/>
                <w:sz w:val="16"/>
                <w:szCs w:val="16"/>
                <w:lang w:val="uk-UA"/>
              </w:rPr>
            </w:pPr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 5) дитячого садка     «Сонечко» </w:t>
            </w:r>
            <w:proofErr w:type="spellStart"/>
            <w:r>
              <w:rPr>
                <w:i/>
                <w:color w:val="7030A0"/>
                <w:sz w:val="16"/>
                <w:szCs w:val="16"/>
                <w:lang w:val="uk-UA"/>
              </w:rPr>
              <w:t>с.Лозуватка</w:t>
            </w:r>
            <w:proofErr w:type="spellEnd"/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, </w:t>
            </w: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6) приміщення </w:t>
            </w:r>
            <w:proofErr w:type="spellStart"/>
            <w:r>
              <w:rPr>
                <w:i/>
                <w:color w:val="7030A0"/>
                <w:sz w:val="16"/>
                <w:szCs w:val="16"/>
                <w:lang w:val="uk-UA"/>
              </w:rPr>
              <w:lastRenderedPageBreak/>
              <w:t>Комісарівського</w:t>
            </w:r>
            <w:proofErr w:type="spellEnd"/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 будинку культури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/>
              </w:rPr>
              <w:lastRenderedPageBreak/>
              <w:t>Відділ земельних відносин та ЖКГ, благоустрою, транспорту, інфраструктури та комунальної власності,</w:t>
            </w:r>
            <w:r>
              <w:rPr>
                <w:i/>
                <w:sz w:val="16"/>
                <w:szCs w:val="16"/>
                <w:lang w:val="uk-UA" w:eastAsia="ru-RU"/>
              </w:rPr>
              <w:t xml:space="preserve"> </w:t>
            </w: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>відділ освіти,культури молоді та спорту</w:t>
            </w:r>
            <w:r>
              <w:rPr>
                <w:i/>
                <w:sz w:val="16"/>
                <w:szCs w:val="16"/>
                <w:lang w:val="uk-UA"/>
              </w:rPr>
              <w:t xml:space="preserve"> Сільська, селищна, міська рада</w:t>
            </w: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31.12.2026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</w:tcPr>
          <w:p w:rsidR="00BB4F2D" w:rsidRDefault="00BB4F2D">
            <w:pPr>
              <w:pStyle w:val="a4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30.05.2025</w:t>
            </w:r>
          </w:p>
          <w:p w:rsidR="00BB4F2D" w:rsidRDefault="00BB4F2D">
            <w:pPr>
              <w:pStyle w:val="a4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30.08.2025</w:t>
            </w:r>
          </w:p>
          <w:p w:rsidR="00BB4F2D" w:rsidRDefault="00BB4F2D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31.12.2026</w:t>
            </w:r>
          </w:p>
          <w:p w:rsidR="00BB4F2D" w:rsidRDefault="00BB4F2D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sz w:val="16"/>
                <w:szCs w:val="16"/>
              </w:rPr>
            </w:pPr>
          </w:p>
          <w:p w:rsidR="00BB4F2D" w:rsidRDefault="00BB4F2D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sz w:val="16"/>
                <w:szCs w:val="16"/>
              </w:rPr>
            </w:pPr>
          </w:p>
          <w:p w:rsidR="00BB4F2D" w:rsidRDefault="00BB4F2D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sz w:val="16"/>
                <w:szCs w:val="16"/>
              </w:rPr>
            </w:pPr>
          </w:p>
          <w:p w:rsidR="00BB4F2D" w:rsidRDefault="00BB4F2D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sz w:val="16"/>
                <w:szCs w:val="16"/>
              </w:rPr>
            </w:pPr>
          </w:p>
          <w:p w:rsidR="00BB4F2D" w:rsidRDefault="00BB4F2D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sz w:val="16"/>
                <w:szCs w:val="16"/>
              </w:rPr>
            </w:pPr>
          </w:p>
          <w:p w:rsidR="00BB4F2D" w:rsidRDefault="00BB4F2D">
            <w:pPr>
              <w:pStyle w:val="a4"/>
              <w:spacing w:line="276" w:lineRule="auto"/>
              <w:rPr>
                <w:rFonts w:cs="+mn-cs"/>
                <w:color w:val="000000"/>
                <w:kern w:val="24"/>
                <w:sz w:val="16"/>
                <w:szCs w:val="16"/>
              </w:rPr>
            </w:pPr>
            <w:r>
              <w:rPr>
                <w:rFonts w:cs="+mn-cs"/>
                <w:color w:val="000000"/>
                <w:kern w:val="24"/>
                <w:sz w:val="16"/>
                <w:szCs w:val="16"/>
              </w:rPr>
              <w:t xml:space="preserve">    </w:t>
            </w:r>
          </w:p>
          <w:p w:rsidR="00BB4F2D" w:rsidRDefault="00BB4F2D">
            <w:pPr>
              <w:pStyle w:val="a4"/>
              <w:spacing w:line="276" w:lineRule="auto"/>
              <w:rPr>
                <w:rFonts w:cs="+mn-cs"/>
                <w:color w:val="000000"/>
                <w:kern w:val="24"/>
                <w:sz w:val="16"/>
                <w:szCs w:val="16"/>
              </w:rPr>
            </w:pPr>
            <w:r>
              <w:rPr>
                <w:rFonts w:cs="+mn-cs"/>
                <w:color w:val="000000"/>
                <w:kern w:val="24"/>
                <w:sz w:val="16"/>
                <w:szCs w:val="16"/>
              </w:rPr>
              <w:t xml:space="preserve">    </w:t>
            </w:r>
          </w:p>
          <w:p w:rsidR="00BB4F2D" w:rsidRDefault="00BB4F2D">
            <w:pPr>
              <w:pStyle w:val="a4"/>
              <w:spacing w:line="276" w:lineRule="auto"/>
              <w:rPr>
                <w:rFonts w:cs="+mn-cs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Виконано </w:t>
            </w: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Виконується</w:t>
            </w: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ind w:left="120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Збудовані пандуси до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Вишнівської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бібліотеки; приміщення «Ветеранського простору»; приміщення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Лозуватської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сільської ради ; приміщення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Комісарівського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будинку культури</w:t>
            </w:r>
          </w:p>
          <w:p w:rsidR="00BB4F2D" w:rsidRPr="00BB4F2D" w:rsidRDefault="00BB4F2D">
            <w:pPr>
              <w:spacing w:line="276" w:lineRule="auto"/>
              <w:ind w:left="120"/>
              <w:rPr>
                <w:rStyle w:val="a3"/>
                <w:rFonts w:ascii="Calibri" w:hAnsi="Calibri" w:cs="Calibri"/>
                <w:lang w:val="uk-UA"/>
              </w:rPr>
            </w:pPr>
            <w:hyperlink r:id="rId6" w:history="1"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https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://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vyshneve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otg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dp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gov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ua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rada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diialnist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doradchi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-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orhany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rada</w:t>
              </w:r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  <w:lang w:val="uk-UA"/>
                </w:rPr>
                <w:t>-</w:t>
              </w:r>
              <w:proofErr w:type="spellStart"/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bezbariernosti</w:t>
              </w:r>
              <w:proofErr w:type="spellEnd"/>
            </w:hyperlink>
          </w:p>
          <w:p w:rsidR="00BB4F2D" w:rsidRPr="00BB4F2D" w:rsidRDefault="00BB4F2D">
            <w:pPr>
              <w:spacing w:line="276" w:lineRule="auto"/>
              <w:ind w:left="120"/>
              <w:rPr>
                <w:lang w:val="uk-UA"/>
              </w:rPr>
            </w:pPr>
          </w:p>
        </w:tc>
      </w:tr>
      <w:tr w:rsidR="00BB4F2D" w:rsidTr="00BB4F2D">
        <w:trPr>
          <w:trHeight w:val="450"/>
        </w:trPr>
        <w:tc>
          <w:tcPr>
            <w:tcW w:w="1419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lastRenderedPageBreak/>
              <w:t>Захід</w:t>
            </w:r>
            <w:r>
              <w:rPr>
                <w:b/>
                <w:i/>
                <w:color w:val="000009"/>
                <w:sz w:val="16"/>
                <w:szCs w:val="16"/>
                <w:lang w:val="uk-UA" w:eastAsia="ru-RU"/>
              </w:rPr>
              <w:t xml:space="preserve"> 1.3</w:t>
            </w:r>
            <w:r>
              <w:rPr>
                <w:b/>
                <w:i/>
                <w:sz w:val="16"/>
                <w:szCs w:val="16"/>
                <w:lang w:val="uk-UA" w:eastAsia="ru-RU"/>
              </w:rPr>
              <w:t>:</w:t>
            </w:r>
            <w:r>
              <w:rPr>
                <w:i/>
                <w:sz w:val="16"/>
                <w:szCs w:val="16"/>
                <w:lang w:val="uk-UA" w:eastAsia="ru-RU"/>
              </w:rPr>
              <w:t xml:space="preserve"> </w:t>
            </w:r>
            <w:r>
              <w:rPr>
                <w:i/>
                <w:color w:val="7030A0"/>
                <w:sz w:val="16"/>
                <w:szCs w:val="16"/>
                <w:lang w:val="uk-UA" w:eastAsia="ru-RU"/>
              </w:rPr>
              <w:t>Облаштування</w:t>
            </w:r>
            <w:r>
              <w:rPr>
                <w:i/>
                <w:color w:val="000009"/>
                <w:sz w:val="16"/>
                <w:szCs w:val="16"/>
                <w:lang w:val="uk-UA" w:eastAsia="ru-RU"/>
              </w:rPr>
              <w:t xml:space="preserve"> приміщення </w:t>
            </w:r>
            <w:proofErr w:type="spellStart"/>
            <w:r>
              <w:rPr>
                <w:i/>
                <w:color w:val="000009"/>
                <w:sz w:val="16"/>
                <w:szCs w:val="16"/>
                <w:lang w:val="uk-UA" w:eastAsia="ru-RU"/>
              </w:rPr>
              <w:t>ЦНАПу</w:t>
            </w:r>
            <w:proofErr w:type="spellEnd"/>
            <w:r>
              <w:rPr>
                <w:i/>
                <w:color w:val="000009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>
              <w:rPr>
                <w:i/>
                <w:color w:val="000009"/>
                <w:sz w:val="16"/>
                <w:szCs w:val="16"/>
                <w:lang w:val="uk-UA" w:eastAsia="ru-RU"/>
              </w:rPr>
              <w:t>Вишнівської</w:t>
            </w:r>
            <w:proofErr w:type="spellEnd"/>
            <w:r>
              <w:rPr>
                <w:i/>
                <w:color w:val="000009"/>
                <w:sz w:val="16"/>
                <w:szCs w:val="16"/>
                <w:lang w:val="uk-UA" w:eastAsia="ru-RU"/>
              </w:rPr>
              <w:t xml:space="preserve"> селищної ради з урахуванням потреб осіб з інвалідністю та інших </w:t>
            </w:r>
            <w:proofErr w:type="spellStart"/>
            <w:r>
              <w:rPr>
                <w:i/>
                <w:color w:val="000009"/>
                <w:sz w:val="16"/>
                <w:szCs w:val="16"/>
                <w:lang w:val="uk-UA" w:eastAsia="ru-RU"/>
              </w:rPr>
              <w:t>маломобільних</w:t>
            </w:r>
            <w:proofErr w:type="spellEnd"/>
            <w:r>
              <w:rPr>
                <w:i/>
                <w:color w:val="000009"/>
                <w:sz w:val="16"/>
                <w:szCs w:val="16"/>
                <w:lang w:val="uk-UA" w:eastAsia="ru-RU"/>
              </w:rPr>
              <w:t xml:space="preserve">  груп населення,</w:t>
            </w: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sz w:val="16"/>
                <w:szCs w:val="16"/>
                <w:lang w:val="uk-UA"/>
              </w:rPr>
              <w:t>встановлення інформаційних знаків про наявність та розташування входів (виходів) для осіб з інвалідністю.</w:t>
            </w: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   </w:t>
            </w:r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Впровадження </w:t>
            </w:r>
            <w:r>
              <w:rPr>
                <w:i/>
                <w:sz w:val="16"/>
                <w:szCs w:val="16"/>
                <w:lang w:val="uk-UA"/>
              </w:rPr>
              <w:t xml:space="preserve">послуги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онлайн-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сурдоперекладу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Відділ земельних відносин та ЖКГ, благоустрою, транспорту, інфраструктури та комунальної власності;</w:t>
            </w: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ЦНАП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Вишнівської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селищної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31.12.2026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</w:tcPr>
          <w:p w:rsidR="00BB4F2D" w:rsidRDefault="00BB4F2D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sz w:val="16"/>
                <w:szCs w:val="16"/>
              </w:rPr>
            </w:pPr>
            <w:r>
              <w:rPr>
                <w:rFonts w:cs="+mn-cs"/>
                <w:color w:val="000000"/>
                <w:kern w:val="24"/>
                <w:sz w:val="16"/>
                <w:szCs w:val="16"/>
              </w:rPr>
              <w:t>30.08.2025</w:t>
            </w:r>
          </w:p>
          <w:p w:rsidR="00BB4F2D" w:rsidRDefault="00BB4F2D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sz w:val="16"/>
                <w:szCs w:val="16"/>
              </w:rPr>
            </w:pPr>
          </w:p>
          <w:p w:rsidR="00BB4F2D" w:rsidRDefault="00BB4F2D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sz w:val="16"/>
                <w:szCs w:val="16"/>
              </w:rPr>
            </w:pPr>
            <w:r>
              <w:rPr>
                <w:rFonts w:cs="+mn-cs"/>
                <w:color w:val="000000"/>
                <w:kern w:val="24"/>
                <w:sz w:val="16"/>
                <w:szCs w:val="16"/>
              </w:rPr>
              <w:t>12.08.2025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Виконано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2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Встановлення інформаційних знаків (маркувальної стрічки) в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ЦНАПі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про наявність та розташування входів (виходів) для осіб з інвалідністю; облаштування поручнями туалету для осіб з інвалідністю </w:t>
            </w:r>
            <w:hyperlink r:id="rId7" w:history="1">
              <w:r>
                <w:rPr>
                  <w:rStyle w:val="a3"/>
                  <w:rFonts w:ascii="Calibri" w:hAnsi="Calibri" w:cs="Calibri"/>
                  <w:i/>
                  <w:sz w:val="16"/>
                  <w:szCs w:val="16"/>
                </w:rPr>
                <w:t>https://vyshneve.otg.dp.gov.ua/rada/diialnist/doradchi-orhany/rada-bezbariernosti</w:t>
              </w:r>
            </w:hyperlink>
            <w:r>
              <w:rPr>
                <w:i/>
                <w:sz w:val="16"/>
                <w:szCs w:val="16"/>
                <w:lang w:val="uk-UA"/>
              </w:rPr>
              <w:t xml:space="preserve">, заключний  договір для впровадження послуги з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сурдоперекладу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</w:t>
            </w:r>
            <w:hyperlink r:id="rId8" w:tgtFrame="_blank" w:history="1">
              <w:r>
                <w:rPr>
                  <w:rStyle w:val="a3"/>
                  <w:i/>
                  <w:sz w:val="16"/>
                  <w:szCs w:val="16"/>
                </w:rPr>
                <w:t>https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://</w:t>
              </w:r>
              <w:r>
                <w:rPr>
                  <w:rStyle w:val="a3"/>
                  <w:i/>
                  <w:sz w:val="16"/>
                  <w:szCs w:val="16"/>
                </w:rPr>
                <w:t>vyshneve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sz w:val="16"/>
                  <w:szCs w:val="16"/>
                </w:rPr>
                <w:t>otg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sz w:val="16"/>
                  <w:szCs w:val="16"/>
                </w:rPr>
                <w:t>dp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sz w:val="16"/>
                  <w:szCs w:val="16"/>
                </w:rPr>
                <w:t>gov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sz w:val="16"/>
                  <w:szCs w:val="16"/>
                </w:rPr>
                <w:t>ua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i/>
                  <w:sz w:val="16"/>
                  <w:szCs w:val="16"/>
                </w:rPr>
                <w:t>cnap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i/>
                  <w:sz w:val="16"/>
                  <w:szCs w:val="16"/>
                </w:rPr>
                <w:t>dostupnist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-</w:t>
              </w:r>
              <w:r>
                <w:rPr>
                  <w:rStyle w:val="a3"/>
                  <w:i/>
                  <w:sz w:val="16"/>
                  <w:szCs w:val="16"/>
                </w:rPr>
                <w:t>posluh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-</w:t>
              </w:r>
              <w:r>
                <w:rPr>
                  <w:rStyle w:val="a3"/>
                  <w:i/>
                  <w:sz w:val="16"/>
                  <w:szCs w:val="16"/>
                </w:rPr>
                <w:t>z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-</w:t>
              </w:r>
              <w:r>
                <w:rPr>
                  <w:rStyle w:val="a3"/>
                  <w:i/>
                  <w:sz w:val="16"/>
                  <w:szCs w:val="16"/>
                </w:rPr>
                <w:t>porushenniamy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-</w:t>
              </w:r>
              <w:proofErr w:type="spellStart"/>
              <w:r>
                <w:rPr>
                  <w:rStyle w:val="a3"/>
                  <w:i/>
                  <w:sz w:val="16"/>
                  <w:szCs w:val="16"/>
                </w:rPr>
                <w:t>slukhu</w:t>
              </w:r>
              <w:proofErr w:type="spellEnd"/>
            </w:hyperlink>
            <w:r>
              <w:rPr>
                <w:i/>
                <w:sz w:val="16"/>
                <w:szCs w:val="16"/>
                <w:lang w:val="uk-UA"/>
              </w:rPr>
              <w:t xml:space="preserve"> </w:t>
            </w:r>
          </w:p>
        </w:tc>
      </w:tr>
      <w:tr w:rsidR="00BB4F2D" w:rsidTr="00BB4F2D">
        <w:trPr>
          <w:trHeight w:val="450"/>
        </w:trPr>
        <w:tc>
          <w:tcPr>
            <w:tcW w:w="1419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Захід 1. 4</w:t>
            </w:r>
            <w:r>
              <w:rPr>
                <w:b/>
                <w:i/>
                <w:color w:val="000009"/>
                <w:sz w:val="16"/>
                <w:szCs w:val="16"/>
                <w:lang w:val="uk-UA" w:eastAsia="ru-RU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uk-UA" w:eastAsia="ru-RU"/>
              </w:rPr>
              <w:t>:</w:t>
            </w:r>
            <w:r>
              <w:rPr>
                <w:i/>
                <w:sz w:val="16"/>
                <w:szCs w:val="16"/>
                <w:lang w:val="uk-UA" w:eastAsia="ru-RU"/>
              </w:rPr>
              <w:t xml:space="preserve"> </w:t>
            </w:r>
          </w:p>
          <w:p w:rsidR="00BB4F2D" w:rsidRDefault="00BB4F2D">
            <w:pPr>
              <w:spacing w:line="276" w:lineRule="auto"/>
              <w:rPr>
                <w:b/>
                <w:sz w:val="16"/>
                <w:szCs w:val="16"/>
                <w:lang w:val="uk-UA"/>
              </w:rPr>
            </w:pPr>
            <w:r>
              <w:rPr>
                <w:i/>
                <w:color w:val="7030A0"/>
                <w:sz w:val="16"/>
                <w:szCs w:val="16"/>
                <w:lang w:val="uk-UA" w:eastAsia="ru-RU"/>
              </w:rPr>
              <w:t>Облаштування</w:t>
            </w:r>
            <w:r>
              <w:rPr>
                <w:i/>
                <w:color w:val="000009"/>
                <w:sz w:val="16"/>
                <w:szCs w:val="16"/>
                <w:lang w:val="uk-UA" w:eastAsia="ru-RU"/>
              </w:rPr>
              <w:t xml:space="preserve"> </w:t>
            </w:r>
            <w:r>
              <w:rPr>
                <w:i/>
                <w:sz w:val="16"/>
                <w:szCs w:val="16"/>
                <w:lang w:val="uk-UA"/>
              </w:rPr>
              <w:t xml:space="preserve">приміщення ветеранського простору на базі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Вишнівського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ліцею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смт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Вишневе</w:t>
            </w:r>
          </w:p>
          <w:p w:rsidR="00BB4F2D" w:rsidRDefault="00BB4F2D">
            <w:pPr>
              <w:spacing w:line="276" w:lineRule="auto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/>
              </w:rPr>
              <w:t>Відділ земельних відносин та ЖКГ, благоустрою, транспорту, інфраструктури та комунальної власності,</w:t>
            </w:r>
            <w:r>
              <w:rPr>
                <w:i/>
                <w:sz w:val="16"/>
                <w:szCs w:val="16"/>
                <w:lang w:val="uk-UA" w:eastAsia="ru-RU"/>
              </w:rPr>
              <w:t xml:space="preserve"> </w:t>
            </w:r>
          </w:p>
          <w:p w:rsidR="00BB4F2D" w:rsidRDefault="00BB4F2D">
            <w:pPr>
              <w:spacing w:line="276" w:lineRule="auto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>відділ освіти,культури молоді та спорту</w:t>
            </w:r>
            <w:r>
              <w:rPr>
                <w:i/>
                <w:sz w:val="16"/>
                <w:szCs w:val="16"/>
                <w:lang w:val="uk-UA"/>
              </w:rPr>
              <w:t>;</w:t>
            </w: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ЦНАП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Вишнівської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селищної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31.12.2026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31.12.2026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right="140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  Виконується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2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Замовлені матеріали </w:t>
            </w:r>
          </w:p>
        </w:tc>
      </w:tr>
      <w:tr w:rsidR="00BB4F2D" w:rsidTr="00BB4F2D">
        <w:trPr>
          <w:trHeight w:val="450"/>
        </w:trPr>
        <w:tc>
          <w:tcPr>
            <w:tcW w:w="1419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Захід 1. 5</w:t>
            </w:r>
            <w:r>
              <w:rPr>
                <w:b/>
                <w:i/>
                <w:color w:val="000009"/>
                <w:sz w:val="16"/>
                <w:szCs w:val="16"/>
                <w:lang w:val="uk-UA" w:eastAsia="ru-RU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uk-UA" w:eastAsia="ru-RU"/>
              </w:rPr>
              <w:t>:</w:t>
            </w:r>
            <w:r>
              <w:rPr>
                <w:i/>
                <w:sz w:val="16"/>
                <w:szCs w:val="16"/>
                <w:lang w:val="uk-UA" w:eastAsia="ru-RU"/>
              </w:rPr>
              <w:t xml:space="preserve"> </w:t>
            </w: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Провести </w:t>
            </w:r>
            <w:r>
              <w:rPr>
                <w:i/>
                <w:sz w:val="16"/>
                <w:szCs w:val="16"/>
                <w:lang w:val="uk-UA"/>
              </w:rPr>
              <w:t xml:space="preserve">навчання державних службовців та представників структурних підрозділів з питань створення фізичної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безбар’єрності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Відділ земельних відносин та ЖКГ, благоустрою, транспорту, інфраструктури та комунальної власності; ЦНАП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Вишнівської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селищної ради; </w:t>
            </w:r>
            <w:r>
              <w:rPr>
                <w:i/>
                <w:sz w:val="16"/>
                <w:szCs w:val="16"/>
                <w:lang w:val="uk-UA" w:eastAsia="ru-RU"/>
              </w:rPr>
              <w:t>відділ освіти,культури молоді та спорту</w:t>
            </w:r>
            <w:r>
              <w:rPr>
                <w:i/>
                <w:sz w:val="16"/>
                <w:szCs w:val="16"/>
                <w:lang w:val="uk-UA"/>
              </w:rPr>
              <w:t xml:space="preserve">; </w:t>
            </w:r>
            <w:r>
              <w:rPr>
                <w:i/>
                <w:sz w:val="16"/>
                <w:szCs w:val="16"/>
                <w:lang w:val="uk-UA" w:eastAsia="ru-RU"/>
              </w:rPr>
              <w:t>відділ з питань соціального захисту населення,  охорони здоров’я, цивільного захисту та надзвичайних ситуацій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8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31.12.2026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ind w:left="1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15.09.2025</w:t>
            </w:r>
          </w:p>
          <w:p w:rsidR="00BB4F2D" w:rsidRDefault="00BB4F2D">
            <w:pPr>
              <w:spacing w:line="276" w:lineRule="auto"/>
              <w:ind w:left="180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80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80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80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80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31.12.2026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Виконано</w:t>
            </w: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Виконується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«Сила єдності громади» спільно з БФ «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Карітас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Кам’янське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» та представниками ОМС провели </w:t>
            </w:r>
          </w:p>
          <w:p w:rsidR="00BB4F2D" w:rsidRDefault="00BB4F2D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арттерапевтичну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зустріч </w:t>
            </w:r>
            <w:hyperlink r:id="rId9" w:tgtFrame="_blank" w:history="1">
              <w:r>
                <w:rPr>
                  <w:rStyle w:val="a3"/>
                  <w:i/>
                  <w:sz w:val="16"/>
                  <w:szCs w:val="16"/>
                </w:rPr>
                <w:t>https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://</w:t>
              </w:r>
              <w:r>
                <w:rPr>
                  <w:rStyle w:val="a3"/>
                  <w:i/>
                  <w:sz w:val="16"/>
                  <w:szCs w:val="16"/>
                </w:rPr>
                <w:t>www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sz w:val="16"/>
                  <w:szCs w:val="16"/>
                </w:rPr>
                <w:t>facebook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sz w:val="16"/>
                  <w:szCs w:val="16"/>
                </w:rPr>
                <w:t>com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i/>
                  <w:sz w:val="16"/>
                  <w:szCs w:val="16"/>
                </w:rPr>
                <w:t>share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/1</w:t>
              </w:r>
              <w:r>
                <w:rPr>
                  <w:rStyle w:val="a3"/>
                  <w:i/>
                  <w:sz w:val="16"/>
                  <w:szCs w:val="16"/>
                </w:rPr>
                <w:t>CCk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8</w:t>
              </w:r>
              <w:r>
                <w:rPr>
                  <w:rStyle w:val="a3"/>
                  <w:i/>
                  <w:sz w:val="16"/>
                  <w:szCs w:val="16"/>
                </w:rPr>
                <w:t>wv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8</w:t>
              </w:r>
              <w:r>
                <w:rPr>
                  <w:rStyle w:val="a3"/>
                  <w:i/>
                  <w:sz w:val="16"/>
                  <w:szCs w:val="16"/>
                </w:rPr>
                <w:t>wH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/</w:t>
              </w:r>
            </w:hyperlink>
          </w:p>
          <w:p w:rsidR="00BB4F2D" w:rsidRDefault="00BB4F2D">
            <w:pPr>
              <w:spacing w:line="276" w:lineRule="auto"/>
              <w:jc w:val="center"/>
            </w:pPr>
          </w:p>
          <w:p w:rsidR="00BB4F2D" w:rsidRDefault="00BB4F2D">
            <w:pPr>
              <w:spacing w:line="276" w:lineRule="auto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Проведення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інформаційно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–просвітницьких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заходів, навчання,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формумів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>, тренінгів, з урахуванням потреб осіб з інвалідністю та мало мобільного населення.</w:t>
            </w:r>
          </w:p>
          <w:p w:rsidR="00BB4F2D" w:rsidRDefault="00BB4F2D">
            <w:pPr>
              <w:spacing w:line="276" w:lineRule="auto"/>
              <w:jc w:val="center"/>
              <w:rPr>
                <w:i/>
                <w:color w:val="7030A0"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20"/>
              <w:rPr>
                <w:i/>
                <w:sz w:val="16"/>
                <w:szCs w:val="16"/>
                <w:lang w:val="uk-UA"/>
              </w:rPr>
            </w:pPr>
          </w:p>
        </w:tc>
      </w:tr>
      <w:tr w:rsidR="00BB4F2D" w:rsidTr="00BB4F2D">
        <w:trPr>
          <w:trHeight w:val="450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lastRenderedPageBreak/>
              <w:t xml:space="preserve">Завдання 2 : </w:t>
            </w:r>
            <w:r>
              <w:rPr>
                <w:i/>
                <w:sz w:val="16"/>
                <w:szCs w:val="16"/>
                <w:lang w:val="uk-UA"/>
              </w:rPr>
              <w:t xml:space="preserve">Забезпечення функціонування системи цивільного захисту і безпеки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маломобільних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груп населення, зокрема осіб з інвалідністю, в умовах воєнного чи надзвичайного стану</w:t>
            </w:r>
          </w:p>
        </w:tc>
      </w:tr>
      <w:tr w:rsidR="00BB4F2D" w:rsidTr="00BB4F2D">
        <w:trPr>
          <w:trHeight w:val="450"/>
        </w:trPr>
        <w:tc>
          <w:tcPr>
            <w:tcW w:w="1419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b/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Захід 2.1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Облаштування </w:t>
            </w:r>
            <w:r>
              <w:rPr>
                <w:i/>
                <w:sz w:val="16"/>
                <w:szCs w:val="16"/>
                <w:lang w:val="uk-UA"/>
              </w:rPr>
              <w:t>об’єктів фізичного оточення інформацією про евакуаційні виходи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Відділ земельних відносин та ЖКГ, благоустрою, транспорту, інфраструктури та комунальної власності; </w:t>
            </w:r>
            <w:r>
              <w:rPr>
                <w:i/>
                <w:sz w:val="16"/>
                <w:szCs w:val="16"/>
                <w:lang w:val="uk-UA" w:eastAsia="ru-RU"/>
              </w:rPr>
              <w:t>відділ освіти,культури молоді та спорту</w:t>
            </w:r>
            <w:r>
              <w:rPr>
                <w:i/>
                <w:sz w:val="16"/>
                <w:szCs w:val="16"/>
                <w:lang w:val="uk-UA"/>
              </w:rPr>
              <w:t xml:space="preserve">; </w:t>
            </w:r>
            <w:r>
              <w:rPr>
                <w:i/>
                <w:sz w:val="16"/>
                <w:szCs w:val="16"/>
                <w:lang w:val="uk-UA" w:eastAsia="ru-RU"/>
              </w:rPr>
              <w:t xml:space="preserve">відділ з питань соціального захисту населення,  охорони здоров’я, цивільного захисту та надзвичайних ситуацій </w:t>
            </w:r>
            <w:r>
              <w:rPr>
                <w:i/>
                <w:sz w:val="16"/>
                <w:szCs w:val="16"/>
                <w:lang w:val="uk-UA"/>
              </w:rPr>
              <w:t>селищної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01.09.2025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Виконано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right="-57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Встановлено в закладах освіти та культури планів евакуації встановленого зразка</w:t>
            </w:r>
          </w:p>
        </w:tc>
      </w:tr>
      <w:tr w:rsidR="00BB4F2D" w:rsidTr="00BB4F2D">
        <w:trPr>
          <w:trHeight w:val="450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Завдання 3</w:t>
            </w:r>
            <w:r>
              <w:rPr>
                <w:i/>
                <w:sz w:val="16"/>
                <w:szCs w:val="16"/>
                <w:lang w:val="uk-UA"/>
              </w:rPr>
              <w:t>.Співпраця з приватними підприємствами</w:t>
            </w:r>
          </w:p>
        </w:tc>
      </w:tr>
      <w:tr w:rsidR="00BB4F2D" w:rsidTr="00BB4F2D">
        <w:trPr>
          <w:trHeight w:val="450"/>
        </w:trPr>
        <w:tc>
          <w:tcPr>
            <w:tcW w:w="1419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Захід 1.3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Облаштування </w:t>
            </w:r>
            <w:r>
              <w:rPr>
                <w:i/>
                <w:sz w:val="16"/>
                <w:szCs w:val="16"/>
                <w:lang w:val="uk-UA"/>
              </w:rPr>
              <w:t xml:space="preserve">елементів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доступ-ності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до магазину ,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с.Комісарівка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вул.Миру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>, 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ФОП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Перегуда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31.12.2026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Виконується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right="-57"/>
              <w:rPr>
                <w:i/>
                <w:sz w:val="16"/>
                <w:szCs w:val="16"/>
                <w:lang w:val="uk-UA"/>
              </w:rPr>
            </w:pPr>
            <w:proofErr w:type="spellStart"/>
            <w:r>
              <w:rPr>
                <w:i/>
                <w:sz w:val="16"/>
                <w:szCs w:val="16"/>
                <w:lang w:val="uk-UA"/>
              </w:rPr>
              <w:t>Ввстановлення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пандусу</w:t>
            </w:r>
          </w:p>
        </w:tc>
      </w:tr>
      <w:tr w:rsidR="00BB4F2D" w:rsidTr="00BB4F2D">
        <w:trPr>
          <w:trHeight w:val="450"/>
        </w:trPr>
        <w:tc>
          <w:tcPr>
            <w:tcW w:w="13336" w:type="dxa"/>
            <w:gridSpan w:val="7"/>
            <w:tcBorders>
              <w:top w:val="nil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 xml:space="preserve">Напрям 2 </w:t>
            </w:r>
            <w:r>
              <w:rPr>
                <w:b/>
                <w:sz w:val="16"/>
                <w:szCs w:val="16"/>
                <w:lang w:val="uk-UA"/>
              </w:rPr>
              <w:t xml:space="preserve">: </w:t>
            </w:r>
            <w:r>
              <w:rPr>
                <w:b/>
                <w:i/>
                <w:sz w:val="16"/>
                <w:szCs w:val="16"/>
                <w:lang w:val="uk-UA"/>
              </w:rPr>
              <w:t xml:space="preserve">Інформаційна </w:t>
            </w:r>
            <w:proofErr w:type="spellStart"/>
            <w:r>
              <w:rPr>
                <w:b/>
                <w:i/>
                <w:sz w:val="16"/>
                <w:szCs w:val="16"/>
                <w:lang w:val="uk-UA"/>
              </w:rPr>
              <w:t>безбар’єрність</w:t>
            </w:r>
            <w:proofErr w:type="spellEnd"/>
          </w:p>
        </w:tc>
      </w:tr>
      <w:tr w:rsidR="00BB4F2D" w:rsidTr="00BB4F2D">
        <w:trPr>
          <w:trHeight w:val="450"/>
        </w:trPr>
        <w:tc>
          <w:tcPr>
            <w:tcW w:w="13336" w:type="dxa"/>
            <w:gridSpan w:val="7"/>
            <w:tcBorders>
              <w:top w:val="nil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8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Стратегічна ціль</w:t>
            </w:r>
            <w:r>
              <w:rPr>
                <w:i/>
                <w:sz w:val="16"/>
                <w:szCs w:val="16"/>
                <w:lang w:val="uk-UA"/>
              </w:rPr>
              <w:t>: Інформація, необхідна для забезпечення щоденних потреб громадян, є доступною та актуальною</w:t>
            </w:r>
          </w:p>
        </w:tc>
      </w:tr>
      <w:tr w:rsidR="00BB4F2D" w:rsidTr="00BB4F2D">
        <w:trPr>
          <w:trHeight w:val="450"/>
        </w:trPr>
        <w:tc>
          <w:tcPr>
            <w:tcW w:w="13336" w:type="dxa"/>
            <w:gridSpan w:val="7"/>
            <w:tcBorders>
              <w:top w:val="nil"/>
              <w:left w:val="single" w:sz="8" w:space="0" w:color="333333"/>
              <w:bottom w:val="single" w:sz="4" w:space="0" w:color="auto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ind w:right="-57"/>
              <w:rPr>
                <w:b/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Завдання</w:t>
            </w:r>
            <w:r>
              <w:rPr>
                <w:b/>
                <w:sz w:val="16"/>
                <w:szCs w:val="16"/>
                <w:lang w:val="uk-UA"/>
              </w:rPr>
              <w:t xml:space="preserve">: </w:t>
            </w:r>
            <w:r>
              <w:rPr>
                <w:i/>
                <w:sz w:val="16"/>
                <w:szCs w:val="16"/>
                <w:lang w:val="uk-UA"/>
              </w:rPr>
              <w:t xml:space="preserve">Створення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безбар</w:t>
            </w:r>
            <w:proofErr w:type="spellEnd"/>
            <w:r>
              <w:rPr>
                <w:i/>
                <w:sz w:val="16"/>
                <w:szCs w:val="16"/>
              </w:rPr>
              <w:t>’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єрного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середовища в громаді</w:t>
            </w:r>
          </w:p>
          <w:p w:rsidR="00BB4F2D" w:rsidRDefault="00BB4F2D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val="uk-UA"/>
              </w:rPr>
            </w:pPr>
          </w:p>
        </w:tc>
      </w:tr>
      <w:tr w:rsidR="00BB4F2D" w:rsidTr="00BB4F2D">
        <w:trPr>
          <w:trHeight w:val="450"/>
        </w:trPr>
        <w:tc>
          <w:tcPr>
            <w:tcW w:w="141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right="-57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Захід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uk-UA"/>
              </w:rPr>
              <w:t>2.1:</w:t>
            </w:r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 Інформаційні </w:t>
            </w:r>
            <w:r>
              <w:rPr>
                <w:i/>
                <w:sz w:val="16"/>
                <w:szCs w:val="16"/>
                <w:lang w:val="uk-UA"/>
              </w:rPr>
              <w:t>повідомлення</w:t>
            </w:r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комунікативних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заходів</w:t>
            </w:r>
            <w:proofErr w:type="spellEnd"/>
            <w:r>
              <w:rPr>
                <w:i/>
                <w:sz w:val="16"/>
                <w:szCs w:val="16"/>
              </w:rPr>
              <w:t xml:space="preserve"> з </w:t>
            </w:r>
            <w:proofErr w:type="spellStart"/>
            <w:r>
              <w:rPr>
                <w:i/>
                <w:sz w:val="16"/>
                <w:szCs w:val="16"/>
              </w:rPr>
              <w:t>працівниками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селищної</w:t>
            </w:r>
            <w:proofErr w:type="spellEnd"/>
            <w:r>
              <w:rPr>
                <w:i/>
                <w:sz w:val="16"/>
                <w:szCs w:val="16"/>
              </w:rPr>
              <w:t xml:space="preserve"> ради </w:t>
            </w:r>
            <w:proofErr w:type="spellStart"/>
            <w:r>
              <w:rPr>
                <w:i/>
                <w:sz w:val="16"/>
                <w:szCs w:val="16"/>
              </w:rPr>
              <w:t>щодо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врахування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безбар’єрності</w:t>
            </w:r>
            <w:proofErr w:type="spellEnd"/>
            <w:r>
              <w:rPr>
                <w:i/>
                <w:sz w:val="16"/>
                <w:szCs w:val="16"/>
              </w:rPr>
              <w:t xml:space="preserve"> при </w:t>
            </w:r>
            <w:proofErr w:type="spellStart"/>
            <w:r>
              <w:rPr>
                <w:i/>
                <w:sz w:val="16"/>
                <w:szCs w:val="16"/>
              </w:rPr>
              <w:t>розробці</w:t>
            </w:r>
            <w:proofErr w:type="spellEnd"/>
            <w:r>
              <w:rPr>
                <w:i/>
                <w:sz w:val="16"/>
                <w:szCs w:val="16"/>
              </w:rPr>
              <w:t xml:space="preserve"> плану </w:t>
            </w:r>
            <w:proofErr w:type="spellStart"/>
            <w:r>
              <w:rPr>
                <w:i/>
                <w:sz w:val="16"/>
                <w:szCs w:val="16"/>
              </w:rPr>
              <w:t>заходів</w:t>
            </w:r>
            <w:proofErr w:type="spellEnd"/>
            <w:r>
              <w:rPr>
                <w:i/>
                <w:sz w:val="16"/>
                <w:szCs w:val="16"/>
              </w:rPr>
              <w:t xml:space="preserve"> по </w:t>
            </w:r>
            <w:proofErr w:type="spellStart"/>
            <w:r>
              <w:rPr>
                <w:i/>
                <w:sz w:val="16"/>
                <w:szCs w:val="16"/>
              </w:rPr>
              <w:t>безбар’єрності</w:t>
            </w:r>
            <w:proofErr w:type="spellEnd"/>
            <w:r>
              <w:rPr>
                <w:i/>
                <w:sz w:val="16"/>
                <w:szCs w:val="16"/>
              </w:rPr>
              <w:t xml:space="preserve"> на 2025-2026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Відділ земельних відносин та ЖКГ, благоустрою, транспорту, інфраструктури та комунальної власності; </w:t>
            </w:r>
            <w:r>
              <w:rPr>
                <w:i/>
                <w:sz w:val="16"/>
                <w:szCs w:val="16"/>
                <w:lang w:val="uk-UA" w:eastAsia="ru-RU"/>
              </w:rPr>
              <w:t>відділ освіти,культури молоді та спорту</w:t>
            </w:r>
            <w:r>
              <w:rPr>
                <w:i/>
                <w:sz w:val="16"/>
                <w:szCs w:val="16"/>
                <w:lang w:val="uk-UA"/>
              </w:rPr>
              <w:t xml:space="preserve">; </w:t>
            </w:r>
            <w:r>
              <w:rPr>
                <w:i/>
                <w:sz w:val="16"/>
                <w:szCs w:val="16"/>
                <w:lang w:val="uk-UA" w:eastAsia="ru-RU"/>
              </w:rPr>
              <w:t xml:space="preserve">відділ з питань соціального захисту населення,  охорони здоров’я, цивільного захисту та надзвичайних ситуацій </w:t>
            </w:r>
            <w:r>
              <w:rPr>
                <w:i/>
                <w:sz w:val="16"/>
                <w:szCs w:val="16"/>
                <w:lang w:val="uk-UA"/>
              </w:rPr>
              <w:t xml:space="preserve">селищної ради, мешканці </w:t>
            </w:r>
            <w:r>
              <w:rPr>
                <w:i/>
                <w:sz w:val="16"/>
                <w:szCs w:val="16"/>
                <w:lang w:val="uk-UA"/>
              </w:rPr>
              <w:lastRenderedPageBreak/>
              <w:t>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80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sz w:val="16"/>
                <w:szCs w:val="16"/>
                <w:lang w:val="uk-UA"/>
              </w:rPr>
              <w:lastRenderedPageBreak/>
              <w:t>31.12.2026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sz w:val="16"/>
                <w:szCs w:val="16"/>
              </w:rPr>
            </w:pPr>
            <w:r>
              <w:rPr>
                <w:rFonts w:cs="+mn-cs"/>
                <w:color w:val="000000"/>
                <w:kern w:val="24"/>
                <w:sz w:val="16"/>
                <w:szCs w:val="16"/>
              </w:rPr>
              <w:t>31.12.2026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Виконується постійно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20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Засідання ради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безбар’єрності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з представниками структурних підрозділів селищної ради , оприлюднення всіх розроблених планів заходів по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безбар’єрності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</w:t>
            </w:r>
            <w:hyperlink r:id="rId10" w:history="1">
              <w:r>
                <w:rPr>
                  <w:rStyle w:val="a3"/>
                  <w:i/>
                  <w:sz w:val="16"/>
                  <w:szCs w:val="16"/>
                </w:rPr>
                <w:t>https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://</w:t>
              </w:r>
              <w:r>
                <w:rPr>
                  <w:rStyle w:val="a3"/>
                  <w:i/>
                  <w:sz w:val="16"/>
                  <w:szCs w:val="16"/>
                </w:rPr>
                <w:t>vyshneve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sz w:val="16"/>
                  <w:szCs w:val="16"/>
                </w:rPr>
                <w:t>otg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sz w:val="16"/>
                  <w:szCs w:val="16"/>
                </w:rPr>
                <w:t>dp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sz w:val="16"/>
                  <w:szCs w:val="16"/>
                </w:rPr>
                <w:t>gov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sz w:val="16"/>
                  <w:szCs w:val="16"/>
                </w:rPr>
                <w:t>ua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i/>
                  <w:sz w:val="16"/>
                  <w:szCs w:val="16"/>
                </w:rPr>
                <w:t>rada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i/>
                  <w:sz w:val="16"/>
                  <w:szCs w:val="16"/>
                </w:rPr>
                <w:t>diialnist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i/>
                  <w:sz w:val="16"/>
                  <w:szCs w:val="16"/>
                </w:rPr>
                <w:t>doradchi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-</w:t>
              </w:r>
              <w:r>
                <w:rPr>
                  <w:rStyle w:val="a3"/>
                  <w:i/>
                  <w:sz w:val="16"/>
                  <w:szCs w:val="16"/>
                </w:rPr>
                <w:t>orhany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i/>
                  <w:sz w:val="16"/>
                  <w:szCs w:val="16"/>
                </w:rPr>
                <w:t>rada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-</w:t>
              </w:r>
              <w:proofErr w:type="spellStart"/>
              <w:r>
                <w:rPr>
                  <w:rStyle w:val="a3"/>
                  <w:i/>
                  <w:sz w:val="16"/>
                  <w:szCs w:val="16"/>
                </w:rPr>
                <w:t>bezbariernosti</w:t>
              </w:r>
              <w:proofErr w:type="spellEnd"/>
            </w:hyperlink>
          </w:p>
        </w:tc>
      </w:tr>
      <w:tr w:rsidR="00BB4F2D" w:rsidTr="00BB4F2D">
        <w:trPr>
          <w:trHeight w:val="450"/>
        </w:trPr>
        <w:tc>
          <w:tcPr>
            <w:tcW w:w="141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ind w:right="-57"/>
              <w:rPr>
                <w:b/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lastRenderedPageBreak/>
              <w:t>Захід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uk-UA"/>
              </w:rPr>
              <w:t>2.2:</w:t>
            </w:r>
          </w:p>
          <w:p w:rsidR="00BB4F2D" w:rsidRDefault="00BB4F2D">
            <w:pPr>
              <w:spacing w:line="276" w:lineRule="auto"/>
              <w:ind w:right="-57"/>
              <w:rPr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Розробка стратегії розвитку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Вишнівськрї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територіальної громади та визначення пріоритетів сфери розвитку</w:t>
            </w:r>
          </w:p>
          <w:p w:rsidR="00BB4F2D" w:rsidRDefault="00BB4F2D">
            <w:pPr>
              <w:spacing w:line="276" w:lineRule="auto"/>
              <w:ind w:right="-57"/>
              <w:rPr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Відділ земельних відносин та ЖКГ, благоустрою, транспорту, інфраструктури та комунальної власності; </w:t>
            </w:r>
            <w:r>
              <w:rPr>
                <w:i/>
                <w:sz w:val="16"/>
                <w:szCs w:val="16"/>
                <w:lang w:val="uk-UA" w:eastAsia="ru-RU"/>
              </w:rPr>
              <w:t>відділ освіти,культури молоді та спорту</w:t>
            </w:r>
            <w:r>
              <w:rPr>
                <w:i/>
                <w:sz w:val="16"/>
                <w:szCs w:val="16"/>
                <w:lang w:val="uk-UA"/>
              </w:rPr>
              <w:t xml:space="preserve">; </w:t>
            </w:r>
            <w:r>
              <w:rPr>
                <w:i/>
                <w:sz w:val="16"/>
                <w:szCs w:val="16"/>
                <w:lang w:val="uk-UA" w:eastAsia="ru-RU"/>
              </w:rPr>
              <w:t xml:space="preserve">відділ з питань соціального захисту населення,  охорони здоров’я, цивільного захисту та надзвичайних ситуацій </w:t>
            </w:r>
            <w:r>
              <w:rPr>
                <w:i/>
                <w:sz w:val="16"/>
                <w:szCs w:val="16"/>
                <w:lang w:val="uk-UA"/>
              </w:rPr>
              <w:t>селищної ради, мешканці громади, всі структурні підрозділи, представники бізнесу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80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sz w:val="16"/>
                <w:szCs w:val="16"/>
                <w:lang w:val="uk-UA"/>
              </w:rPr>
              <w:t>01.10.2025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sz w:val="16"/>
                <w:szCs w:val="16"/>
              </w:rPr>
            </w:pPr>
            <w:r>
              <w:rPr>
                <w:rFonts w:cs="+mn-cs"/>
                <w:color w:val="000000"/>
                <w:kern w:val="24"/>
                <w:sz w:val="16"/>
                <w:szCs w:val="16"/>
              </w:rPr>
              <w:t>30.09.2025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Виконано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20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Опитування мешканців та представників бізнесу для визначення напрямків розвитку </w:t>
            </w:r>
            <w:r>
              <w:rPr>
                <w:i/>
                <w:color w:val="7030A0"/>
                <w:sz w:val="16"/>
                <w:szCs w:val="16"/>
                <w:lang w:val="uk-UA"/>
              </w:rPr>
              <w:t>https://vyshneve.otg.dp.gov.ua/novini-ta-podiyi/novini/uvaha-opytuvannia-meshkantsiv</w:t>
            </w:r>
          </w:p>
        </w:tc>
      </w:tr>
      <w:tr w:rsidR="00BB4F2D" w:rsidTr="00BB4F2D">
        <w:trPr>
          <w:trHeight w:val="174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 xml:space="preserve">Напрям 3: Цифрова </w:t>
            </w:r>
            <w:proofErr w:type="spellStart"/>
            <w:r>
              <w:rPr>
                <w:b/>
                <w:i/>
                <w:sz w:val="16"/>
                <w:szCs w:val="16"/>
                <w:lang w:val="uk-UA"/>
              </w:rPr>
              <w:t>безбар’єрність</w:t>
            </w:r>
            <w:proofErr w:type="spellEnd"/>
          </w:p>
        </w:tc>
      </w:tr>
      <w:tr w:rsidR="00BB4F2D" w:rsidTr="00BB4F2D">
        <w:trPr>
          <w:trHeight w:val="174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Стратегічна ціль:</w:t>
            </w:r>
            <w:r>
              <w:rPr>
                <w:i/>
                <w:sz w:val="16"/>
                <w:szCs w:val="16"/>
                <w:lang w:val="uk-UA"/>
              </w:rPr>
              <w:t xml:space="preserve">Швидкісний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інтернет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та засоби доступу доступні для всіх</w:t>
            </w:r>
          </w:p>
        </w:tc>
      </w:tr>
      <w:tr w:rsidR="00BB4F2D" w:rsidTr="00BB4F2D">
        <w:trPr>
          <w:trHeight w:val="174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Завдання :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sz w:val="16"/>
                <w:szCs w:val="16"/>
                <w:lang w:val="uk-UA"/>
              </w:rPr>
              <w:t>Забезпечення необхідним програмним забезпеченням та засобами доступу до Інтернету осіб з інвалідністю, закладів освіти та культури, а також бібліотек в межах населених пунктів</w:t>
            </w:r>
          </w:p>
        </w:tc>
      </w:tr>
      <w:tr w:rsidR="00BB4F2D" w:rsidTr="00BB4F2D">
        <w:trPr>
          <w:trHeight w:val="174"/>
        </w:trPr>
        <w:tc>
          <w:tcPr>
            <w:tcW w:w="141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right="-57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Захід 3.1:</w:t>
            </w:r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Підключення </w:t>
            </w:r>
            <w:r>
              <w:rPr>
                <w:i/>
                <w:sz w:val="16"/>
                <w:szCs w:val="16"/>
                <w:lang w:val="uk-UA"/>
              </w:rPr>
              <w:t xml:space="preserve">закладів культури до широкосмугового доступу до Інтернету з швидкістю не менше 100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Мбіт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>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  <w:lang w:val="uk-UA" w:eastAsia="ru-RU"/>
              </w:rPr>
              <w:t>Ввідділ</w:t>
            </w:r>
            <w:proofErr w:type="spellEnd"/>
            <w:r>
              <w:rPr>
                <w:i/>
                <w:sz w:val="16"/>
                <w:szCs w:val="16"/>
                <w:lang w:val="uk-UA" w:eastAsia="ru-RU"/>
              </w:rPr>
              <w:t xml:space="preserve"> освіти,культури молоді та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01.10.2026</w:t>
            </w:r>
          </w:p>
          <w:p w:rsidR="00BB4F2D" w:rsidRDefault="00BB4F2D">
            <w:pPr>
              <w:spacing w:line="276" w:lineRule="auto"/>
              <w:ind w:left="180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01.10.2026</w:t>
            </w:r>
          </w:p>
          <w:p w:rsidR="00BB4F2D" w:rsidRDefault="00BB4F2D">
            <w:pPr>
              <w:spacing w:line="276" w:lineRule="auto"/>
              <w:ind w:left="180"/>
              <w:rPr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Виконується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Підвищення до 85 відсотків технічну можливість підключення закладів культури до фіксованого широкосмугового доступу до Інтернету</w:t>
            </w:r>
          </w:p>
        </w:tc>
      </w:tr>
      <w:tr w:rsidR="00BB4F2D" w:rsidTr="00BB4F2D">
        <w:trPr>
          <w:trHeight w:val="174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Напрям 4: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uk-UA"/>
              </w:rPr>
              <w:t xml:space="preserve">Суспільна та громадська </w:t>
            </w:r>
            <w:proofErr w:type="spellStart"/>
            <w:r>
              <w:rPr>
                <w:b/>
                <w:i/>
                <w:sz w:val="16"/>
                <w:szCs w:val="16"/>
                <w:lang w:val="uk-UA"/>
              </w:rPr>
              <w:t>безбар</w:t>
            </w:r>
            <w:proofErr w:type="spellEnd"/>
            <w:r>
              <w:rPr>
                <w:b/>
                <w:i/>
                <w:sz w:val="16"/>
                <w:szCs w:val="16"/>
              </w:rPr>
              <w:t>’</w:t>
            </w:r>
            <w:proofErr w:type="spellStart"/>
            <w:r>
              <w:rPr>
                <w:b/>
                <w:i/>
                <w:sz w:val="16"/>
                <w:szCs w:val="16"/>
                <w:lang w:val="uk-UA"/>
              </w:rPr>
              <w:t>єрність</w:t>
            </w:r>
            <w:proofErr w:type="spellEnd"/>
          </w:p>
        </w:tc>
      </w:tr>
      <w:tr w:rsidR="00BB4F2D" w:rsidTr="00BB4F2D">
        <w:trPr>
          <w:trHeight w:val="174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color w:val="7030A0"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Стратегічна ціль :</w:t>
            </w:r>
            <w:r>
              <w:rPr>
                <w:i/>
                <w:sz w:val="16"/>
                <w:szCs w:val="16"/>
                <w:lang w:val="uk-UA"/>
              </w:rPr>
              <w:t xml:space="preserve"> Різні групи населення користуються рівними правами та можливостями для соціального залучення та громадської участі</w:t>
            </w:r>
          </w:p>
        </w:tc>
      </w:tr>
      <w:tr w:rsidR="00BB4F2D" w:rsidTr="00BB4F2D">
        <w:trPr>
          <w:trHeight w:val="174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Завдання :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sz w:val="16"/>
                <w:szCs w:val="16"/>
                <w:lang w:val="uk-UA"/>
              </w:rPr>
              <w:t>Забезпечити координацію послуг навколо особи/ дитини зі стійким обмеженням повсякденного функціонування</w:t>
            </w:r>
          </w:p>
        </w:tc>
      </w:tr>
      <w:tr w:rsidR="00BB4F2D" w:rsidRPr="00BB4F2D" w:rsidTr="00BB4F2D">
        <w:trPr>
          <w:trHeight w:val="4100"/>
        </w:trPr>
        <w:tc>
          <w:tcPr>
            <w:tcW w:w="141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lastRenderedPageBreak/>
              <w:t>Захід 4.1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Створити умови </w:t>
            </w:r>
            <w:r>
              <w:rPr>
                <w:i/>
                <w:sz w:val="16"/>
                <w:szCs w:val="16"/>
                <w:lang w:val="uk-UA"/>
              </w:rPr>
              <w:t xml:space="preserve">для спеціальної підготовки асистентів учня, в тому числі з числа батьків ( інших законних представників) дітей з інвалідністю, які за висновком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інклюзивно-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ресурсного центру потребують супроводу під час інклюзивного 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  <w:lang w:val="uk-UA" w:eastAsia="ru-RU"/>
              </w:rPr>
              <w:t>Ввідділ</w:t>
            </w:r>
            <w:proofErr w:type="spellEnd"/>
            <w:r>
              <w:rPr>
                <w:i/>
                <w:sz w:val="16"/>
                <w:szCs w:val="16"/>
                <w:lang w:val="uk-UA" w:eastAsia="ru-RU"/>
              </w:rPr>
              <w:t xml:space="preserve"> освіти,культури молоді та спорту</w:t>
            </w: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12.09.2025</w:t>
            </w: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12.09.2025</w:t>
            </w: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Виконано</w:t>
            </w: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right="140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Пройшли курси три асистента вчителя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Вишнівського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ліцею в Дніпровській академії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неприривної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освіти  деканату факультету підвищення кваліфікації</w:t>
            </w: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</w:p>
        </w:tc>
      </w:tr>
      <w:tr w:rsidR="00BB4F2D" w:rsidTr="00BB4F2D">
        <w:trPr>
          <w:trHeight w:val="174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Напрям 5: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Економічна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безбар'єрність</w:t>
            </w:r>
            <w:proofErr w:type="spellEnd"/>
          </w:p>
        </w:tc>
      </w:tr>
      <w:tr w:rsidR="00BB4F2D" w:rsidTr="00BB4F2D">
        <w:trPr>
          <w:trHeight w:val="174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 xml:space="preserve">Стратегічна ціль : </w:t>
            </w:r>
            <w:proofErr w:type="spellStart"/>
            <w:r>
              <w:rPr>
                <w:i/>
                <w:iCs/>
                <w:sz w:val="16"/>
                <w:szCs w:val="16"/>
              </w:rPr>
              <w:t>Надання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рівних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можливостей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для </w:t>
            </w:r>
            <w:proofErr w:type="spellStart"/>
            <w:r>
              <w:rPr>
                <w:i/>
                <w:iCs/>
                <w:sz w:val="16"/>
                <w:szCs w:val="16"/>
              </w:rPr>
              <w:t>отримання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економічного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ресурсу, </w:t>
            </w:r>
            <w:proofErr w:type="spellStart"/>
            <w:r>
              <w:rPr>
                <w:i/>
                <w:iCs/>
                <w:sz w:val="16"/>
                <w:szCs w:val="16"/>
              </w:rPr>
              <w:t>працевлаштування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та </w:t>
            </w:r>
            <w:proofErr w:type="spellStart"/>
            <w:r>
              <w:rPr>
                <w:i/>
                <w:iCs/>
                <w:sz w:val="16"/>
                <w:szCs w:val="16"/>
              </w:rPr>
              <w:t>ведення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бізнесу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для </w:t>
            </w:r>
            <w:proofErr w:type="spellStart"/>
            <w:r>
              <w:rPr>
                <w:i/>
                <w:iCs/>
                <w:sz w:val="16"/>
                <w:szCs w:val="16"/>
              </w:rPr>
              <w:t>всіх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sz w:val="16"/>
                <w:szCs w:val="16"/>
              </w:rPr>
              <w:t>незалежно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від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їхніх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особливостей</w:t>
            </w:r>
            <w:proofErr w:type="spellEnd"/>
            <w:r>
              <w:rPr>
                <w:i/>
                <w:iCs/>
                <w:sz w:val="16"/>
                <w:szCs w:val="16"/>
              </w:rPr>
              <w:t>.</w:t>
            </w:r>
          </w:p>
        </w:tc>
      </w:tr>
      <w:tr w:rsidR="00BB4F2D" w:rsidTr="00BB4F2D">
        <w:trPr>
          <w:trHeight w:val="174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Завдання :</w:t>
            </w:r>
            <w:r>
              <w:rPr>
                <w:i/>
                <w:sz w:val="16"/>
                <w:szCs w:val="16"/>
                <w:lang w:val="uk-UA"/>
              </w:rPr>
              <w:t xml:space="preserve"> Забезпечення умов та можливостей для працевлаштування, заняття підприємництвом молоді, жінок, літніх людей,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людей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з інвалідністю </w:t>
            </w:r>
            <w:r>
              <w:rPr>
                <w:i/>
                <w:sz w:val="16"/>
                <w:szCs w:val="16"/>
              </w:rPr>
              <w:t>(</w:t>
            </w:r>
            <w:proofErr w:type="spellStart"/>
            <w:r>
              <w:rPr>
                <w:i/>
                <w:sz w:val="16"/>
                <w:szCs w:val="16"/>
              </w:rPr>
              <w:t>інформування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тренінги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засідання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консультації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тощо</w:t>
            </w:r>
            <w:proofErr w:type="spellEnd"/>
            <w:r>
              <w:rPr>
                <w:i/>
                <w:sz w:val="16"/>
                <w:szCs w:val="16"/>
              </w:rPr>
              <w:t>)</w:t>
            </w:r>
          </w:p>
        </w:tc>
      </w:tr>
      <w:tr w:rsidR="00BB4F2D" w:rsidRPr="00BB4F2D" w:rsidTr="00BB4F2D">
        <w:trPr>
          <w:trHeight w:val="174"/>
        </w:trPr>
        <w:tc>
          <w:tcPr>
            <w:tcW w:w="141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b/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Захід 5.1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sz w:val="16"/>
                <w:szCs w:val="16"/>
                <w:lang w:val="uk-UA" w:eastAsia="ru-RU"/>
              </w:rPr>
              <w:t xml:space="preserve">Виконком селищної ради у повному обсязі та в доступній формі оприлюднюють на власному офіційному веб-сайті та сторінках в </w:t>
            </w:r>
            <w:proofErr w:type="spellStart"/>
            <w:r>
              <w:rPr>
                <w:i/>
                <w:sz w:val="16"/>
                <w:szCs w:val="16"/>
                <w:lang w:val="uk-UA" w:eastAsia="ru-RU"/>
              </w:rPr>
              <w:t>соцмережах</w:t>
            </w:r>
            <w:proofErr w:type="spellEnd"/>
            <w:r>
              <w:rPr>
                <w:i/>
                <w:sz w:val="16"/>
                <w:szCs w:val="16"/>
                <w:lang w:val="uk-UA" w:eastAsia="ru-RU"/>
              </w:rPr>
              <w:t>, мобільних додатках інформацію щодо можливостей працевлаштування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i/>
                <w:sz w:val="16"/>
                <w:szCs w:val="16"/>
                <w:lang w:val="uk-UA" w:eastAsia="ru-RU"/>
              </w:rPr>
              <w:t>Вишнівська</w:t>
            </w:r>
            <w:proofErr w:type="spellEnd"/>
            <w:r>
              <w:rPr>
                <w:i/>
                <w:sz w:val="16"/>
                <w:szCs w:val="16"/>
                <w:lang w:val="uk-UA" w:eastAsia="ru-RU"/>
              </w:rPr>
              <w:t xml:space="preserve"> селищна рада, структурні підрозділи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ind w:left="18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uk-UA"/>
              </w:rPr>
              <w:t xml:space="preserve">  31.12.2026 </w:t>
            </w:r>
          </w:p>
          <w:p w:rsidR="00BB4F2D" w:rsidRDefault="00BB4F2D">
            <w:pPr>
              <w:spacing w:line="276" w:lineRule="auto"/>
              <w:ind w:left="18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  <w:p w:rsidR="00BB4F2D" w:rsidRDefault="00BB4F2D">
            <w:pPr>
              <w:spacing w:line="276" w:lineRule="auto"/>
              <w:ind w:left="180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</w:tcPr>
          <w:p w:rsidR="00BB4F2D" w:rsidRDefault="00BB4F2D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sz w:val="16"/>
                <w:szCs w:val="16"/>
              </w:rPr>
            </w:pPr>
            <w:r>
              <w:rPr>
                <w:rFonts w:cs="+mn-cs"/>
                <w:color w:val="000000"/>
                <w:kern w:val="24"/>
                <w:sz w:val="16"/>
                <w:szCs w:val="16"/>
              </w:rPr>
              <w:t>14.08.2025 р.</w:t>
            </w:r>
          </w:p>
          <w:p w:rsidR="00BB4F2D" w:rsidRDefault="00BB4F2D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sz w:val="16"/>
                <w:szCs w:val="16"/>
              </w:rPr>
            </w:pPr>
          </w:p>
          <w:p w:rsidR="00BB4F2D" w:rsidRDefault="00BB4F2D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sz w:val="16"/>
                <w:szCs w:val="16"/>
              </w:rPr>
            </w:pPr>
          </w:p>
          <w:p w:rsidR="00BB4F2D" w:rsidRDefault="00BB4F2D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sz w:val="16"/>
                <w:szCs w:val="16"/>
              </w:rPr>
            </w:pPr>
          </w:p>
          <w:p w:rsidR="00BB4F2D" w:rsidRDefault="00BB4F2D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sz w:val="16"/>
                <w:szCs w:val="16"/>
              </w:rPr>
            </w:pPr>
          </w:p>
          <w:p w:rsidR="00BB4F2D" w:rsidRDefault="00BB4F2D">
            <w:pPr>
              <w:pStyle w:val="a4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rFonts w:cs="+mn-cs"/>
                <w:color w:val="000000"/>
                <w:kern w:val="24"/>
                <w:sz w:val="16"/>
                <w:szCs w:val="16"/>
              </w:rPr>
              <w:t>31.12.2026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Виконано</w:t>
            </w: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Виконується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20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«Сила Єдності Громади» повідомлення про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стартування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проекту із залученням ветеранів та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ветеранок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до професій у сфері логістики . Зустріч з внутрішньо переміщеними особами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Вишнівської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громди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>, юридичні консультації,, психологічні допомоги</w:t>
            </w:r>
          </w:p>
          <w:p w:rsidR="00BB4F2D" w:rsidRPr="00BB4F2D" w:rsidRDefault="00BB4F2D">
            <w:pPr>
              <w:spacing w:line="276" w:lineRule="auto"/>
              <w:jc w:val="center"/>
              <w:rPr>
                <w:rStyle w:val="a3"/>
                <w:lang w:val="uk-UA"/>
              </w:rPr>
            </w:pPr>
            <w:hyperlink r:id="rId11" w:tgtFrame="_blank" w:history="1">
              <w:r>
                <w:rPr>
                  <w:rStyle w:val="a3"/>
                  <w:i/>
                  <w:sz w:val="16"/>
                  <w:szCs w:val="16"/>
                </w:rPr>
                <w:t>https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://</w:t>
              </w:r>
              <w:r>
                <w:rPr>
                  <w:rStyle w:val="a3"/>
                  <w:i/>
                  <w:sz w:val="16"/>
                  <w:szCs w:val="16"/>
                </w:rPr>
                <w:t>www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sz w:val="16"/>
                  <w:szCs w:val="16"/>
                </w:rPr>
                <w:t>facebook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sz w:val="16"/>
                  <w:szCs w:val="16"/>
                </w:rPr>
                <w:t>com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i/>
                  <w:sz w:val="16"/>
                  <w:szCs w:val="16"/>
                </w:rPr>
                <w:t>share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/1</w:t>
              </w:r>
              <w:r>
                <w:rPr>
                  <w:rStyle w:val="a3"/>
                  <w:i/>
                  <w:sz w:val="16"/>
                  <w:szCs w:val="16"/>
                </w:rPr>
                <w:t>CCk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8</w:t>
              </w:r>
              <w:r>
                <w:rPr>
                  <w:rStyle w:val="a3"/>
                  <w:i/>
                  <w:sz w:val="16"/>
                  <w:szCs w:val="16"/>
                </w:rPr>
                <w:t>wv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8</w:t>
              </w:r>
              <w:r>
                <w:rPr>
                  <w:rStyle w:val="a3"/>
                  <w:i/>
                  <w:sz w:val="16"/>
                  <w:szCs w:val="16"/>
                </w:rPr>
                <w:t>wH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/</w:t>
              </w:r>
            </w:hyperlink>
          </w:p>
          <w:p w:rsidR="00BB4F2D" w:rsidRPr="00BB4F2D" w:rsidRDefault="00BB4F2D">
            <w:pPr>
              <w:spacing w:line="276" w:lineRule="auto"/>
              <w:ind w:left="120"/>
              <w:rPr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 </w:t>
            </w:r>
          </w:p>
        </w:tc>
      </w:tr>
      <w:tr w:rsidR="00BB4F2D" w:rsidTr="00BB4F2D">
        <w:trPr>
          <w:trHeight w:val="174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Напрям 6: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uk-UA"/>
              </w:rPr>
              <w:t xml:space="preserve">Освітня  </w:t>
            </w:r>
            <w:proofErr w:type="spellStart"/>
            <w:r>
              <w:rPr>
                <w:b/>
                <w:i/>
                <w:sz w:val="16"/>
                <w:szCs w:val="16"/>
                <w:lang w:val="uk-UA"/>
              </w:rPr>
              <w:t>безбар</w:t>
            </w:r>
            <w:proofErr w:type="spellEnd"/>
            <w:r>
              <w:rPr>
                <w:b/>
                <w:i/>
                <w:sz w:val="16"/>
                <w:szCs w:val="16"/>
              </w:rPr>
              <w:t>’</w:t>
            </w:r>
            <w:proofErr w:type="spellStart"/>
            <w:r>
              <w:rPr>
                <w:b/>
                <w:i/>
                <w:sz w:val="16"/>
                <w:szCs w:val="16"/>
                <w:lang w:val="uk-UA"/>
              </w:rPr>
              <w:t>єрність</w:t>
            </w:r>
            <w:proofErr w:type="spellEnd"/>
          </w:p>
        </w:tc>
      </w:tr>
      <w:tr w:rsidR="00BB4F2D" w:rsidTr="00BB4F2D">
        <w:trPr>
          <w:trHeight w:val="174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Стратегічна ціль :</w:t>
            </w:r>
            <w:r>
              <w:rPr>
                <w:i/>
                <w:sz w:val="16"/>
                <w:szCs w:val="16"/>
                <w:lang w:val="uk-UA"/>
              </w:rPr>
              <w:t>освітні потреби дорослих, молоді та дітей ,забезпечені якісною освітою продовж життя</w:t>
            </w:r>
          </w:p>
        </w:tc>
      </w:tr>
      <w:tr w:rsidR="00BB4F2D" w:rsidTr="00BB4F2D">
        <w:trPr>
          <w:trHeight w:val="174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Завдання :</w:t>
            </w:r>
            <w:r>
              <w:rPr>
                <w:i/>
                <w:sz w:val="16"/>
                <w:szCs w:val="16"/>
                <w:lang w:val="uk-UA"/>
              </w:rPr>
              <w:t xml:space="preserve"> Створення умов для здобуття освіти особами з особливими освітніми потребами відповідно до їхніх можливостей</w:t>
            </w:r>
          </w:p>
        </w:tc>
      </w:tr>
      <w:tr w:rsidR="00BB4F2D" w:rsidTr="00BB4F2D">
        <w:trPr>
          <w:trHeight w:val="174"/>
        </w:trPr>
        <w:tc>
          <w:tcPr>
            <w:tcW w:w="141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Захід 6.1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Забезпечити </w:t>
            </w:r>
            <w:r>
              <w:rPr>
                <w:i/>
                <w:sz w:val="16"/>
                <w:szCs w:val="16"/>
                <w:lang w:val="uk-UA"/>
              </w:rPr>
              <w:t xml:space="preserve">формування мережі інклюзивних класів, груп, гуртків в закладах дошкільної, загальної середньої та позашкільної освіти відповідно до потреб </w:t>
            </w:r>
            <w:r>
              <w:rPr>
                <w:i/>
                <w:sz w:val="16"/>
                <w:szCs w:val="16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lastRenderedPageBreak/>
              <w:t xml:space="preserve">  </w:t>
            </w:r>
            <w:proofErr w:type="spellStart"/>
            <w:r>
              <w:rPr>
                <w:i/>
                <w:sz w:val="16"/>
                <w:szCs w:val="16"/>
                <w:lang w:val="uk-UA" w:eastAsia="ru-RU"/>
              </w:rPr>
              <w:t>Ввідділ</w:t>
            </w:r>
            <w:proofErr w:type="spellEnd"/>
            <w:r>
              <w:rPr>
                <w:i/>
                <w:sz w:val="16"/>
                <w:szCs w:val="16"/>
                <w:lang w:val="uk-UA" w:eastAsia="ru-RU"/>
              </w:rPr>
              <w:t xml:space="preserve"> освіти,культури молоді та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31.12.2026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01.09.2025</w:t>
            </w: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</w:tcPr>
          <w:p w:rsidR="00BB4F2D" w:rsidRDefault="00BB4F2D">
            <w:pPr>
              <w:spacing w:line="276" w:lineRule="auto"/>
              <w:ind w:left="140" w:right="140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Виконано</w:t>
            </w: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right="140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right="140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    </w:t>
            </w:r>
          </w:p>
          <w:p w:rsidR="00BB4F2D" w:rsidRDefault="00BB4F2D">
            <w:pPr>
              <w:spacing w:line="276" w:lineRule="auto"/>
              <w:ind w:right="140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right="140"/>
              <w:rPr>
                <w:i/>
                <w:sz w:val="16"/>
                <w:szCs w:val="16"/>
                <w:lang w:val="uk-UA"/>
              </w:rPr>
            </w:pPr>
          </w:p>
          <w:p w:rsidR="00BB4F2D" w:rsidRDefault="00BB4F2D">
            <w:pPr>
              <w:spacing w:line="276" w:lineRule="auto"/>
              <w:ind w:right="140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На базі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Вишнівського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ліцею,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Лозуватської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 та 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Комісарівської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гімназіях створенні  для дітей з ОПП </w:t>
            </w: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(особливо освітніми потребами)  </w:t>
            </w: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 xml:space="preserve">6 інклюзивних класів </w:t>
            </w:r>
            <w:hyperlink r:id="rId12" w:anchor="h.fpfr5f3rb1iq" w:tgtFrame="_blank" w:history="1">
              <w:r>
                <w:rPr>
                  <w:rStyle w:val="a3"/>
                  <w:i/>
                  <w:color w:val="7030A0"/>
                  <w:sz w:val="16"/>
                  <w:szCs w:val="16"/>
                </w:rPr>
                <w:t>https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://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www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vyshnivskyilyceum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com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ua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/%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0%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B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4%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0%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B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8%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1%81%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1%82%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0%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B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0%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0%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BD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1%86%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1%96%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0%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B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9%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0%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BD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0%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B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5-%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0%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BD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0%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B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0%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0%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B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2%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1%87%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0%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B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0%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0%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BD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0%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BD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%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D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1%8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F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#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h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fpfr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5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f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3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rb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1</w:t>
              </w:r>
              <w:proofErr w:type="spellStart"/>
              <w:r>
                <w:rPr>
                  <w:rStyle w:val="a3"/>
                  <w:i/>
                  <w:color w:val="7030A0"/>
                  <w:sz w:val="16"/>
                  <w:szCs w:val="16"/>
                </w:rPr>
                <w:t>iq</w:t>
              </w:r>
              <w:proofErr w:type="spellEnd"/>
            </w:hyperlink>
          </w:p>
        </w:tc>
      </w:tr>
      <w:tr w:rsidR="00BB4F2D" w:rsidTr="00BB4F2D">
        <w:trPr>
          <w:trHeight w:val="174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right="-57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lastRenderedPageBreak/>
              <w:t>Завдання :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sz w:val="16"/>
                <w:szCs w:val="16"/>
                <w:lang w:val="uk-UA"/>
              </w:rPr>
              <w:t>Забезпечення закладів освіти методичними, діагностичними матеріально-технічними допоміжними  засобами для навчання та спеціальними підручниками, посібниками.</w:t>
            </w:r>
          </w:p>
        </w:tc>
      </w:tr>
      <w:tr w:rsidR="00BB4F2D" w:rsidTr="00BB4F2D">
        <w:trPr>
          <w:trHeight w:val="174"/>
        </w:trPr>
        <w:tc>
          <w:tcPr>
            <w:tcW w:w="141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 xml:space="preserve">Захід 6.2 </w:t>
            </w:r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Забезпечити </w:t>
            </w:r>
            <w:r>
              <w:rPr>
                <w:i/>
                <w:sz w:val="16"/>
                <w:szCs w:val="16"/>
                <w:lang w:val="uk-UA"/>
              </w:rPr>
              <w:t>осіб з особливими освітніми потребами допоміжними засобами 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  <w:lang w:val="uk-UA" w:eastAsia="ru-RU"/>
              </w:rPr>
              <w:t>Ввідділ</w:t>
            </w:r>
            <w:proofErr w:type="spellEnd"/>
            <w:r>
              <w:rPr>
                <w:i/>
                <w:sz w:val="16"/>
                <w:szCs w:val="16"/>
                <w:lang w:val="uk-UA" w:eastAsia="ru-RU"/>
              </w:rPr>
              <w:t xml:space="preserve"> освіти,культури молоді та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31.12.2026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01.09.2025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Виконано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Придбання підручників з інклюзії</w:t>
            </w:r>
          </w:p>
        </w:tc>
      </w:tr>
      <w:tr w:rsidR="00BB4F2D" w:rsidTr="00BB4F2D">
        <w:trPr>
          <w:trHeight w:val="174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 xml:space="preserve">Напрям 7: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Щодо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усіх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напрямів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безбар’єрності</w:t>
            </w:r>
            <w:proofErr w:type="spellEnd"/>
          </w:p>
        </w:tc>
      </w:tr>
      <w:tr w:rsidR="00BB4F2D" w:rsidTr="00BB4F2D">
        <w:trPr>
          <w:trHeight w:val="174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Стратегічна ціль :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Створюємо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простір</w:t>
            </w:r>
            <w:proofErr w:type="spellEnd"/>
            <w:r>
              <w:rPr>
                <w:i/>
                <w:sz w:val="16"/>
                <w:szCs w:val="16"/>
              </w:rPr>
              <w:t xml:space="preserve"> без </w:t>
            </w:r>
            <w:proofErr w:type="spellStart"/>
            <w:r>
              <w:rPr>
                <w:i/>
                <w:sz w:val="16"/>
                <w:szCs w:val="16"/>
              </w:rPr>
              <w:t>бар’єрів</w:t>
            </w:r>
            <w:proofErr w:type="spellEnd"/>
            <w:r>
              <w:rPr>
                <w:i/>
                <w:sz w:val="16"/>
                <w:szCs w:val="16"/>
              </w:rPr>
              <w:t xml:space="preserve"> разом!</w:t>
            </w:r>
          </w:p>
        </w:tc>
      </w:tr>
      <w:tr w:rsidR="00BB4F2D" w:rsidTr="00BB4F2D">
        <w:trPr>
          <w:trHeight w:val="174"/>
        </w:trPr>
        <w:tc>
          <w:tcPr>
            <w:tcW w:w="13336" w:type="dxa"/>
            <w:gridSpan w:val="7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Завдання :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Безбар’єрний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простір</w:t>
            </w:r>
            <w:proofErr w:type="spellEnd"/>
            <w:r>
              <w:rPr>
                <w:i/>
                <w:sz w:val="16"/>
                <w:szCs w:val="16"/>
              </w:rPr>
              <w:t xml:space="preserve"> в </w:t>
            </w:r>
            <w:proofErr w:type="spellStart"/>
            <w:r>
              <w:rPr>
                <w:i/>
                <w:sz w:val="16"/>
                <w:szCs w:val="16"/>
              </w:rPr>
              <w:t>усіх</w:t>
            </w:r>
            <w:proofErr w:type="spellEnd"/>
            <w:r>
              <w:rPr>
                <w:i/>
                <w:sz w:val="16"/>
                <w:szCs w:val="16"/>
              </w:rPr>
              <w:t xml:space="preserve"> сферах </w:t>
            </w:r>
            <w:proofErr w:type="spellStart"/>
            <w:r>
              <w:rPr>
                <w:i/>
                <w:sz w:val="16"/>
                <w:szCs w:val="16"/>
              </w:rPr>
              <w:t>життєдіяльності</w:t>
            </w:r>
            <w:proofErr w:type="spellEnd"/>
          </w:p>
        </w:tc>
      </w:tr>
      <w:tr w:rsidR="00BB4F2D" w:rsidRPr="00BB4F2D" w:rsidTr="00BB4F2D">
        <w:trPr>
          <w:trHeight w:val="174"/>
        </w:trPr>
        <w:tc>
          <w:tcPr>
            <w:tcW w:w="141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Захід 7.1</w:t>
            </w:r>
            <w:r>
              <w:rPr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color w:val="7030A0"/>
                <w:sz w:val="16"/>
                <w:szCs w:val="16"/>
                <w:lang w:val="uk-UA"/>
              </w:rPr>
              <w:t>Проведення</w:t>
            </w:r>
            <w:r>
              <w:rPr>
                <w:i/>
                <w:sz w:val="16"/>
                <w:szCs w:val="16"/>
                <w:lang w:val="uk-UA"/>
              </w:rPr>
              <w:t xml:space="preserve"> патріотичного забігу в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пам</w:t>
            </w:r>
            <w:proofErr w:type="spellEnd"/>
            <w:r>
              <w:rPr>
                <w:i/>
                <w:sz w:val="16"/>
                <w:szCs w:val="16"/>
              </w:rPr>
              <w:t>’</w:t>
            </w:r>
            <w:r>
              <w:rPr>
                <w:i/>
                <w:sz w:val="16"/>
                <w:szCs w:val="16"/>
                <w:lang w:val="uk-UA"/>
              </w:rPr>
              <w:t>ять про загиблих воїнів «Шаную воїнів,біжу за героїв України»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  <w:lang w:val="uk-UA" w:eastAsia="ru-RU"/>
              </w:rPr>
              <w:t>Ввідділ</w:t>
            </w:r>
            <w:proofErr w:type="spellEnd"/>
            <w:r>
              <w:rPr>
                <w:i/>
                <w:sz w:val="16"/>
                <w:szCs w:val="16"/>
                <w:lang w:val="uk-UA" w:eastAsia="ru-RU"/>
              </w:rPr>
              <w:t xml:space="preserve"> освіти,культури молоді та спорту, структурні підрозділи </w:t>
            </w:r>
            <w:proofErr w:type="spellStart"/>
            <w:r>
              <w:rPr>
                <w:i/>
                <w:sz w:val="16"/>
                <w:szCs w:val="16"/>
                <w:lang w:val="uk-UA" w:eastAsia="ru-RU"/>
              </w:rPr>
              <w:t>Вишнівської</w:t>
            </w:r>
            <w:proofErr w:type="spellEnd"/>
            <w:r>
              <w:rPr>
                <w:i/>
                <w:sz w:val="16"/>
                <w:szCs w:val="16"/>
                <w:lang w:val="uk-UA" w:eastAsia="ru-RU"/>
              </w:rPr>
              <w:t xml:space="preserve"> селищної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28.08.2025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Виконано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Забіг в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пам</w:t>
            </w:r>
            <w:proofErr w:type="spellEnd"/>
            <w:r>
              <w:rPr>
                <w:i/>
                <w:sz w:val="16"/>
                <w:szCs w:val="16"/>
              </w:rPr>
              <w:t>’</w:t>
            </w:r>
            <w:r>
              <w:rPr>
                <w:i/>
                <w:sz w:val="16"/>
                <w:szCs w:val="16"/>
                <w:lang w:val="uk-UA"/>
              </w:rPr>
              <w:t>ять про загиблих воїнів «Шаную воїнів,біжу за героїв України</w:t>
            </w: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hyperlink r:id="rId13" w:tgtFrame="_blank" w:history="1">
              <w:r>
                <w:rPr>
                  <w:rStyle w:val="a3"/>
                  <w:i/>
                  <w:color w:val="7030A0"/>
                  <w:sz w:val="16"/>
                  <w:szCs w:val="16"/>
                </w:rPr>
                <w:t>https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://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www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facebook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com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share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/1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CCk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8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wv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8</w:t>
              </w:r>
              <w:r>
                <w:rPr>
                  <w:rStyle w:val="a3"/>
                  <w:i/>
                  <w:color w:val="7030A0"/>
                  <w:sz w:val="16"/>
                  <w:szCs w:val="16"/>
                </w:rPr>
                <w:t>wH</w:t>
              </w:r>
              <w:r>
                <w:rPr>
                  <w:rStyle w:val="a3"/>
                  <w:i/>
                  <w:color w:val="7030A0"/>
                  <w:sz w:val="16"/>
                  <w:szCs w:val="16"/>
                  <w:lang w:val="uk-UA"/>
                </w:rPr>
                <w:t>/</w:t>
              </w:r>
            </w:hyperlink>
          </w:p>
        </w:tc>
      </w:tr>
      <w:tr w:rsidR="00BB4F2D" w:rsidRPr="00BB4F2D" w:rsidTr="00BB4F2D">
        <w:trPr>
          <w:trHeight w:val="174"/>
        </w:trPr>
        <w:tc>
          <w:tcPr>
            <w:tcW w:w="141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b/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Захід 7.2</w:t>
            </w:r>
            <w:r>
              <w:rPr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color w:val="7030A0"/>
                <w:sz w:val="16"/>
                <w:szCs w:val="16"/>
                <w:lang w:val="uk-UA"/>
              </w:rPr>
              <w:t>Проведення</w:t>
            </w:r>
            <w:r>
              <w:rPr>
                <w:i/>
                <w:sz w:val="16"/>
                <w:szCs w:val="16"/>
                <w:lang w:val="uk-UA"/>
              </w:rPr>
              <w:t xml:space="preserve"> у 2025 році заходів із відзначення Дня пам’яті  захисників України, які загинули в боротьбі за незалежність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  <w:lang w:val="uk-UA" w:eastAsia="ru-RU"/>
              </w:rPr>
              <w:t>Ввідділ</w:t>
            </w:r>
            <w:proofErr w:type="spellEnd"/>
            <w:r>
              <w:rPr>
                <w:i/>
                <w:sz w:val="16"/>
                <w:szCs w:val="16"/>
                <w:lang w:val="uk-UA" w:eastAsia="ru-RU"/>
              </w:rPr>
              <w:t xml:space="preserve"> освіти,культури молоді та спорту, структурні підрозділи </w:t>
            </w:r>
            <w:proofErr w:type="spellStart"/>
            <w:r>
              <w:rPr>
                <w:i/>
                <w:sz w:val="16"/>
                <w:szCs w:val="16"/>
                <w:lang w:val="uk-UA" w:eastAsia="ru-RU"/>
              </w:rPr>
              <w:t>Вишнівської</w:t>
            </w:r>
            <w:proofErr w:type="spellEnd"/>
            <w:r>
              <w:rPr>
                <w:i/>
                <w:sz w:val="16"/>
                <w:szCs w:val="16"/>
                <w:lang w:val="uk-UA" w:eastAsia="ru-RU"/>
              </w:rPr>
              <w:t xml:space="preserve"> селищної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29.08.2025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29.08.2025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Виконано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Відзначення Дня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пам</w:t>
            </w:r>
            <w:proofErr w:type="spellEnd"/>
            <w:r>
              <w:rPr>
                <w:i/>
                <w:sz w:val="16"/>
                <w:szCs w:val="16"/>
              </w:rPr>
              <w:t>’</w:t>
            </w:r>
            <w:r>
              <w:rPr>
                <w:i/>
                <w:sz w:val="16"/>
                <w:szCs w:val="16"/>
                <w:lang w:val="uk-UA"/>
              </w:rPr>
              <w:t>яті про захисників України, які загинули в боротьбі за незалежність України</w:t>
            </w:r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/>
              </w:rPr>
            </w:pPr>
            <w:hyperlink r:id="rId14" w:tgtFrame="_blank" w:history="1">
              <w:r>
                <w:rPr>
                  <w:rStyle w:val="a3"/>
                  <w:i/>
                  <w:sz w:val="16"/>
                  <w:szCs w:val="16"/>
                </w:rPr>
                <w:t>https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://</w:t>
              </w:r>
              <w:r>
                <w:rPr>
                  <w:rStyle w:val="a3"/>
                  <w:i/>
                  <w:sz w:val="16"/>
                  <w:szCs w:val="16"/>
                </w:rPr>
                <w:t>www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sz w:val="16"/>
                  <w:szCs w:val="16"/>
                </w:rPr>
                <w:t>facebook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.</w:t>
              </w:r>
              <w:r>
                <w:rPr>
                  <w:rStyle w:val="a3"/>
                  <w:i/>
                  <w:sz w:val="16"/>
                  <w:szCs w:val="16"/>
                </w:rPr>
                <w:t>com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i/>
                  <w:sz w:val="16"/>
                  <w:szCs w:val="16"/>
                </w:rPr>
                <w:t>share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/</w:t>
              </w:r>
              <w:r>
                <w:rPr>
                  <w:rStyle w:val="a3"/>
                  <w:i/>
                  <w:sz w:val="16"/>
                  <w:szCs w:val="16"/>
                </w:rPr>
                <w:t>v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/174</w:t>
              </w:r>
              <w:r>
                <w:rPr>
                  <w:rStyle w:val="a3"/>
                  <w:i/>
                  <w:sz w:val="16"/>
                  <w:szCs w:val="16"/>
                </w:rPr>
                <w:t>jk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9</w:t>
              </w:r>
              <w:r>
                <w:rPr>
                  <w:rStyle w:val="a3"/>
                  <w:i/>
                  <w:sz w:val="16"/>
                  <w:szCs w:val="16"/>
                </w:rPr>
                <w:t>sfAJ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/?</w:t>
              </w:r>
              <w:r>
                <w:rPr>
                  <w:rStyle w:val="a3"/>
                  <w:i/>
                  <w:sz w:val="16"/>
                  <w:szCs w:val="16"/>
                </w:rPr>
                <w:t>mibextid</w:t>
              </w:r>
              <w:r>
                <w:rPr>
                  <w:rStyle w:val="a3"/>
                  <w:i/>
                  <w:sz w:val="16"/>
                  <w:szCs w:val="16"/>
                  <w:lang w:val="uk-UA"/>
                </w:rPr>
                <w:t>=</w:t>
              </w:r>
              <w:proofErr w:type="spellStart"/>
              <w:r>
                <w:rPr>
                  <w:rStyle w:val="a3"/>
                  <w:i/>
                  <w:sz w:val="16"/>
                  <w:szCs w:val="16"/>
                </w:rPr>
                <w:t>wwXIfr</w:t>
              </w:r>
              <w:proofErr w:type="spellEnd"/>
            </w:hyperlink>
          </w:p>
        </w:tc>
      </w:tr>
      <w:tr w:rsidR="00BB4F2D" w:rsidTr="00BB4F2D">
        <w:trPr>
          <w:trHeight w:val="174"/>
        </w:trPr>
        <w:tc>
          <w:tcPr>
            <w:tcW w:w="141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b/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 xml:space="preserve">Захід 7.3 </w:t>
            </w:r>
          </w:p>
          <w:p w:rsidR="00BB4F2D" w:rsidRDefault="00BB4F2D">
            <w:pPr>
              <w:spacing w:line="276" w:lineRule="auto"/>
              <w:rPr>
                <w:b/>
                <w:i/>
                <w:sz w:val="16"/>
                <w:szCs w:val="16"/>
                <w:lang w:val="uk-UA"/>
              </w:rPr>
            </w:pPr>
            <w:r>
              <w:rPr>
                <w:i/>
                <w:color w:val="7030A0"/>
                <w:sz w:val="16"/>
                <w:szCs w:val="16"/>
                <w:lang w:val="uk-UA"/>
              </w:rPr>
              <w:t xml:space="preserve">Відзначення </w:t>
            </w:r>
            <w:r>
              <w:rPr>
                <w:i/>
                <w:sz w:val="16"/>
                <w:szCs w:val="16"/>
                <w:lang w:val="uk-UA"/>
              </w:rPr>
              <w:t>Дня Захисників та Захисниць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rPr>
                <w:i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i/>
                <w:sz w:val="16"/>
                <w:szCs w:val="16"/>
                <w:lang w:val="uk-UA" w:eastAsia="ru-RU"/>
              </w:rPr>
              <w:t>Ввідділ</w:t>
            </w:r>
            <w:proofErr w:type="spellEnd"/>
            <w:r>
              <w:rPr>
                <w:i/>
                <w:sz w:val="16"/>
                <w:szCs w:val="16"/>
                <w:lang w:val="uk-UA" w:eastAsia="ru-RU"/>
              </w:rPr>
              <w:t xml:space="preserve"> освіти,культури молоді та спорту, структурні підрозділи </w:t>
            </w:r>
            <w:proofErr w:type="spellStart"/>
            <w:r>
              <w:rPr>
                <w:i/>
                <w:sz w:val="16"/>
                <w:szCs w:val="16"/>
                <w:lang w:val="uk-UA" w:eastAsia="ru-RU"/>
              </w:rPr>
              <w:t>Вишнівської</w:t>
            </w:r>
            <w:proofErr w:type="spellEnd"/>
            <w:r>
              <w:rPr>
                <w:i/>
                <w:sz w:val="16"/>
                <w:szCs w:val="16"/>
                <w:lang w:val="uk-UA" w:eastAsia="ru-RU"/>
              </w:rPr>
              <w:t xml:space="preserve"> селищної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27.09.2025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27.09.2025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:rsidR="00BB4F2D" w:rsidRDefault="00BB4F2D">
            <w:pPr>
              <w:spacing w:line="276" w:lineRule="auto"/>
              <w:ind w:left="140" w:right="140"/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Виконано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333333"/>
            </w:tcBorders>
          </w:tcPr>
          <w:p w:rsidR="00BB4F2D" w:rsidRDefault="00BB4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Концерт в </w:t>
            </w:r>
            <w:proofErr w:type="spellStart"/>
            <w:r>
              <w:rPr>
                <w:i/>
                <w:sz w:val="16"/>
                <w:szCs w:val="16"/>
                <w:lang w:val="uk-UA"/>
              </w:rPr>
              <w:t>Комісарівському</w:t>
            </w:r>
            <w:proofErr w:type="spellEnd"/>
            <w:r>
              <w:rPr>
                <w:i/>
                <w:sz w:val="16"/>
                <w:szCs w:val="16"/>
                <w:lang w:val="uk-UA"/>
              </w:rPr>
              <w:t xml:space="preserve"> будинку культури , присвячений  Дню Захисників та Захисниць України </w:t>
            </w:r>
            <w:hyperlink r:id="rId15" w:tgtFrame="_blank" w:history="1">
              <w:r>
                <w:rPr>
                  <w:rStyle w:val="a3"/>
                  <w:rFonts w:ascii="Courier New" w:hAnsi="Courier New" w:cs="Courier New"/>
                  <w:sz w:val="16"/>
                  <w:szCs w:val="16"/>
                  <w:lang w:eastAsia="ru-RU"/>
                </w:rPr>
                <w:t>https://www.facebook.com/share/g/1KYBrNuAME/?mibextid=wwXIfr</w:t>
              </w:r>
            </w:hyperlink>
          </w:p>
          <w:p w:rsidR="00BB4F2D" w:rsidRDefault="00BB4F2D">
            <w:pPr>
              <w:spacing w:line="276" w:lineRule="auto"/>
              <w:rPr>
                <w:i/>
                <w:sz w:val="16"/>
                <w:szCs w:val="16"/>
              </w:rPr>
            </w:pPr>
          </w:p>
        </w:tc>
      </w:tr>
    </w:tbl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</w:p>
    <w:p w:rsidR="00BB4F2D" w:rsidRPr="00BB4F2D" w:rsidRDefault="00BB4F2D" w:rsidP="00BB4F2D">
      <w:pPr>
        <w:jc w:val="both"/>
        <w:rPr>
          <w:bCs/>
          <w:sz w:val="24"/>
          <w:szCs w:val="24"/>
          <w:lang w:val="uk-UA"/>
        </w:rPr>
      </w:pPr>
      <w:r w:rsidRPr="00BB4F2D">
        <w:rPr>
          <w:bCs/>
          <w:sz w:val="24"/>
          <w:szCs w:val="24"/>
          <w:lang w:val="uk-UA"/>
        </w:rPr>
        <w:t>Селищний голова                                                                        О. КОЛЄСНІК</w:t>
      </w:r>
    </w:p>
    <w:p w:rsidR="00BB4F2D" w:rsidRPr="00BB4F2D" w:rsidRDefault="00BB4F2D" w:rsidP="00BB4F2D">
      <w:pPr>
        <w:jc w:val="both"/>
        <w:rPr>
          <w:bCs/>
          <w:sz w:val="24"/>
          <w:szCs w:val="24"/>
          <w:lang w:val="uk-UA"/>
        </w:rPr>
      </w:pPr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  <w:r>
        <w:rPr>
          <w:sz w:val="16"/>
          <w:szCs w:val="16"/>
          <w:lang w:val="uk-UA" w:eastAsia="ru-RU"/>
        </w:rPr>
        <w:t xml:space="preserve">Людмила </w:t>
      </w:r>
      <w:proofErr w:type="spellStart"/>
      <w:r>
        <w:rPr>
          <w:sz w:val="16"/>
          <w:szCs w:val="16"/>
          <w:lang w:val="uk-UA" w:eastAsia="ru-RU"/>
        </w:rPr>
        <w:t>Зейко</w:t>
      </w:r>
      <w:proofErr w:type="spellEnd"/>
      <w:r>
        <w:rPr>
          <w:sz w:val="16"/>
          <w:szCs w:val="16"/>
          <w:lang w:val="uk-UA" w:eastAsia="ru-RU"/>
        </w:rPr>
        <w:t xml:space="preserve">  тел.: 0963461472</w:t>
      </w:r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  <w:bookmarkStart w:id="1" w:name="_GoBack"/>
      <w:bookmarkEnd w:id="1"/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</w:p>
    <w:p w:rsidR="00BB4F2D" w:rsidRDefault="00BB4F2D" w:rsidP="00BB4F2D">
      <w:pPr>
        <w:jc w:val="both"/>
        <w:rPr>
          <w:bCs/>
          <w:sz w:val="16"/>
          <w:szCs w:val="16"/>
          <w:lang w:val="uk-UA"/>
        </w:rPr>
      </w:pPr>
      <w:r>
        <w:rPr>
          <w:bCs/>
          <w:sz w:val="16"/>
          <w:szCs w:val="16"/>
          <w:lang w:val="uk-UA"/>
        </w:rPr>
        <w:lastRenderedPageBreak/>
        <w:t xml:space="preserve">                                                     </w:t>
      </w:r>
      <w:r>
        <w:rPr>
          <w:b/>
          <w:sz w:val="24"/>
          <w:szCs w:val="24"/>
          <w:lang w:val="uk-UA"/>
        </w:rPr>
        <w:t>Звіт по реалізації флагманських проектів</w:t>
      </w:r>
    </w:p>
    <w:p w:rsidR="00BB4F2D" w:rsidRDefault="00BB4F2D" w:rsidP="00BB4F2D">
      <w:pPr>
        <w:jc w:val="center"/>
        <w:rPr>
          <w:b/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1. По пункту 1 Протоколу, Радою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Вишнівської</w:t>
      </w:r>
      <w:proofErr w:type="spellEnd"/>
      <w:r>
        <w:rPr>
          <w:sz w:val="24"/>
          <w:szCs w:val="24"/>
          <w:lang w:val="uk-UA"/>
        </w:rPr>
        <w:t xml:space="preserve"> селищної ради були схвалені представлені флагманські проекти: « Рух без бар’єрів», «</w:t>
      </w:r>
      <w:proofErr w:type="spellStart"/>
      <w:r>
        <w:rPr>
          <w:sz w:val="24"/>
          <w:szCs w:val="24"/>
          <w:lang w:val="uk-UA"/>
        </w:rPr>
        <w:t>Безбар’єрність</w:t>
      </w:r>
      <w:proofErr w:type="spellEnd"/>
      <w:r>
        <w:rPr>
          <w:sz w:val="24"/>
          <w:szCs w:val="24"/>
          <w:lang w:val="uk-UA"/>
        </w:rPr>
        <w:t xml:space="preserve"> на ринку праці», «</w:t>
      </w:r>
      <w:proofErr w:type="spellStart"/>
      <w:r>
        <w:rPr>
          <w:sz w:val="24"/>
          <w:szCs w:val="24"/>
          <w:lang w:val="uk-UA"/>
        </w:rPr>
        <w:t>Безбар’єрний</w:t>
      </w:r>
      <w:proofErr w:type="spellEnd"/>
      <w:r>
        <w:rPr>
          <w:sz w:val="24"/>
          <w:szCs w:val="24"/>
          <w:lang w:val="uk-UA"/>
        </w:rPr>
        <w:t xml:space="preserve"> ЦНАП», « Доступність екстрених служб та сервісних послуг МВС для різних верств населення», « Розвиток системи реабілітаційної допомоги: дитяча реабілітація, амбулаторні відділення і моно послуга в громадах» , « Формула гідного повернення до цивільного  життя»,  « Підтримане проживання», « Послуги для поранених Пакунок пораненого», « Центр відновлення та здоров’я військових», « Культура без </w:t>
      </w:r>
      <w:proofErr w:type="spellStart"/>
      <w:r>
        <w:rPr>
          <w:sz w:val="24"/>
          <w:szCs w:val="24"/>
          <w:lang w:val="uk-UA"/>
        </w:rPr>
        <w:t>безбар’єрів</w:t>
      </w:r>
      <w:proofErr w:type="spellEnd"/>
      <w:r>
        <w:rPr>
          <w:sz w:val="24"/>
          <w:szCs w:val="24"/>
          <w:lang w:val="uk-UA"/>
        </w:rPr>
        <w:t xml:space="preserve">», « Освітня </w:t>
      </w:r>
      <w:proofErr w:type="spellStart"/>
      <w:r>
        <w:rPr>
          <w:sz w:val="24"/>
          <w:szCs w:val="24"/>
          <w:lang w:val="uk-UA"/>
        </w:rPr>
        <w:t>безбар’єрність</w:t>
      </w:r>
      <w:proofErr w:type="spellEnd"/>
      <w:r>
        <w:rPr>
          <w:sz w:val="24"/>
          <w:szCs w:val="24"/>
          <w:lang w:val="uk-UA"/>
        </w:rPr>
        <w:t>»: відкриваючи нові горизонти», « Точка дотику» та «</w:t>
      </w:r>
      <w:proofErr w:type="spellStart"/>
      <w:r>
        <w:rPr>
          <w:sz w:val="24"/>
          <w:szCs w:val="24"/>
          <w:lang w:val="uk-UA"/>
        </w:rPr>
        <w:t>Безбар’єрний</w:t>
      </w:r>
      <w:proofErr w:type="spellEnd"/>
      <w:r>
        <w:rPr>
          <w:sz w:val="24"/>
          <w:szCs w:val="24"/>
          <w:lang w:val="uk-UA"/>
        </w:rPr>
        <w:t xml:space="preserve"> простір в публічному управлінні».</w:t>
      </w:r>
    </w:p>
    <w:p w:rsidR="00BB4F2D" w:rsidRDefault="00BB4F2D" w:rsidP="00BB4F2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- в рамках </w:t>
      </w:r>
      <w:proofErr w:type="spellStart"/>
      <w:r>
        <w:rPr>
          <w:sz w:val="24"/>
          <w:szCs w:val="24"/>
          <w:lang w:val="uk-UA"/>
        </w:rPr>
        <w:t>проету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«Рух без бар’єрів</w:t>
      </w:r>
      <w:r>
        <w:rPr>
          <w:sz w:val="24"/>
          <w:szCs w:val="24"/>
          <w:lang w:val="uk-UA"/>
        </w:rPr>
        <w:t xml:space="preserve">» проведені заходи моніторингу об’єктів фізичного оточення та розроблені і затвердженні </w:t>
      </w:r>
      <w:proofErr w:type="spellStart"/>
      <w:r>
        <w:rPr>
          <w:sz w:val="24"/>
          <w:szCs w:val="24"/>
          <w:lang w:val="uk-UA"/>
        </w:rPr>
        <w:t>безбар’єрні</w:t>
      </w:r>
      <w:proofErr w:type="spellEnd"/>
      <w:r>
        <w:rPr>
          <w:sz w:val="24"/>
          <w:szCs w:val="24"/>
          <w:lang w:val="uk-UA"/>
        </w:rPr>
        <w:t xml:space="preserve"> маршрути та занесені в електронні карти, частина з яких профінансовані в цьому році; </w:t>
      </w:r>
    </w:p>
    <w:p w:rsidR="00BB4F2D" w:rsidRDefault="00BB4F2D" w:rsidP="00BB4F2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- в рамках проекту «</w:t>
      </w:r>
      <w:proofErr w:type="spellStart"/>
      <w:r>
        <w:rPr>
          <w:b/>
          <w:sz w:val="24"/>
          <w:szCs w:val="24"/>
          <w:lang w:val="uk-UA"/>
        </w:rPr>
        <w:t>Безбар’єрний</w:t>
      </w:r>
      <w:proofErr w:type="spellEnd"/>
      <w:r>
        <w:rPr>
          <w:b/>
          <w:sz w:val="24"/>
          <w:szCs w:val="24"/>
          <w:lang w:val="uk-UA"/>
        </w:rPr>
        <w:t xml:space="preserve"> ЦНАП</w:t>
      </w:r>
      <w:r>
        <w:rPr>
          <w:sz w:val="24"/>
          <w:szCs w:val="24"/>
          <w:lang w:val="uk-UA"/>
        </w:rPr>
        <w:t xml:space="preserve">» проведені заходи по облаштуванню приміщення , зокрема санітарної кімнати для осіб з інвалідністю, впровадженні нові послуги ( заключний договір по </w:t>
      </w:r>
      <w:proofErr w:type="spellStart"/>
      <w:r>
        <w:rPr>
          <w:sz w:val="24"/>
          <w:szCs w:val="24"/>
          <w:lang w:val="uk-UA"/>
        </w:rPr>
        <w:t>сурдоперекладу</w:t>
      </w:r>
      <w:proofErr w:type="spellEnd"/>
      <w:r>
        <w:rPr>
          <w:sz w:val="24"/>
          <w:szCs w:val="24"/>
          <w:lang w:val="uk-UA"/>
        </w:rPr>
        <w:t xml:space="preserve"> для осіб з вадами слуху);</w:t>
      </w:r>
    </w:p>
    <w:p w:rsidR="00BB4F2D" w:rsidRDefault="00BB4F2D" w:rsidP="00BB4F2D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  - в рамках проекту </w:t>
      </w:r>
      <w:r>
        <w:rPr>
          <w:b/>
          <w:sz w:val="24"/>
          <w:szCs w:val="24"/>
          <w:lang w:val="uk-UA"/>
        </w:rPr>
        <w:t>« Формула гідного повернення до цивільного  життя»</w:t>
      </w:r>
      <w:r>
        <w:rPr>
          <w:sz w:val="24"/>
          <w:szCs w:val="24"/>
          <w:lang w:val="uk-UA"/>
        </w:rPr>
        <w:t xml:space="preserve">  на базі  </w:t>
      </w:r>
      <w:r>
        <w:rPr>
          <w:rFonts w:eastAsiaTheme="minorHAnsi"/>
          <w:color w:val="000000"/>
          <w:sz w:val="24"/>
          <w:szCs w:val="24"/>
          <w:lang w:val="uk-UA" w:eastAsia="en-US"/>
        </w:rPr>
        <w:t xml:space="preserve">Центру надання соціальних послуг </w:t>
      </w:r>
      <w:proofErr w:type="spellStart"/>
      <w:r>
        <w:rPr>
          <w:rFonts w:eastAsiaTheme="minorHAnsi"/>
          <w:color w:val="000000"/>
          <w:sz w:val="24"/>
          <w:szCs w:val="24"/>
          <w:lang w:val="uk-UA" w:eastAsia="en-US"/>
        </w:rPr>
        <w:t>Саксаганської</w:t>
      </w:r>
      <w:proofErr w:type="spellEnd"/>
      <w:r>
        <w:rPr>
          <w:rFonts w:eastAsiaTheme="minorHAnsi"/>
          <w:color w:val="000000"/>
          <w:sz w:val="24"/>
          <w:szCs w:val="24"/>
          <w:lang w:val="uk-UA" w:eastAsia="en-US"/>
        </w:rPr>
        <w:t xml:space="preserve"> сільської ради працює </w:t>
      </w:r>
    </w:p>
    <w:p w:rsidR="00BB4F2D" w:rsidRDefault="00BB4F2D" w:rsidP="00BB4F2D">
      <w:pPr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 w:eastAsia="ru-RU"/>
        </w:rPr>
        <w:t xml:space="preserve">фахівець із супроводу ветеранів, для мобілізованих осіб та членів їх сімей, також </w:t>
      </w:r>
      <w:proofErr w:type="spellStart"/>
      <w:r>
        <w:rPr>
          <w:sz w:val="24"/>
          <w:szCs w:val="24"/>
          <w:lang w:val="uk-UA" w:eastAsia="ru-RU"/>
        </w:rPr>
        <w:t>Вишнівською</w:t>
      </w:r>
      <w:proofErr w:type="spellEnd"/>
      <w:r>
        <w:rPr>
          <w:sz w:val="24"/>
          <w:szCs w:val="24"/>
          <w:lang w:val="uk-UA" w:eastAsia="ru-RU"/>
        </w:rPr>
        <w:t xml:space="preserve"> громадською організацією « Сила єдності громади» проводяться зустрічі, консультації, круглі столи з ветеранами ,інвалідами війни та членами </w:t>
      </w:r>
      <w:proofErr w:type="spellStart"/>
      <w:r>
        <w:rPr>
          <w:sz w:val="24"/>
          <w:szCs w:val="24"/>
          <w:lang w:val="uk-UA" w:eastAsia="ru-RU"/>
        </w:rPr>
        <w:t>іх</w:t>
      </w:r>
      <w:proofErr w:type="spellEnd"/>
      <w:r>
        <w:rPr>
          <w:sz w:val="24"/>
          <w:szCs w:val="24"/>
          <w:lang w:val="uk-UA" w:eastAsia="ru-RU"/>
        </w:rPr>
        <w:t xml:space="preserve"> сімей;</w:t>
      </w:r>
    </w:p>
    <w:p w:rsidR="00BB4F2D" w:rsidRDefault="00BB4F2D" w:rsidP="00BB4F2D">
      <w:pPr>
        <w:rPr>
          <w:sz w:val="24"/>
          <w:szCs w:val="24"/>
          <w:lang w:val="uk-UA"/>
        </w:rPr>
      </w:pPr>
      <w:r>
        <w:rPr>
          <w:sz w:val="24"/>
          <w:szCs w:val="24"/>
          <w:lang w:val="uk-UA" w:eastAsia="ru-RU"/>
        </w:rPr>
        <w:t xml:space="preserve">  - в рамках проекту </w:t>
      </w:r>
      <w:r>
        <w:rPr>
          <w:b/>
          <w:sz w:val="24"/>
          <w:szCs w:val="24"/>
          <w:lang w:val="uk-UA"/>
        </w:rPr>
        <w:t xml:space="preserve">« Освітня </w:t>
      </w:r>
      <w:proofErr w:type="spellStart"/>
      <w:r>
        <w:rPr>
          <w:b/>
          <w:sz w:val="24"/>
          <w:szCs w:val="24"/>
          <w:lang w:val="uk-UA"/>
        </w:rPr>
        <w:t>безбар’єрність</w:t>
      </w:r>
      <w:proofErr w:type="spellEnd"/>
      <w:r>
        <w:rPr>
          <w:b/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проводяться заходи по підготовці вчителів асистентів для роботи з дітьми з особливими освітніми потребами, також проведені заходи по відкриттю інклюзивних класів .</w:t>
      </w:r>
    </w:p>
    <w:p w:rsidR="00BB4F2D" w:rsidRDefault="00BB4F2D" w:rsidP="00BB4F2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2. По пункту 3 Протоколу щодо проведення у 2025-2026 роках Всеукраїнської кампанії соціальних змін </w:t>
      </w:r>
      <w:r>
        <w:rPr>
          <w:b/>
          <w:sz w:val="24"/>
          <w:szCs w:val="24"/>
          <w:lang w:val="uk-UA"/>
        </w:rPr>
        <w:t>« Коли можеш»</w:t>
      </w:r>
      <w:r>
        <w:rPr>
          <w:sz w:val="24"/>
          <w:szCs w:val="24"/>
          <w:lang w:val="uk-UA"/>
        </w:rPr>
        <w:t xml:space="preserve"> , проводяться заходи і </w:t>
      </w:r>
      <w:proofErr w:type="spellStart"/>
      <w:r>
        <w:rPr>
          <w:sz w:val="24"/>
          <w:szCs w:val="24"/>
          <w:lang w:val="uk-UA"/>
        </w:rPr>
        <w:t>іх</w:t>
      </w:r>
      <w:proofErr w:type="spellEnd"/>
      <w:r>
        <w:rPr>
          <w:sz w:val="24"/>
          <w:szCs w:val="24"/>
          <w:lang w:val="uk-UA"/>
        </w:rPr>
        <w:t xml:space="preserve"> висвітлення на офіційному сайті та </w:t>
      </w:r>
      <w:proofErr w:type="spellStart"/>
      <w:r>
        <w:rPr>
          <w:sz w:val="24"/>
          <w:szCs w:val="24"/>
          <w:lang w:val="uk-UA"/>
        </w:rPr>
        <w:t>веб</w:t>
      </w:r>
      <w:proofErr w:type="spellEnd"/>
      <w:r>
        <w:rPr>
          <w:sz w:val="24"/>
          <w:szCs w:val="24"/>
          <w:lang w:val="uk-UA"/>
        </w:rPr>
        <w:t xml:space="preserve"> сторінках </w:t>
      </w:r>
      <w:proofErr w:type="spellStart"/>
      <w:r>
        <w:rPr>
          <w:sz w:val="24"/>
          <w:szCs w:val="24"/>
          <w:lang w:val="uk-UA"/>
        </w:rPr>
        <w:t>Вишнівської</w:t>
      </w:r>
      <w:proofErr w:type="spellEnd"/>
      <w:r>
        <w:rPr>
          <w:sz w:val="24"/>
          <w:szCs w:val="24"/>
          <w:lang w:val="uk-UA"/>
        </w:rPr>
        <w:t xml:space="preserve"> селищної ради стосовно обізнаності мешканців громади з питань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 xml:space="preserve"> ( захід « Тиждень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 xml:space="preserve">» ), оприлюднення </w:t>
      </w:r>
      <w:proofErr w:type="spellStart"/>
      <w:r>
        <w:rPr>
          <w:sz w:val="24"/>
          <w:szCs w:val="24"/>
          <w:lang w:val="uk-UA"/>
        </w:rPr>
        <w:t>всих</w:t>
      </w:r>
      <w:proofErr w:type="spellEnd"/>
      <w:r>
        <w:rPr>
          <w:sz w:val="24"/>
          <w:szCs w:val="24"/>
          <w:lang w:val="uk-UA"/>
        </w:rPr>
        <w:t xml:space="preserve"> протоколів засідань Ради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 xml:space="preserve"> , протоколів і рішень сесій селищної ради, </w:t>
      </w:r>
      <w:proofErr w:type="spellStart"/>
      <w:r>
        <w:rPr>
          <w:sz w:val="24"/>
          <w:szCs w:val="24"/>
          <w:lang w:val="uk-UA"/>
        </w:rPr>
        <w:t>всих</w:t>
      </w:r>
      <w:proofErr w:type="spellEnd"/>
      <w:r>
        <w:rPr>
          <w:sz w:val="24"/>
          <w:szCs w:val="24"/>
          <w:lang w:val="uk-UA"/>
        </w:rPr>
        <w:t xml:space="preserve"> повідомлень по соціальних послугах та виплатах і допомогах в спільних типових кольорах та дизайну.         </w:t>
      </w:r>
    </w:p>
    <w:p w:rsidR="00BB4F2D" w:rsidRDefault="00BB4F2D" w:rsidP="00BB4F2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 xml:space="preserve">    Доопрацьований комунікаційний план до Комунікаційної стратегії щодо створення 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в Україні на період до 2030 року, затвердженої розпорядженням Кабінету Міністрів України від 20.12.2024 року № 1301 – р, та в межах Всеукраїнської комунікаційної кампанії.</w:t>
      </w: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BB4F2D" w:rsidRDefault="00BB4F2D" w:rsidP="00BB4F2D">
      <w:pPr>
        <w:rPr>
          <w:sz w:val="24"/>
          <w:szCs w:val="24"/>
          <w:lang w:val="uk-UA"/>
        </w:rPr>
      </w:pPr>
    </w:p>
    <w:p w:rsidR="007A012E" w:rsidRPr="00BB4F2D" w:rsidRDefault="007A012E">
      <w:pPr>
        <w:rPr>
          <w:lang w:val="uk-UA"/>
        </w:rPr>
      </w:pPr>
    </w:p>
    <w:sectPr w:rsidR="007A012E" w:rsidRPr="00BB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21"/>
    <w:rsid w:val="00443A21"/>
    <w:rsid w:val="007A012E"/>
    <w:rsid w:val="00BB4F2D"/>
    <w:rsid w:val="00EB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4F2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B4F2D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4F2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B4F2D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shneve.otg.dp.gov.ua/cnap/dostupnist-posluh-z-porushenniamy-slukhu" TargetMode="External"/><Relationship Id="rId13" Type="http://schemas.openxmlformats.org/officeDocument/2006/relationships/hyperlink" Target="https://www.facebook.com/share/1CCk8wv8w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yshneve.otg.dp.gov.ua/rada/diialnist/doradchi-orhany/rada-bezbariernosti" TargetMode="External"/><Relationship Id="rId12" Type="http://schemas.openxmlformats.org/officeDocument/2006/relationships/hyperlink" Target="https://www.vyshnivskyilyceum.com.ua/%D0%B4%D0%B8%D1%81%D1%82%D0%B0%D0%BD%D1%86%D1%96%D0%B9%D0%BD%D0%B5-%D0%BD%D0%B0%D0%B2%D1%87%D0%B0%D0%BD%D0%BD%D1%8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yshneve.otg.dp.gov.ua/rada/diialnist/doradchi-orhany/rada-bezbariernosti" TargetMode="External"/><Relationship Id="rId11" Type="http://schemas.openxmlformats.org/officeDocument/2006/relationships/hyperlink" Target="https://www.facebook.com/share/1CCk8wv8wH/" TargetMode="External"/><Relationship Id="rId5" Type="http://schemas.openxmlformats.org/officeDocument/2006/relationships/hyperlink" Target="https://vyshneve.otg.dp.gov.ua/rada/diialnist/doradchi-orhany/rada-bezbariernosti" TargetMode="External"/><Relationship Id="rId15" Type="http://schemas.openxmlformats.org/officeDocument/2006/relationships/hyperlink" Target="https://www.facebook.com/share/g/1KYBrNuAME/?mibextid=wwXIfr" TargetMode="External"/><Relationship Id="rId10" Type="http://schemas.openxmlformats.org/officeDocument/2006/relationships/hyperlink" Target="https://vyshneve.otg.dp.gov.ua/rada/diialnist/doradchi-orhany/rada-bezbariern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1CCk8wv8wH/" TargetMode="External"/><Relationship Id="rId14" Type="http://schemas.openxmlformats.org/officeDocument/2006/relationships/hyperlink" Target="https://www.facebook.com/share/v/174jk9sfAJ/?mibextid=wwXIf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3295</Words>
  <Characters>18783</Characters>
  <Application>Microsoft Office Word</Application>
  <DocSecurity>0</DocSecurity>
  <Lines>156</Lines>
  <Paragraphs>44</Paragraphs>
  <ScaleCrop>false</ScaleCrop>
  <Company>Home</Company>
  <LinksUpToDate>false</LinksUpToDate>
  <CharactersWithSpaces>22034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2025-10-17T10:14:00Z</dcterms:created>
  <dcterms:modified xsi:type="dcterms:W3CDTF">2025-10-17T10:16:00Z</dcterms:modified>
</cp:coreProperties>
</file>