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6" w:rsidRDefault="00EA28F6" w:rsidP="00EA28F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F6" w:rsidRPr="000D1C39" w:rsidRDefault="00EA28F6" w:rsidP="00EA28F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8F6" w:rsidRDefault="00EA28F6" w:rsidP="00EA28F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EA28F6" w:rsidRDefault="00EA28F6" w:rsidP="00EA28F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7CE1" w:rsidRPr="00F30766" w:rsidRDefault="002F7CE1" w:rsidP="002F7CE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КАМ’ЯНСЬКИЙ РАЙОН</w:t>
      </w: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ДНІПРОПЕТРОВСЬК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Ь</w:t>
      </w:r>
    </w:p>
    <w:p w:rsidR="00EA28F6" w:rsidRDefault="00EA28F6" w:rsidP="00EA28F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8F6" w:rsidRDefault="00DB678E" w:rsidP="00EA28F6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</w:t>
      </w:r>
      <w:r w:rsidR="00855D57">
        <w:rPr>
          <w:rFonts w:ascii="Times New Roman" w:hAnsi="Times New Roman"/>
          <w:bCs/>
          <w:sz w:val="28"/>
          <w:szCs w:val="28"/>
          <w:lang w:val="uk-UA"/>
        </w:rPr>
        <w:t>ринадцята</w:t>
      </w:r>
      <w:r w:rsidR="00EA28F6" w:rsidRPr="00855D57">
        <w:rPr>
          <w:rFonts w:ascii="Times New Roman" w:hAnsi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0E2D0F" w:rsidRDefault="00EA28F6" w:rsidP="00EA28F6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A28F6" w:rsidRPr="00855D57" w:rsidRDefault="001C5D21" w:rsidP="00EA28F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EA28F6" w:rsidRPr="00855D57">
        <w:rPr>
          <w:rFonts w:ascii="Times New Roman" w:hAnsi="Times New Roman"/>
          <w:sz w:val="28"/>
          <w:szCs w:val="28"/>
          <w:lang w:val="uk-UA"/>
        </w:rPr>
        <w:t>листопада</w:t>
      </w:r>
      <w:r w:rsidR="00DB678E">
        <w:rPr>
          <w:rFonts w:ascii="Times New Roman" w:hAnsi="Times New Roman"/>
          <w:sz w:val="28"/>
          <w:szCs w:val="28"/>
          <w:lang w:val="uk-UA"/>
        </w:rPr>
        <w:t xml:space="preserve"> 2021 року            смт</w:t>
      </w:r>
      <w:r w:rsidR="00EA28F6" w:rsidRPr="00855D57">
        <w:rPr>
          <w:rFonts w:ascii="Times New Roman" w:hAnsi="Times New Roman"/>
          <w:sz w:val="28"/>
          <w:szCs w:val="28"/>
          <w:lang w:val="uk-UA"/>
        </w:rPr>
        <w:t xml:space="preserve"> Вишневе     №</w:t>
      </w:r>
      <w:r>
        <w:rPr>
          <w:rFonts w:ascii="Times New Roman" w:hAnsi="Times New Roman"/>
          <w:sz w:val="28"/>
          <w:szCs w:val="28"/>
          <w:lang w:val="uk-UA"/>
        </w:rPr>
        <w:t>645</w:t>
      </w:r>
      <w:r w:rsidR="00855D57" w:rsidRPr="00855D57">
        <w:rPr>
          <w:rFonts w:ascii="Times New Roman" w:hAnsi="Times New Roman"/>
          <w:sz w:val="28"/>
          <w:szCs w:val="28"/>
          <w:lang w:val="uk-UA"/>
        </w:rPr>
        <w:t>-13</w:t>
      </w:r>
      <w:r w:rsidR="00855D57">
        <w:rPr>
          <w:rFonts w:ascii="Times New Roman" w:hAnsi="Times New Roman"/>
          <w:sz w:val="28"/>
          <w:szCs w:val="28"/>
          <w:lang w:val="uk-UA"/>
        </w:rPr>
        <w:t>/</w:t>
      </w:r>
      <w:r w:rsidR="00855D57">
        <w:rPr>
          <w:rFonts w:ascii="Times New Roman" w:hAnsi="Times New Roman"/>
          <w:sz w:val="28"/>
          <w:szCs w:val="28"/>
          <w:lang w:val="en-US"/>
        </w:rPr>
        <w:t>VIII</w:t>
      </w:r>
    </w:p>
    <w:p w:rsidR="00EA28F6" w:rsidRDefault="00EA28F6" w:rsidP="00EA28F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612" w:rsidRDefault="006F3703" w:rsidP="006F3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70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06BC4">
        <w:rPr>
          <w:rFonts w:ascii="Times New Roman" w:hAnsi="Times New Roman"/>
          <w:b/>
          <w:sz w:val="28"/>
          <w:szCs w:val="28"/>
          <w:lang w:val="uk-UA"/>
        </w:rPr>
        <w:t xml:space="preserve">прийняття </w:t>
      </w:r>
      <w:r w:rsidRPr="006F3703">
        <w:rPr>
          <w:rFonts w:ascii="Times New Roman" w:hAnsi="Times New Roman"/>
          <w:b/>
          <w:sz w:val="28"/>
          <w:szCs w:val="28"/>
          <w:lang w:val="uk-UA"/>
        </w:rPr>
        <w:t xml:space="preserve">засобів навчання </w:t>
      </w:r>
    </w:p>
    <w:p w:rsidR="00983612" w:rsidRDefault="00E87173" w:rsidP="006F3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обладнання до комплекту навчального </w:t>
      </w:r>
    </w:p>
    <w:p w:rsidR="00736FB6" w:rsidRDefault="00E87173" w:rsidP="006F3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 </w:t>
      </w:r>
      <w:r w:rsidR="00857148">
        <w:rPr>
          <w:rFonts w:ascii="Times New Roman" w:hAnsi="Times New Roman"/>
          <w:b/>
          <w:sz w:val="28"/>
          <w:szCs w:val="28"/>
          <w:lang w:val="uk-UA"/>
        </w:rPr>
        <w:t>для кабінет</w:t>
      </w:r>
      <w:r w:rsidR="00406BC4">
        <w:rPr>
          <w:rFonts w:ascii="Times New Roman" w:hAnsi="Times New Roman"/>
          <w:b/>
          <w:sz w:val="28"/>
          <w:szCs w:val="28"/>
          <w:lang w:val="uk-UA"/>
        </w:rPr>
        <w:t>у</w:t>
      </w:r>
      <w:r w:rsidR="006F3703" w:rsidRPr="006F3703">
        <w:rPr>
          <w:rFonts w:ascii="Times New Roman" w:hAnsi="Times New Roman"/>
          <w:b/>
          <w:sz w:val="28"/>
          <w:szCs w:val="28"/>
          <w:lang w:val="uk-UA"/>
        </w:rPr>
        <w:t xml:space="preserve"> хімії</w:t>
      </w:r>
      <w:r w:rsidR="00113F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6FB6" w:rsidRPr="00736FB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</w:p>
    <w:p w:rsidR="00736FB6" w:rsidRPr="00736FB6" w:rsidRDefault="00736FB6" w:rsidP="006F3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6FB6">
        <w:rPr>
          <w:rFonts w:ascii="Times New Roman" w:hAnsi="Times New Roman"/>
          <w:b/>
          <w:sz w:val="28"/>
          <w:szCs w:val="28"/>
          <w:lang w:val="uk-UA"/>
        </w:rPr>
        <w:t xml:space="preserve">комунальної власності Вишнівської </w:t>
      </w:r>
    </w:p>
    <w:p w:rsidR="006F3703" w:rsidRPr="00736FB6" w:rsidRDefault="00736FB6" w:rsidP="006F3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6FB6">
        <w:rPr>
          <w:rFonts w:ascii="Times New Roman" w:hAnsi="Times New Roman"/>
          <w:b/>
          <w:sz w:val="28"/>
          <w:szCs w:val="28"/>
          <w:lang w:val="uk-UA"/>
        </w:rPr>
        <w:t>селищної територіальної громади</w:t>
      </w:r>
    </w:p>
    <w:p w:rsidR="006F3703" w:rsidRDefault="006F3703" w:rsidP="00EA28F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173" w:rsidRDefault="00D07B28" w:rsidP="00D07B2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="00E87EE4" w:rsidRPr="00E87EE4">
        <w:rPr>
          <w:rStyle w:val="FontStyle13"/>
          <w:sz w:val="28"/>
          <w:szCs w:val="28"/>
          <w:lang w:val="uk-UA" w:eastAsia="uk-UA"/>
        </w:rPr>
        <w:t>Керуючись ст. 59 Закону України «Про місцеве самоврядування в Україні»,</w:t>
      </w:r>
      <w:r w:rsidR="00E87EE4" w:rsidRPr="00E87EE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законами України</w:t>
      </w:r>
      <w:r w:rsidR="00E87EE4" w:rsidRPr="00E87EE4">
        <w:rPr>
          <w:rFonts w:ascii="Times New Roman" w:hAnsi="Times New Roman"/>
          <w:sz w:val="28"/>
          <w:szCs w:val="28"/>
          <w:lang w:val="uk-UA" w:eastAsia="uk-UA"/>
        </w:rPr>
        <w:t>«Про добровільне об’єднання територіальних громад»,</w:t>
      </w:r>
      <w:r w:rsidR="00E87EE4" w:rsidRPr="00E87EE4">
        <w:rPr>
          <w:rStyle w:val="FontStyle13"/>
          <w:sz w:val="28"/>
          <w:szCs w:val="28"/>
          <w:lang w:val="uk-UA" w:eastAsia="uk-UA"/>
        </w:rPr>
        <w:t xml:space="preserve"> «Про освіту»</w:t>
      </w:r>
      <w:r w:rsidR="00E87EE4" w:rsidRPr="00E87EE4">
        <w:rPr>
          <w:rFonts w:ascii="Times New Roman" w:hAnsi="Times New Roman"/>
          <w:sz w:val="28"/>
          <w:szCs w:val="28"/>
          <w:lang w:val="uk-UA"/>
        </w:rPr>
        <w:t>,</w:t>
      </w:r>
      <w:r w:rsidR="00E87EE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наказів Міністерства освіти і науки України від 10.04.2020 року № 497 «Про затвердження Порядку та умов погодження Міністерством освіти і науки України пропозицій обласних, Київської міської державних адміністрацій щодо використання коштів освітньої субвенції на оснащення закладів професійної (професійно-технічної) освіти, що забезпечують здобуття повної загальної середньої освіти, обладнання</w:t>
      </w:r>
      <w:r w:rsidR="00E8717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для навчальних кабінетів і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  <w:lang w:val="uk-UA"/>
        </w:rPr>
        <w:t xml:space="preserve">-лабораторій у 2020 році», </w:t>
      </w:r>
      <w:r w:rsidR="00C5136A">
        <w:rPr>
          <w:rFonts w:ascii="Times New Roman" w:hAnsi="Times New Roman"/>
          <w:sz w:val="28"/>
          <w:szCs w:val="28"/>
          <w:lang w:val="uk-UA"/>
        </w:rPr>
        <w:t>від 11 серпня 2020 року № 1036</w:t>
      </w:r>
      <w:r w:rsidR="00E87173">
        <w:rPr>
          <w:rFonts w:ascii="Times New Roman" w:hAnsi="Times New Roman"/>
          <w:sz w:val="28"/>
          <w:szCs w:val="28"/>
          <w:lang w:val="uk-UA"/>
        </w:rPr>
        <w:t xml:space="preserve"> «Про затвердження деяких переліків погоджених пропозицій обласних державних адміністрацій щодо використання коштів освітньої субвенції на оснащення закладів загальної середньої та професійної освіти, обладнаннямдля навчальних кабінетів і </w:t>
      </w:r>
      <w:r w:rsidR="00E87173">
        <w:rPr>
          <w:rFonts w:ascii="Times New Roman" w:hAnsi="Times New Roman"/>
          <w:sz w:val="28"/>
          <w:szCs w:val="28"/>
          <w:lang w:val="en-US"/>
        </w:rPr>
        <w:t>STEM</w:t>
      </w:r>
      <w:r w:rsidR="00E87173">
        <w:rPr>
          <w:rFonts w:ascii="Times New Roman" w:hAnsi="Times New Roman"/>
          <w:sz w:val="28"/>
          <w:szCs w:val="28"/>
          <w:lang w:val="uk-UA"/>
        </w:rPr>
        <w:t xml:space="preserve">-лабораторій у 2020 році» (зі змінами) у частині пропозицій, погоджених для Дніпропетровської області, </w:t>
      </w:r>
      <w:r w:rsidR="003342E1">
        <w:rPr>
          <w:rFonts w:ascii="Times New Roman" w:hAnsi="Times New Roman"/>
          <w:sz w:val="28"/>
          <w:szCs w:val="28"/>
          <w:lang w:val="uk-UA"/>
        </w:rPr>
        <w:t>розпорядження селищного голови від 04 жовтня 2021 року № 139-р «Про створення комісії для приймання-передачі майна комунальної власності»</w:t>
      </w:r>
      <w:r w:rsidR="00982D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678E">
        <w:rPr>
          <w:rFonts w:ascii="Times New Roman" w:hAnsi="Times New Roman"/>
          <w:sz w:val="28"/>
          <w:szCs w:val="28"/>
          <w:lang w:val="uk-UA"/>
        </w:rPr>
        <w:t>враховуючи пропозицію</w:t>
      </w:r>
      <w:r w:rsidR="00895DAA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DB678E">
        <w:rPr>
          <w:rFonts w:ascii="Times New Roman" w:hAnsi="Times New Roman"/>
          <w:sz w:val="28"/>
          <w:szCs w:val="28"/>
          <w:lang w:val="uk-UA"/>
        </w:rPr>
        <w:t>стійної комісії</w:t>
      </w:r>
      <w:r w:rsidR="00895DAA" w:rsidRPr="00895DAA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з питань планування, фінансів, бюджету та соціально-економічного розвитку</w:t>
      </w:r>
      <w:r w:rsidR="00406BC4">
        <w:rPr>
          <w:rFonts w:ascii="Times New Roman" w:hAnsi="Times New Roman"/>
          <w:sz w:val="28"/>
          <w:szCs w:val="28"/>
          <w:lang w:val="uk-UA"/>
        </w:rPr>
        <w:t>,</w:t>
      </w:r>
      <w:r w:rsidR="00E87173">
        <w:rPr>
          <w:rFonts w:ascii="Times New Roman" w:hAnsi="Times New Roman"/>
          <w:sz w:val="28"/>
          <w:szCs w:val="28"/>
          <w:lang w:val="uk-UA"/>
        </w:rPr>
        <w:t>Вишнівська селищна рада</w:t>
      </w:r>
      <w:r w:rsidR="00E87173" w:rsidRPr="00CB460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9C4FB1" w:rsidRPr="00107562" w:rsidRDefault="0053624B" w:rsidP="002F7CE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7562">
        <w:rPr>
          <w:rFonts w:ascii="Times New Roman" w:hAnsi="Times New Roman"/>
          <w:sz w:val="28"/>
          <w:szCs w:val="28"/>
          <w:lang w:val="uk-UA"/>
        </w:rPr>
        <w:t>Прийняти</w:t>
      </w:r>
      <w:r w:rsidR="00E87173" w:rsidRPr="00107562">
        <w:rPr>
          <w:rFonts w:ascii="Times New Roman" w:hAnsi="Times New Roman"/>
          <w:sz w:val="28"/>
          <w:szCs w:val="28"/>
          <w:lang w:val="uk-UA"/>
        </w:rPr>
        <w:t xml:space="preserve"> до комунальної власності Вишнівської селищної територіальної громади засоб</w:t>
      </w:r>
      <w:r w:rsidR="009E40E2" w:rsidRPr="00107562">
        <w:rPr>
          <w:rFonts w:ascii="Times New Roman" w:hAnsi="Times New Roman"/>
          <w:sz w:val="28"/>
          <w:szCs w:val="28"/>
          <w:lang w:val="uk-UA"/>
        </w:rPr>
        <w:t>и</w:t>
      </w:r>
      <w:r w:rsidR="00E87173" w:rsidRPr="00107562">
        <w:rPr>
          <w:rFonts w:ascii="Times New Roman" w:hAnsi="Times New Roman"/>
          <w:sz w:val="28"/>
          <w:szCs w:val="28"/>
          <w:lang w:val="uk-UA"/>
        </w:rPr>
        <w:t xml:space="preserve"> навчання та обладнання до комплекту навчального обладнання для кабінет</w:t>
      </w:r>
      <w:r w:rsidR="009E40E2" w:rsidRPr="0010756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E87173" w:rsidRPr="00107562">
        <w:rPr>
          <w:rFonts w:ascii="Times New Roman" w:hAnsi="Times New Roman"/>
          <w:sz w:val="28"/>
          <w:szCs w:val="28"/>
          <w:lang w:val="uk-UA"/>
        </w:rPr>
        <w:t>хімії</w:t>
      </w:r>
      <w:r w:rsidR="00857148" w:rsidRPr="00107562">
        <w:rPr>
          <w:rFonts w:ascii="Times New Roman" w:hAnsi="Times New Roman"/>
          <w:sz w:val="28"/>
          <w:szCs w:val="28"/>
          <w:lang w:val="uk-UA"/>
        </w:rPr>
        <w:t xml:space="preserve"> (у кількості 1 комплект </w:t>
      </w:r>
      <w:r w:rsidR="009C4FB1" w:rsidRPr="00107562">
        <w:rPr>
          <w:rFonts w:ascii="Times New Roman" w:hAnsi="Times New Roman"/>
          <w:sz w:val="28"/>
          <w:szCs w:val="28"/>
          <w:lang w:val="uk-UA"/>
        </w:rPr>
        <w:t>вартістю 688200,00</w:t>
      </w:r>
      <w:r w:rsidR="00857148" w:rsidRPr="0010756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C4FB1" w:rsidRPr="00107562">
        <w:rPr>
          <w:rFonts w:ascii="Times New Roman" w:hAnsi="Times New Roman"/>
          <w:sz w:val="28"/>
          <w:szCs w:val="28"/>
          <w:lang w:val="uk-UA"/>
        </w:rPr>
        <w:t xml:space="preserve"> (шістсот вісімдесят вісім тисяч двісті грн.</w:t>
      </w:r>
      <w:r w:rsidR="00857148" w:rsidRPr="00107562">
        <w:rPr>
          <w:rFonts w:ascii="Times New Roman" w:hAnsi="Times New Roman"/>
          <w:sz w:val="28"/>
          <w:szCs w:val="28"/>
          <w:lang w:val="uk-UA"/>
        </w:rPr>
        <w:t>)</w:t>
      </w:r>
      <w:r w:rsidR="009E40E2" w:rsidRPr="00107562">
        <w:rPr>
          <w:rFonts w:ascii="Times New Roman" w:hAnsi="Times New Roman"/>
          <w:sz w:val="28"/>
          <w:szCs w:val="28"/>
          <w:lang w:val="uk-UA"/>
        </w:rPr>
        <w:t>)</w:t>
      </w:r>
      <w:r w:rsidR="00026DCA" w:rsidRPr="00107562">
        <w:rPr>
          <w:rFonts w:ascii="Times New Roman" w:hAnsi="Times New Roman"/>
          <w:sz w:val="28"/>
          <w:szCs w:val="28"/>
          <w:lang w:val="uk-UA"/>
        </w:rPr>
        <w:t>.</w:t>
      </w:r>
    </w:p>
    <w:p w:rsidR="003342E1" w:rsidRPr="00107562" w:rsidRDefault="00802DC9" w:rsidP="002F7C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107562">
        <w:rPr>
          <w:rFonts w:ascii="Times New Roman" w:hAnsi="Times New Roman"/>
          <w:sz w:val="28"/>
          <w:szCs w:val="28"/>
          <w:lang w:val="uk-UA"/>
        </w:rPr>
        <w:t>Передати Відділу освіти, культури, молоді та спорту Вишнівської селищної ради</w:t>
      </w:r>
      <w:r w:rsidR="00806FB7" w:rsidRPr="00107562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області </w:t>
      </w:r>
      <w:r w:rsidR="003342E1" w:rsidRPr="00107562">
        <w:rPr>
          <w:rFonts w:ascii="Times New Roman" w:hAnsi="Times New Roman"/>
          <w:sz w:val="28"/>
          <w:szCs w:val="28"/>
          <w:lang w:val="uk-UA"/>
        </w:rPr>
        <w:t xml:space="preserve">в оперативне управління з </w:t>
      </w:r>
      <w:r w:rsidR="003342E1" w:rsidRPr="00107562">
        <w:rPr>
          <w:rFonts w:ascii="Times New Roman" w:hAnsi="Times New Roman"/>
          <w:sz w:val="28"/>
          <w:szCs w:val="28"/>
          <w:lang w:val="uk-UA"/>
        </w:rPr>
        <w:lastRenderedPageBreak/>
        <w:t>прийняттям на баланс</w:t>
      </w:r>
      <w:r w:rsidR="00982D7B" w:rsidRPr="00107562">
        <w:rPr>
          <w:rFonts w:ascii="Times New Roman" w:hAnsi="Times New Roman"/>
          <w:sz w:val="28"/>
          <w:szCs w:val="28"/>
          <w:lang w:val="uk-UA"/>
        </w:rPr>
        <w:t xml:space="preserve"> Вишнівського ліцею Вишнівської селищної ради</w:t>
      </w:r>
      <w:r w:rsidR="003342E1" w:rsidRPr="00107562">
        <w:rPr>
          <w:rFonts w:ascii="Times New Roman" w:hAnsi="Times New Roman"/>
          <w:sz w:val="28"/>
          <w:szCs w:val="28"/>
          <w:lang w:val="uk-UA"/>
        </w:rPr>
        <w:t xml:space="preserve"> засобів навчання та обладнання до комплекту навч</w:t>
      </w:r>
      <w:r w:rsidR="00026DCA" w:rsidRPr="00107562">
        <w:rPr>
          <w:rFonts w:ascii="Times New Roman" w:hAnsi="Times New Roman"/>
          <w:sz w:val="28"/>
          <w:szCs w:val="28"/>
          <w:lang w:val="uk-UA"/>
        </w:rPr>
        <w:t>ального обладнання для кабінету</w:t>
      </w:r>
      <w:r w:rsidR="003342E1" w:rsidRPr="00107562">
        <w:rPr>
          <w:rFonts w:ascii="Times New Roman" w:hAnsi="Times New Roman"/>
          <w:sz w:val="28"/>
          <w:szCs w:val="28"/>
          <w:lang w:val="uk-UA"/>
        </w:rPr>
        <w:t xml:space="preserve"> хімії (у кількості 1 комплект вартістю 688200,00</w:t>
      </w:r>
      <w:r w:rsidR="00107562">
        <w:rPr>
          <w:rFonts w:ascii="Times New Roman" w:hAnsi="Times New Roman"/>
          <w:sz w:val="28"/>
          <w:szCs w:val="28"/>
          <w:lang w:val="uk-UA"/>
        </w:rPr>
        <w:t>грн</w:t>
      </w:r>
      <w:r w:rsidR="003342E1" w:rsidRPr="00107562">
        <w:rPr>
          <w:rFonts w:ascii="Times New Roman" w:hAnsi="Times New Roman"/>
          <w:sz w:val="28"/>
          <w:szCs w:val="28"/>
          <w:lang w:val="uk-UA"/>
        </w:rPr>
        <w:t xml:space="preserve"> (шістсот ві</w:t>
      </w:r>
      <w:r w:rsidR="00107562">
        <w:rPr>
          <w:rFonts w:ascii="Times New Roman" w:hAnsi="Times New Roman"/>
          <w:sz w:val="28"/>
          <w:szCs w:val="28"/>
          <w:lang w:val="uk-UA"/>
        </w:rPr>
        <w:t xml:space="preserve">сімдесят вісім тисяч двісті </w:t>
      </w:r>
      <w:proofErr w:type="spellStart"/>
      <w:r w:rsidR="0010756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342E1" w:rsidRPr="00107562">
        <w:rPr>
          <w:rFonts w:ascii="Times New Roman" w:hAnsi="Times New Roman"/>
          <w:sz w:val="28"/>
          <w:szCs w:val="28"/>
          <w:lang w:val="uk-UA"/>
        </w:rPr>
        <w:t>)</w:t>
      </w:r>
      <w:r w:rsidR="00026DCA" w:rsidRPr="00107562">
        <w:rPr>
          <w:rFonts w:ascii="Times New Roman" w:hAnsi="Times New Roman"/>
          <w:sz w:val="28"/>
          <w:szCs w:val="28"/>
          <w:lang w:val="uk-UA"/>
        </w:rPr>
        <w:t>).</w:t>
      </w:r>
    </w:p>
    <w:p w:rsidR="003342E1" w:rsidRPr="00107562" w:rsidRDefault="003342E1" w:rsidP="003342E1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C7FE0" w:rsidRPr="00DB678E" w:rsidRDefault="00982D7B" w:rsidP="00DB678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77" w:firstLine="710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DB678E">
        <w:rPr>
          <w:rFonts w:ascii="Times New Roman" w:hAnsi="Times New Roman"/>
          <w:sz w:val="28"/>
          <w:szCs w:val="28"/>
          <w:lang w:val="uk-UA"/>
        </w:rPr>
        <w:t>Контроль за виконанням ць</w:t>
      </w:r>
      <w:r w:rsidR="007C7FE0" w:rsidRPr="00DB678E">
        <w:rPr>
          <w:rFonts w:ascii="Times New Roman" w:hAnsi="Times New Roman"/>
          <w:sz w:val="28"/>
          <w:szCs w:val="28"/>
          <w:lang w:val="uk-UA"/>
        </w:rPr>
        <w:t>ого рішення покласти на постійні комісії</w:t>
      </w:r>
      <w:r w:rsidR="007C7FE0" w:rsidRPr="00DB678E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з питань планування, фінансів, бюджету та соціально-економічного</w:t>
      </w:r>
      <w:r w:rsidR="00DB678E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розвитку (Лариса Салогуб)</w:t>
      </w:r>
    </w:p>
    <w:p w:rsidR="002F7CE1" w:rsidRDefault="002F7CE1" w:rsidP="00982D7B">
      <w:pPr>
        <w:pStyle w:val="a5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1FC4" w:rsidRDefault="00D71FC4" w:rsidP="00982D7B">
      <w:pPr>
        <w:pStyle w:val="a5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78E" w:rsidRPr="009C4FB1" w:rsidRDefault="00DB678E" w:rsidP="00982D7B">
      <w:pPr>
        <w:pStyle w:val="a5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C5D21" w:rsidRPr="00C75BBA" w:rsidRDefault="001C5D21" w:rsidP="001C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A27CB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D07B28" w:rsidRPr="00D07B28" w:rsidRDefault="00D07B2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07B28" w:rsidRPr="00D07B28" w:rsidSect="00116BF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EF2"/>
    <w:multiLevelType w:val="hybridMultilevel"/>
    <w:tmpl w:val="4EA45C2E"/>
    <w:lvl w:ilvl="0" w:tplc="F872F9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32EEE"/>
    <w:multiLevelType w:val="hybridMultilevel"/>
    <w:tmpl w:val="1E40D65A"/>
    <w:lvl w:ilvl="0" w:tplc="36ACC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5E2"/>
    <w:rsid w:val="00026DCA"/>
    <w:rsid w:val="000E2D0F"/>
    <w:rsid w:val="00107562"/>
    <w:rsid w:val="00113F7D"/>
    <w:rsid w:val="00116BF6"/>
    <w:rsid w:val="001C5D21"/>
    <w:rsid w:val="001D7C27"/>
    <w:rsid w:val="002F7CE1"/>
    <w:rsid w:val="003155E2"/>
    <w:rsid w:val="003342E1"/>
    <w:rsid w:val="00340453"/>
    <w:rsid w:val="00406BC4"/>
    <w:rsid w:val="0053624B"/>
    <w:rsid w:val="00602D37"/>
    <w:rsid w:val="006647D9"/>
    <w:rsid w:val="006F3703"/>
    <w:rsid w:val="00736FB6"/>
    <w:rsid w:val="007C7FE0"/>
    <w:rsid w:val="00802DC9"/>
    <w:rsid w:val="00806FB7"/>
    <w:rsid w:val="008358D8"/>
    <w:rsid w:val="00855D57"/>
    <w:rsid w:val="00857148"/>
    <w:rsid w:val="00895DAA"/>
    <w:rsid w:val="00896598"/>
    <w:rsid w:val="008E60B8"/>
    <w:rsid w:val="00982D7B"/>
    <w:rsid w:val="00983612"/>
    <w:rsid w:val="009C4FB1"/>
    <w:rsid w:val="009E40E2"/>
    <w:rsid w:val="00A07D59"/>
    <w:rsid w:val="00A27CBF"/>
    <w:rsid w:val="00C5136A"/>
    <w:rsid w:val="00CB460E"/>
    <w:rsid w:val="00CF03E3"/>
    <w:rsid w:val="00D07B28"/>
    <w:rsid w:val="00D71FC4"/>
    <w:rsid w:val="00D873B0"/>
    <w:rsid w:val="00DB678E"/>
    <w:rsid w:val="00E87173"/>
    <w:rsid w:val="00E87EE4"/>
    <w:rsid w:val="00EA28F6"/>
    <w:rsid w:val="00F238FF"/>
    <w:rsid w:val="00FB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F6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E87EE4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E8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F6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E87EE4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E87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31</cp:revision>
  <dcterms:created xsi:type="dcterms:W3CDTF">2021-10-28T06:58:00Z</dcterms:created>
  <dcterms:modified xsi:type="dcterms:W3CDTF">2021-11-09T10:00:00Z</dcterms:modified>
</cp:coreProperties>
</file>