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26" w:rsidRPr="00DE0726" w:rsidRDefault="00DE0726" w:rsidP="00DE0726">
      <w:pPr>
        <w:tabs>
          <w:tab w:val="left" w:pos="10490"/>
        </w:tabs>
        <w:spacing w:after="0" w:line="240" w:lineRule="auto"/>
        <w:ind w:right="-7"/>
        <w:jc w:val="center"/>
        <w:rPr>
          <w:rFonts w:ascii="Times New Roman" w:eastAsia="Times New Roman" w:hAnsi="Times New Roman"/>
          <w:sz w:val="28"/>
          <w:szCs w:val="28"/>
          <w:lang w:eastAsia="ru-RU"/>
        </w:rPr>
      </w:pPr>
      <w:bookmarkStart w:id="0" w:name="_GoBack"/>
      <w:bookmarkEnd w:id="0"/>
      <w:r w:rsidRPr="00DE0726">
        <w:rPr>
          <w:rFonts w:ascii="Times New Roman" w:eastAsia="Times New Roman" w:hAnsi="Times New Roman"/>
          <w:noProof/>
          <w:color w:val="000000"/>
          <w:sz w:val="28"/>
          <w:szCs w:val="28"/>
          <w:lang w:eastAsia="uk-UA"/>
        </w:rPr>
        <w:drawing>
          <wp:inline distT="0" distB="0" distL="0" distR="0" wp14:anchorId="24AD1B75" wp14:editId="20031C11">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E0726" w:rsidRPr="00DE0726" w:rsidRDefault="00DE0726" w:rsidP="00DE0726">
      <w:pPr>
        <w:tabs>
          <w:tab w:val="left" w:pos="10490"/>
        </w:tabs>
        <w:spacing w:after="0" w:line="240" w:lineRule="auto"/>
        <w:ind w:right="-7"/>
        <w:jc w:val="center"/>
        <w:rPr>
          <w:rFonts w:ascii="Times New Roman" w:eastAsia="Times New Roman" w:hAnsi="Times New Roman"/>
          <w:sz w:val="28"/>
          <w:szCs w:val="28"/>
          <w:lang w:eastAsia="ru-RU"/>
        </w:rPr>
      </w:pPr>
    </w:p>
    <w:p w:rsidR="00DE0726" w:rsidRPr="00DE0726" w:rsidRDefault="00774C76" w:rsidP="00DE0726">
      <w:pPr>
        <w:spacing w:after="0" w:line="240" w:lineRule="auto"/>
        <w:ind w:right="-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ВИШНІВСЬКА СЕЛИЩНА</w:t>
      </w:r>
      <w:r w:rsidR="00DE0726" w:rsidRPr="00DE0726">
        <w:rPr>
          <w:rFonts w:ascii="Times New Roman" w:eastAsia="Times New Roman" w:hAnsi="Times New Roman"/>
          <w:b/>
          <w:sz w:val="28"/>
          <w:szCs w:val="28"/>
          <w:lang w:eastAsia="ru-RU"/>
        </w:rPr>
        <w:t xml:space="preserve"> РАДИ</w:t>
      </w:r>
    </w:p>
    <w:p w:rsidR="00DE0726" w:rsidRPr="00DE0726" w:rsidRDefault="00DE0726" w:rsidP="00DE0726">
      <w:pPr>
        <w:spacing w:after="0" w:line="240" w:lineRule="auto"/>
        <w:ind w:right="-7"/>
        <w:jc w:val="center"/>
        <w:rPr>
          <w:rFonts w:ascii="Times New Roman" w:eastAsia="Times New Roman" w:hAnsi="Times New Roman"/>
          <w:b/>
          <w:sz w:val="28"/>
          <w:szCs w:val="28"/>
          <w:lang w:eastAsia="ru-RU"/>
        </w:rPr>
      </w:pPr>
      <w:r w:rsidRPr="00DE0726">
        <w:rPr>
          <w:rFonts w:ascii="Times New Roman" w:eastAsia="Times New Roman" w:hAnsi="Times New Roman"/>
          <w:b/>
          <w:color w:val="000000"/>
          <w:sz w:val="28"/>
          <w:szCs w:val="28"/>
          <w:lang w:eastAsia="ru-RU"/>
        </w:rPr>
        <w:t xml:space="preserve">КАМ’ЯНСЬКИЙ </w:t>
      </w:r>
      <w:r w:rsidRPr="00DE0726">
        <w:rPr>
          <w:rFonts w:ascii="Times New Roman" w:eastAsia="Times New Roman" w:hAnsi="Times New Roman"/>
          <w:b/>
          <w:sz w:val="28"/>
          <w:szCs w:val="28"/>
          <w:lang w:eastAsia="ru-RU"/>
        </w:rPr>
        <w:t>РАЙОН ДНІПРОПЕТРОВСЬКА ОБЛАСТЬ</w:t>
      </w:r>
    </w:p>
    <w:p w:rsidR="00290C09" w:rsidRDefault="00290C09" w:rsidP="00290C09">
      <w:pPr>
        <w:tabs>
          <w:tab w:val="left" w:pos="2775"/>
          <w:tab w:val="center" w:pos="4677"/>
        </w:tabs>
        <w:spacing w:after="0" w:line="240" w:lineRule="auto"/>
        <w:ind w:right="-7"/>
        <w:jc w:val="center"/>
        <w:rPr>
          <w:rFonts w:ascii="Times New Roman" w:eastAsia="Times New Roman" w:hAnsi="Times New Roman"/>
          <w:bCs/>
          <w:sz w:val="28"/>
          <w:szCs w:val="28"/>
          <w:lang w:eastAsia="ru-RU"/>
        </w:rPr>
      </w:pPr>
    </w:p>
    <w:p w:rsidR="00290C09" w:rsidRPr="00DE0726" w:rsidRDefault="00290C09" w:rsidP="00290C09">
      <w:pPr>
        <w:tabs>
          <w:tab w:val="left" w:pos="2775"/>
          <w:tab w:val="center" w:pos="4677"/>
        </w:tabs>
        <w:spacing w:after="0" w:line="240" w:lineRule="auto"/>
        <w:ind w:right="-7"/>
        <w:jc w:val="center"/>
        <w:rPr>
          <w:rFonts w:ascii="Times New Roman" w:eastAsia="Times New Roman" w:hAnsi="Times New Roman"/>
          <w:bCs/>
          <w:sz w:val="28"/>
          <w:szCs w:val="28"/>
          <w:lang w:eastAsia="ru-RU"/>
        </w:rPr>
      </w:pPr>
      <w:r w:rsidRPr="00DE0726">
        <w:rPr>
          <w:rFonts w:ascii="Times New Roman" w:eastAsia="Times New Roman" w:hAnsi="Times New Roman"/>
          <w:bCs/>
          <w:sz w:val="28"/>
          <w:szCs w:val="28"/>
          <w:lang w:eastAsia="ru-RU"/>
        </w:rPr>
        <w:t>Чотирнадцята сесія восьмого скликання</w:t>
      </w:r>
    </w:p>
    <w:p w:rsidR="00DE0726" w:rsidRPr="00DE0726" w:rsidRDefault="00DE0726" w:rsidP="00DE0726">
      <w:pPr>
        <w:spacing w:after="0" w:line="240" w:lineRule="auto"/>
        <w:ind w:right="-7"/>
        <w:jc w:val="center"/>
        <w:rPr>
          <w:rFonts w:ascii="Times New Roman" w:eastAsia="Times New Roman" w:hAnsi="Times New Roman"/>
          <w:b/>
          <w:sz w:val="28"/>
          <w:szCs w:val="28"/>
          <w:lang w:eastAsia="ru-RU"/>
        </w:rPr>
      </w:pPr>
    </w:p>
    <w:p w:rsidR="00DE0726" w:rsidRPr="00DE0726" w:rsidRDefault="00DE0726" w:rsidP="00DE0726">
      <w:pPr>
        <w:tabs>
          <w:tab w:val="left" w:pos="2775"/>
          <w:tab w:val="center" w:pos="4677"/>
        </w:tabs>
        <w:spacing w:after="0" w:line="240" w:lineRule="auto"/>
        <w:ind w:right="-7"/>
        <w:jc w:val="center"/>
        <w:rPr>
          <w:rFonts w:ascii="Times New Roman" w:eastAsia="Times New Roman" w:hAnsi="Times New Roman"/>
          <w:b/>
          <w:sz w:val="28"/>
          <w:szCs w:val="28"/>
          <w:lang w:eastAsia="ru-RU"/>
        </w:rPr>
      </w:pPr>
      <w:r w:rsidRPr="00DE0726">
        <w:rPr>
          <w:rFonts w:ascii="Times New Roman" w:eastAsia="Times New Roman" w:hAnsi="Times New Roman"/>
          <w:b/>
          <w:sz w:val="28"/>
          <w:szCs w:val="28"/>
          <w:lang w:eastAsia="ru-RU"/>
        </w:rPr>
        <w:t>РІШЕННЯ</w:t>
      </w:r>
    </w:p>
    <w:p w:rsidR="00DE0726" w:rsidRPr="00DE0726" w:rsidRDefault="00DE0726" w:rsidP="00DE0726">
      <w:pPr>
        <w:tabs>
          <w:tab w:val="left" w:pos="2775"/>
          <w:tab w:val="center" w:pos="4677"/>
        </w:tabs>
        <w:spacing w:after="0" w:line="240" w:lineRule="auto"/>
        <w:ind w:right="-7"/>
        <w:jc w:val="center"/>
        <w:rPr>
          <w:rFonts w:ascii="Times New Roman" w:eastAsia="Times New Roman" w:hAnsi="Times New Roman"/>
          <w:bCs/>
          <w:sz w:val="28"/>
          <w:szCs w:val="28"/>
          <w:lang w:eastAsia="ru-RU"/>
        </w:rPr>
      </w:pPr>
    </w:p>
    <w:p w:rsidR="00DE0726" w:rsidRDefault="00DE0726" w:rsidP="00290C09">
      <w:pPr>
        <w:widowControl w:val="0"/>
        <w:snapToGrid w:val="0"/>
        <w:spacing w:after="0"/>
        <w:ind w:right="-7"/>
        <w:rPr>
          <w:rFonts w:ascii="Times New Roman" w:eastAsia="Times New Roman" w:hAnsi="Times New Roman"/>
          <w:sz w:val="28"/>
          <w:szCs w:val="28"/>
          <w:lang w:eastAsia="ru-RU"/>
        </w:rPr>
      </w:pPr>
      <w:r w:rsidRPr="00DE0726">
        <w:rPr>
          <w:rFonts w:ascii="Times New Roman" w:eastAsia="Times New Roman" w:hAnsi="Times New Roman"/>
          <w:sz w:val="28"/>
          <w:szCs w:val="28"/>
          <w:lang w:eastAsia="ru-RU"/>
        </w:rPr>
        <w:t xml:space="preserve">07 грудня 2021 </w:t>
      </w:r>
      <w:r w:rsidR="00290C09">
        <w:rPr>
          <w:rFonts w:ascii="Times New Roman" w:eastAsia="Times New Roman" w:hAnsi="Times New Roman"/>
          <w:sz w:val="28"/>
          <w:szCs w:val="28"/>
          <w:lang w:eastAsia="ru-RU"/>
        </w:rPr>
        <w:t xml:space="preserve">року                  </w:t>
      </w:r>
      <w:r w:rsidRPr="00DE0726">
        <w:rPr>
          <w:rFonts w:ascii="Times New Roman" w:eastAsia="Times New Roman" w:hAnsi="Times New Roman"/>
          <w:sz w:val="28"/>
          <w:szCs w:val="28"/>
          <w:lang w:eastAsia="ru-RU"/>
        </w:rPr>
        <w:t xml:space="preserve"> смт.</w:t>
      </w:r>
      <w:r w:rsidR="00290C09">
        <w:rPr>
          <w:rFonts w:ascii="Times New Roman" w:eastAsia="Times New Roman" w:hAnsi="Times New Roman"/>
          <w:sz w:val="28"/>
          <w:szCs w:val="28"/>
          <w:lang w:eastAsia="ru-RU"/>
        </w:rPr>
        <w:t xml:space="preserve"> Вишневе                     № 748</w:t>
      </w:r>
      <w:r w:rsidRPr="00DE0726">
        <w:rPr>
          <w:rFonts w:ascii="Times New Roman" w:eastAsia="Times New Roman" w:hAnsi="Times New Roman"/>
          <w:sz w:val="28"/>
          <w:szCs w:val="28"/>
          <w:lang w:eastAsia="ru-RU"/>
        </w:rPr>
        <w:t>- 14/VІІІ</w:t>
      </w:r>
    </w:p>
    <w:p w:rsidR="00290C09" w:rsidRPr="00290C09" w:rsidRDefault="00290C09" w:rsidP="00290C09">
      <w:pPr>
        <w:widowControl w:val="0"/>
        <w:snapToGrid w:val="0"/>
        <w:spacing w:after="0"/>
        <w:ind w:right="-7"/>
        <w:rPr>
          <w:rFonts w:ascii="Times New Roman" w:eastAsia="Times New Roman" w:hAnsi="Times New Roman"/>
          <w:sz w:val="28"/>
          <w:szCs w:val="28"/>
          <w:lang w:eastAsia="ru-RU"/>
        </w:rPr>
      </w:pPr>
    </w:p>
    <w:p w:rsidR="00DE0726" w:rsidRPr="00DE0726" w:rsidRDefault="00DE0726" w:rsidP="00DE0726">
      <w:pPr>
        <w:spacing w:after="0" w:line="240" w:lineRule="auto"/>
        <w:rPr>
          <w:rFonts w:ascii="Times New Roman" w:eastAsia="Times New Roman" w:hAnsi="Times New Roman"/>
          <w:b/>
          <w:sz w:val="28"/>
          <w:szCs w:val="28"/>
          <w:lang w:eastAsia="uk-UA"/>
        </w:rPr>
      </w:pPr>
      <w:r w:rsidRPr="00DE0726">
        <w:rPr>
          <w:rFonts w:ascii="Times New Roman" w:eastAsia="Times New Roman" w:hAnsi="Times New Roman"/>
          <w:b/>
          <w:sz w:val="28"/>
          <w:szCs w:val="28"/>
          <w:lang w:eastAsia="uk-UA"/>
        </w:rPr>
        <w:t>Про виділення земельної частки (паю)</w:t>
      </w:r>
    </w:p>
    <w:p w:rsidR="00DE0726" w:rsidRPr="00DE0726" w:rsidRDefault="00DE0726" w:rsidP="00DE0726">
      <w:pPr>
        <w:spacing w:after="0" w:line="240" w:lineRule="auto"/>
        <w:rPr>
          <w:rStyle w:val="markedcontent"/>
          <w:rFonts w:eastAsia="Calibri"/>
        </w:rPr>
      </w:pPr>
      <w:r w:rsidRPr="00DE0726">
        <w:rPr>
          <w:rFonts w:ascii="Times New Roman" w:eastAsia="Times New Roman" w:hAnsi="Times New Roman"/>
          <w:b/>
          <w:sz w:val="28"/>
          <w:szCs w:val="28"/>
          <w:lang w:eastAsia="uk-UA"/>
        </w:rPr>
        <w:t>в натурі (на місцевості)</w:t>
      </w:r>
      <w:r w:rsidRPr="00DE0726">
        <w:rPr>
          <w:rStyle w:val="10"/>
          <w:rFonts w:ascii="Arial" w:eastAsia="Calibri" w:hAnsi="Arial" w:cs="Arial"/>
          <w:lang w:val="uk-UA"/>
        </w:rPr>
        <w:t xml:space="preserve"> </w:t>
      </w:r>
      <w:r w:rsidRPr="00DE0726">
        <w:rPr>
          <w:rStyle w:val="markedcontent"/>
          <w:rFonts w:ascii="Times New Roman" w:hAnsi="Times New Roman"/>
          <w:b/>
          <w:sz w:val="28"/>
          <w:szCs w:val="28"/>
        </w:rPr>
        <w:t xml:space="preserve">та надання дозволу </w:t>
      </w:r>
    </w:p>
    <w:p w:rsidR="00DE0726" w:rsidRPr="00DE0726" w:rsidRDefault="00DE0726" w:rsidP="00DE0726">
      <w:pPr>
        <w:spacing w:after="0" w:line="240" w:lineRule="auto"/>
        <w:rPr>
          <w:rStyle w:val="markedcontent"/>
          <w:rFonts w:ascii="Times New Roman" w:hAnsi="Times New Roman"/>
          <w:b/>
          <w:sz w:val="28"/>
          <w:szCs w:val="28"/>
        </w:rPr>
      </w:pPr>
      <w:r w:rsidRPr="00DE0726">
        <w:rPr>
          <w:rStyle w:val="markedcontent"/>
          <w:rFonts w:ascii="Times New Roman" w:hAnsi="Times New Roman"/>
          <w:b/>
          <w:sz w:val="28"/>
          <w:szCs w:val="28"/>
        </w:rPr>
        <w:t>на розроблення технічної документації із</w:t>
      </w:r>
    </w:p>
    <w:p w:rsidR="00DE0726" w:rsidRPr="00DE0726" w:rsidRDefault="00DE0726" w:rsidP="00DE0726">
      <w:pPr>
        <w:spacing w:after="0" w:line="240" w:lineRule="auto"/>
        <w:rPr>
          <w:rStyle w:val="markedcontent"/>
          <w:rFonts w:ascii="Times New Roman" w:hAnsi="Times New Roman"/>
          <w:b/>
          <w:sz w:val="28"/>
          <w:szCs w:val="28"/>
        </w:rPr>
      </w:pPr>
      <w:r w:rsidRPr="00DE0726">
        <w:rPr>
          <w:rStyle w:val="markedcontent"/>
          <w:rFonts w:ascii="Times New Roman" w:hAnsi="Times New Roman"/>
          <w:b/>
          <w:sz w:val="28"/>
          <w:szCs w:val="28"/>
        </w:rPr>
        <w:t>землеустрою, щодо встановлення (відновлення)</w:t>
      </w:r>
    </w:p>
    <w:p w:rsidR="00DE0726" w:rsidRPr="00DE0726" w:rsidRDefault="00DE0726" w:rsidP="00DE0726">
      <w:pPr>
        <w:spacing w:after="0" w:line="240" w:lineRule="auto"/>
        <w:rPr>
          <w:rFonts w:ascii="Times New Roman" w:hAnsi="Times New Roman"/>
          <w:b/>
          <w:sz w:val="28"/>
          <w:szCs w:val="28"/>
        </w:rPr>
      </w:pPr>
      <w:r w:rsidRPr="00DE0726">
        <w:rPr>
          <w:rStyle w:val="markedcontent"/>
          <w:rFonts w:ascii="Times New Roman" w:hAnsi="Times New Roman"/>
          <w:b/>
          <w:sz w:val="28"/>
          <w:szCs w:val="28"/>
        </w:rPr>
        <w:t xml:space="preserve">меж земельної ділянки </w:t>
      </w:r>
      <w:r w:rsidRPr="00DE0726">
        <w:rPr>
          <w:rFonts w:ascii="Times New Roman" w:eastAsia="Times New Roman" w:hAnsi="Times New Roman"/>
          <w:b/>
          <w:sz w:val="28"/>
          <w:szCs w:val="28"/>
          <w:lang w:eastAsia="uk-UA"/>
        </w:rPr>
        <w:t xml:space="preserve"> за рішенням суду</w:t>
      </w:r>
    </w:p>
    <w:p w:rsidR="00DE0726" w:rsidRPr="00DE0726" w:rsidRDefault="00DE0726" w:rsidP="00DE0726">
      <w:pPr>
        <w:spacing w:after="0" w:line="240" w:lineRule="auto"/>
        <w:rPr>
          <w:rFonts w:ascii="Times New Roman" w:eastAsia="Times New Roman" w:hAnsi="Times New Roman"/>
          <w:b/>
          <w:sz w:val="28"/>
          <w:szCs w:val="28"/>
          <w:lang w:eastAsia="uk-UA"/>
        </w:rPr>
      </w:pPr>
      <w:r w:rsidRPr="00DE0726">
        <w:rPr>
          <w:rFonts w:ascii="Times New Roman" w:eastAsia="Times New Roman" w:hAnsi="Times New Roman"/>
          <w:b/>
          <w:sz w:val="28"/>
          <w:szCs w:val="28"/>
          <w:lang w:eastAsia="uk-UA"/>
        </w:rPr>
        <w:t xml:space="preserve">на території Вишнівської селищної ради </w:t>
      </w:r>
    </w:p>
    <w:p w:rsidR="00DE0726" w:rsidRPr="00DE0726" w:rsidRDefault="00DE0726" w:rsidP="00DE0726">
      <w:pPr>
        <w:spacing w:after="0" w:line="240" w:lineRule="auto"/>
        <w:rPr>
          <w:rFonts w:ascii="Times New Roman" w:eastAsia="Times New Roman" w:hAnsi="Times New Roman"/>
          <w:b/>
          <w:sz w:val="28"/>
          <w:szCs w:val="28"/>
          <w:lang w:eastAsia="uk-UA"/>
        </w:rPr>
      </w:pPr>
      <w:r w:rsidRPr="00DE0726">
        <w:rPr>
          <w:rFonts w:ascii="Times New Roman" w:eastAsia="Times New Roman" w:hAnsi="Times New Roman"/>
          <w:b/>
          <w:sz w:val="28"/>
          <w:szCs w:val="28"/>
          <w:lang w:eastAsia="uk-UA"/>
        </w:rPr>
        <w:t>гр. Ващук М.Л.</w:t>
      </w:r>
    </w:p>
    <w:p w:rsidR="00DE0726" w:rsidRPr="00DE0726" w:rsidRDefault="00DE0726" w:rsidP="00DE0726">
      <w:pPr>
        <w:spacing w:before="100" w:beforeAutospacing="1" w:after="100" w:afterAutospacing="1" w:line="240" w:lineRule="auto"/>
        <w:ind w:firstLine="426"/>
        <w:jc w:val="both"/>
        <w:rPr>
          <w:rFonts w:ascii="Times New Roman" w:eastAsia="Times New Roman" w:hAnsi="Times New Roman"/>
          <w:sz w:val="28"/>
          <w:szCs w:val="28"/>
          <w:lang w:eastAsia="uk-UA"/>
        </w:rPr>
      </w:pPr>
      <w:r w:rsidRPr="00DE0726">
        <w:rPr>
          <w:rFonts w:ascii="Times New Roman" w:eastAsia="Times New Roman" w:hAnsi="Times New Roman"/>
          <w:sz w:val="24"/>
          <w:szCs w:val="24"/>
          <w:lang w:eastAsia="uk-UA"/>
        </w:rPr>
        <w:t> </w:t>
      </w:r>
      <w:r w:rsidRPr="00DE0726">
        <w:rPr>
          <w:rFonts w:ascii="Times New Roman" w:eastAsia="Times New Roman" w:hAnsi="Times New Roman"/>
          <w:sz w:val="28"/>
          <w:szCs w:val="28"/>
          <w:lang w:eastAsia="uk-UA"/>
        </w:rPr>
        <w:t>Відповідно до статті 26 Закону України «Про місцеве самоврядування в Україні», керуючись статтями 12, 81, 125, 126 Земельного кодексу України, статтями 3, 5 Закону України «Про порядок виділення в натурі (на місцевості) земельних ділянок власникам земельних часток (паїв)», статтями 13, 22, 25, 55 Закону України «Про землеустрій», на виконання рішення П’ятихатського  районного суду Дніпропетровської області від 09.07.2021 року справа №190/694/21, розглянувши заяву громадянина Ващук Миколи Леонідовича, щодо виділення  земельної ділянки (пай) в натурі на місцевості та</w:t>
      </w:r>
      <w:r w:rsidRPr="00DE0726">
        <w:rPr>
          <w:rFonts w:ascii="Times New Roman" w:eastAsia="Times New Roman" w:hAnsi="Times New Roman"/>
          <w:color w:val="000000"/>
          <w:sz w:val="28"/>
          <w:szCs w:val="28"/>
          <w:lang w:eastAsia="ru-RU"/>
        </w:rPr>
        <w:t xml:space="preserve">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r w:rsidRPr="00DE0726">
        <w:rPr>
          <w:rFonts w:ascii="Times New Roman" w:eastAsia="Times New Roman" w:hAnsi="Times New Roman"/>
          <w:sz w:val="28"/>
          <w:szCs w:val="28"/>
          <w:lang w:eastAsia="uk-UA"/>
        </w:rPr>
        <w:t>:</w:t>
      </w:r>
    </w:p>
    <w:p w:rsidR="00DE0726" w:rsidRPr="00DE0726" w:rsidRDefault="00DE0726" w:rsidP="00DE0726">
      <w:pPr>
        <w:pStyle w:val="a3"/>
        <w:numPr>
          <w:ilvl w:val="0"/>
          <w:numId w:val="1"/>
        </w:numPr>
        <w:tabs>
          <w:tab w:val="clear" w:pos="360"/>
          <w:tab w:val="num" w:pos="0"/>
          <w:tab w:val="num" w:pos="284"/>
        </w:tabs>
        <w:spacing w:before="100" w:beforeAutospacing="1" w:after="100" w:afterAutospacing="1" w:line="240" w:lineRule="auto"/>
        <w:ind w:left="0" w:firstLine="426"/>
        <w:jc w:val="both"/>
        <w:rPr>
          <w:rFonts w:ascii="Times New Roman" w:eastAsia="Times New Roman" w:hAnsi="Times New Roman"/>
          <w:sz w:val="28"/>
          <w:szCs w:val="28"/>
          <w:lang w:val="uk-UA" w:eastAsia="uk-UA"/>
        </w:rPr>
      </w:pPr>
      <w:r w:rsidRPr="00DE0726">
        <w:rPr>
          <w:rFonts w:ascii="Times New Roman" w:eastAsia="Times New Roman" w:hAnsi="Times New Roman"/>
          <w:sz w:val="28"/>
          <w:szCs w:val="28"/>
          <w:lang w:val="uk-UA" w:eastAsia="uk-UA"/>
        </w:rPr>
        <w:t xml:space="preserve">Виділити </w:t>
      </w:r>
      <w:r w:rsidRPr="00DE0726">
        <w:rPr>
          <w:rFonts w:ascii="Times New Roman" w:eastAsia="Times New Roman" w:hAnsi="Times New Roman"/>
          <w:b/>
          <w:sz w:val="28"/>
          <w:szCs w:val="28"/>
          <w:lang w:val="uk-UA" w:eastAsia="uk-UA"/>
        </w:rPr>
        <w:t>гр. Ващук Миколі Леонідовичу</w:t>
      </w:r>
      <w:r w:rsidRPr="00DE0726">
        <w:rPr>
          <w:rFonts w:ascii="Times New Roman" w:eastAsia="Times New Roman" w:hAnsi="Times New Roman"/>
          <w:sz w:val="28"/>
          <w:szCs w:val="28"/>
          <w:lang w:val="uk-UA" w:eastAsia="uk-UA"/>
        </w:rPr>
        <w:t xml:space="preserve">  в натурі (на місцевості) земельну ділянку (земельну частку (пай)) площею – 7,0000 га, кадастровий номер 1224582000:01:002:0220 за межами населеного пункту на землях колишнього КСП «Котовського» на території Вишнівської селищної ради Кам’янського району Дніпропетровської області для ведення товарного сільськогосподарського виробництва, на підставі рішення П’ятихатського  районного суду Дніпропетровської області від 09.07.2021 року справа №190/694/21.</w:t>
      </w:r>
    </w:p>
    <w:p w:rsidR="00DE0726" w:rsidRPr="00DE0726" w:rsidRDefault="00DE0726" w:rsidP="00DE0726">
      <w:pPr>
        <w:pStyle w:val="a3"/>
        <w:numPr>
          <w:ilvl w:val="0"/>
          <w:numId w:val="1"/>
        </w:numPr>
        <w:tabs>
          <w:tab w:val="clear" w:pos="360"/>
          <w:tab w:val="num" w:pos="284"/>
        </w:tabs>
        <w:spacing w:before="100" w:beforeAutospacing="1" w:after="100" w:afterAutospacing="1" w:line="240" w:lineRule="auto"/>
        <w:ind w:left="0" w:firstLine="426"/>
        <w:jc w:val="both"/>
        <w:rPr>
          <w:rFonts w:ascii="Times New Roman" w:eastAsia="Times New Roman" w:hAnsi="Times New Roman"/>
          <w:sz w:val="24"/>
          <w:szCs w:val="24"/>
          <w:lang w:val="uk-UA" w:eastAsia="uk-UA"/>
        </w:rPr>
      </w:pPr>
      <w:r w:rsidRPr="00DE0726">
        <w:rPr>
          <w:rFonts w:ascii="Times New Roman" w:eastAsia="Times New Roman" w:hAnsi="Times New Roman"/>
          <w:sz w:val="28"/>
          <w:szCs w:val="28"/>
          <w:lang w:val="uk-UA" w:eastAsia="uk-UA"/>
        </w:rPr>
        <w:t xml:space="preserve">Громадянину Ващук Миколі Леонідовичу виготовити технічну   документацію із землеустрою, щодо  </w:t>
      </w:r>
      <w:r w:rsidRPr="00DE0726">
        <w:rPr>
          <w:rStyle w:val="markedcontent"/>
          <w:rFonts w:ascii="Times New Roman" w:hAnsi="Times New Roman"/>
          <w:sz w:val="28"/>
          <w:szCs w:val="28"/>
          <w:lang w:val="uk-UA"/>
        </w:rPr>
        <w:t>встановлення (відновлення) меж земельної ділянки</w:t>
      </w:r>
      <w:r w:rsidRPr="00DE0726">
        <w:rPr>
          <w:rStyle w:val="markedcontent"/>
          <w:rFonts w:ascii="Times New Roman" w:hAnsi="Times New Roman"/>
          <w:b/>
          <w:sz w:val="28"/>
          <w:szCs w:val="28"/>
          <w:lang w:val="uk-UA"/>
        </w:rPr>
        <w:t xml:space="preserve"> </w:t>
      </w:r>
      <w:r w:rsidRPr="00DE0726">
        <w:rPr>
          <w:rFonts w:ascii="Times New Roman" w:eastAsia="Times New Roman" w:hAnsi="Times New Roman"/>
          <w:b/>
          <w:sz w:val="28"/>
          <w:szCs w:val="28"/>
          <w:lang w:val="uk-UA" w:eastAsia="uk-UA"/>
        </w:rPr>
        <w:t xml:space="preserve"> </w:t>
      </w:r>
      <w:r w:rsidRPr="00DE0726">
        <w:rPr>
          <w:rFonts w:ascii="Times New Roman" w:eastAsia="Times New Roman" w:hAnsi="Times New Roman"/>
          <w:sz w:val="28"/>
          <w:szCs w:val="28"/>
          <w:lang w:val="uk-UA" w:eastAsia="uk-UA"/>
        </w:rPr>
        <w:t xml:space="preserve">та зареєструвати право власності на земельну ділянку в </w:t>
      </w:r>
      <w:r w:rsidRPr="00DE0726">
        <w:rPr>
          <w:rFonts w:ascii="Times New Roman" w:eastAsia="Times New Roman" w:hAnsi="Times New Roman"/>
          <w:sz w:val="28"/>
          <w:szCs w:val="28"/>
          <w:lang w:val="uk-UA" w:eastAsia="uk-UA"/>
        </w:rPr>
        <w:lastRenderedPageBreak/>
        <w:t>Державному реєстрі речових прав на нерухоме майно, використовувати земельну ділянку відповідно ст. 91 Земельного кодексу України</w:t>
      </w:r>
      <w:r w:rsidRPr="00DE0726">
        <w:rPr>
          <w:rFonts w:ascii="Times New Roman" w:eastAsia="Times New Roman" w:hAnsi="Times New Roman"/>
          <w:sz w:val="24"/>
          <w:szCs w:val="24"/>
          <w:lang w:val="uk-UA" w:eastAsia="uk-UA"/>
        </w:rPr>
        <w:t>.</w:t>
      </w:r>
    </w:p>
    <w:p w:rsidR="00DE0726" w:rsidRPr="00DE0726" w:rsidRDefault="00DE0726" w:rsidP="00DE0726">
      <w:pPr>
        <w:pStyle w:val="a3"/>
        <w:numPr>
          <w:ilvl w:val="0"/>
          <w:numId w:val="1"/>
        </w:numPr>
        <w:tabs>
          <w:tab w:val="clear" w:pos="360"/>
          <w:tab w:val="num" w:pos="284"/>
        </w:tabs>
        <w:spacing w:before="100" w:beforeAutospacing="1" w:after="100" w:afterAutospacing="1" w:line="240" w:lineRule="auto"/>
        <w:ind w:left="0" w:firstLine="426"/>
        <w:jc w:val="both"/>
        <w:rPr>
          <w:rFonts w:ascii="Times New Roman" w:eastAsia="Times New Roman" w:hAnsi="Times New Roman"/>
          <w:sz w:val="28"/>
          <w:szCs w:val="28"/>
          <w:lang w:val="uk-UA" w:eastAsia="uk-UA"/>
        </w:rPr>
      </w:pPr>
      <w:r w:rsidRPr="00DE0726">
        <w:rPr>
          <w:rFonts w:ascii="Times New Roman" w:eastAsia="Times New Roman" w:hAnsi="Times New Roman"/>
          <w:sz w:val="28"/>
          <w:szCs w:val="28"/>
          <w:lang w:val="uk-UA" w:eastAsia="uk-UA"/>
        </w:rPr>
        <w:t xml:space="preserve">Відповідно до </w:t>
      </w:r>
      <w:r w:rsidRPr="00DE0726">
        <w:rPr>
          <w:rFonts w:ascii="Times New Roman" w:hAnsi="Times New Roman"/>
          <w:color w:val="000000"/>
          <w:sz w:val="28"/>
          <w:szCs w:val="28"/>
          <w:lang w:val="uk-UA"/>
        </w:rPr>
        <w:t>Закону України «Про внесення змін до деяких законодавчих актів України щодо протидії рейдерству» від 5 грудня 2019 року № 340-IX внесено зміни до Закону України «Про порядок виділення в натурі (на місцевості) земельних ділянок власникам земельних часток (паїв)». У разі якщо договір оренди невитребуваної (нерозподіленої) земельної ділянки, переданої в оренду в порядку, визначеному статтею 13, закінчився у зв’язку з набуттям права власності на неї до збирання врожаю, посіяного орендарем на земельній ділянці, орендар має право на збирання такого врожаю. Власник земельної ділянки має право на відшкодування збитків, пов’язаних із тимчасовим зайняттям земельної ділянки колишнім орендарем, у розмірі пропорційно до орендної плати з дня припинення договору до дня збирання врожаю</w:t>
      </w:r>
      <w:r w:rsidRPr="00DE0726">
        <w:rPr>
          <w:rFonts w:ascii="Times New Roman" w:eastAsia="Times New Roman" w:hAnsi="Times New Roman"/>
          <w:sz w:val="28"/>
          <w:szCs w:val="28"/>
          <w:lang w:val="uk-UA" w:eastAsia="uk-UA"/>
        </w:rPr>
        <w:t>.</w:t>
      </w:r>
    </w:p>
    <w:p w:rsidR="00DE0726" w:rsidRPr="00DE0726" w:rsidRDefault="00DE0726" w:rsidP="00DE0726">
      <w:pPr>
        <w:pStyle w:val="a3"/>
        <w:numPr>
          <w:ilvl w:val="0"/>
          <w:numId w:val="1"/>
        </w:numPr>
        <w:tabs>
          <w:tab w:val="clear" w:pos="360"/>
          <w:tab w:val="num" w:pos="284"/>
        </w:tabs>
        <w:spacing w:after="0"/>
        <w:ind w:left="0" w:right="-7" w:firstLine="426"/>
        <w:jc w:val="both"/>
        <w:rPr>
          <w:rFonts w:ascii="Times New Roman" w:eastAsia="Times New Roman" w:hAnsi="Times New Roman"/>
          <w:sz w:val="24"/>
          <w:szCs w:val="24"/>
          <w:lang w:val="uk-UA" w:eastAsia="ru-RU"/>
        </w:rPr>
      </w:pPr>
      <w:r w:rsidRPr="00DE0726">
        <w:rPr>
          <w:rFonts w:ascii="Times New Roman" w:eastAsia="Times New Roman" w:hAnsi="Times New Roman"/>
          <w:color w:val="000000"/>
          <w:sz w:val="28"/>
          <w:szCs w:val="28"/>
          <w:lang w:val="uk-UA" w:eastAsia="ru-RU"/>
        </w:rPr>
        <w:t>Начальнику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 внести зміни в земельно-облікову документацію.</w:t>
      </w:r>
    </w:p>
    <w:p w:rsidR="00DE0726" w:rsidRPr="00DE0726" w:rsidRDefault="00DE0726" w:rsidP="00DE0726">
      <w:pPr>
        <w:pStyle w:val="a3"/>
        <w:numPr>
          <w:ilvl w:val="0"/>
          <w:numId w:val="1"/>
        </w:numPr>
        <w:tabs>
          <w:tab w:val="clear" w:pos="360"/>
          <w:tab w:val="num" w:pos="284"/>
        </w:tabs>
        <w:spacing w:after="0"/>
        <w:ind w:left="0" w:right="-7" w:firstLine="426"/>
        <w:jc w:val="both"/>
        <w:rPr>
          <w:rFonts w:ascii="Times New Roman" w:eastAsia="Times New Roman" w:hAnsi="Times New Roman"/>
          <w:sz w:val="24"/>
          <w:szCs w:val="24"/>
          <w:lang w:val="uk-UA" w:eastAsia="ru-RU"/>
        </w:rPr>
      </w:pPr>
      <w:r w:rsidRPr="00DE0726">
        <w:rPr>
          <w:rFonts w:ascii="Times New Roman" w:eastAsia="Times New Roman" w:hAnsi="Times New Roman"/>
          <w:color w:val="000000"/>
          <w:sz w:val="28"/>
          <w:szCs w:val="28"/>
          <w:lang w:val="uk-UA" w:eastAsia="ru-RU"/>
        </w:rPr>
        <w:t xml:space="preserve">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sidRPr="00DE0726">
        <w:rPr>
          <w:rFonts w:ascii="Times New Roman" w:eastAsia="Times New Roman" w:hAnsi="Times New Roman"/>
          <w:color w:val="000000"/>
          <w:sz w:val="28"/>
          <w:szCs w:val="28"/>
          <w:lang w:val="uk-UA" w:eastAsia="ru-RU"/>
        </w:rPr>
        <w:t>Зейко</w:t>
      </w:r>
      <w:proofErr w:type="spellEnd"/>
      <w:r w:rsidRPr="00DE0726">
        <w:rPr>
          <w:rFonts w:ascii="Times New Roman" w:eastAsia="Times New Roman" w:hAnsi="Times New Roman"/>
          <w:color w:val="000000"/>
          <w:sz w:val="28"/>
          <w:szCs w:val="28"/>
          <w:lang w:val="uk-UA" w:eastAsia="ru-RU"/>
        </w:rPr>
        <w:t xml:space="preserve"> С.Ф.).</w:t>
      </w:r>
    </w:p>
    <w:p w:rsidR="00DE0726" w:rsidRDefault="00DE0726" w:rsidP="00DE0726">
      <w:pPr>
        <w:tabs>
          <w:tab w:val="left" w:pos="2190"/>
        </w:tabs>
        <w:ind w:right="-7"/>
        <w:jc w:val="both"/>
        <w:rPr>
          <w:rFonts w:ascii="Times New Roman" w:eastAsia="Times New Roman" w:hAnsi="Times New Roman"/>
          <w:sz w:val="24"/>
          <w:szCs w:val="24"/>
          <w:lang w:eastAsia="ru-RU"/>
        </w:rPr>
      </w:pPr>
    </w:p>
    <w:p w:rsidR="00DE0726" w:rsidRPr="00DE0726" w:rsidRDefault="00DE0726" w:rsidP="00DE0726">
      <w:pPr>
        <w:tabs>
          <w:tab w:val="left" w:pos="2190"/>
        </w:tabs>
        <w:ind w:right="-7"/>
        <w:jc w:val="both"/>
        <w:rPr>
          <w:rFonts w:ascii="Times New Roman" w:eastAsia="Times New Roman" w:hAnsi="Times New Roman"/>
          <w:sz w:val="24"/>
          <w:szCs w:val="24"/>
          <w:lang w:eastAsia="ru-RU"/>
        </w:rPr>
      </w:pPr>
    </w:p>
    <w:p w:rsidR="00DE0726" w:rsidRPr="00DE0726" w:rsidRDefault="00DE0726" w:rsidP="00DE0726">
      <w:pPr>
        <w:ind w:right="-7"/>
        <w:rPr>
          <w:rFonts w:ascii="Times New Roman" w:eastAsia="Times New Roman" w:hAnsi="Times New Roman"/>
          <w:color w:val="000000"/>
          <w:sz w:val="28"/>
          <w:szCs w:val="28"/>
          <w:lang w:eastAsia="ru-RU"/>
        </w:rPr>
      </w:pPr>
      <w:r w:rsidRPr="00DE0726">
        <w:rPr>
          <w:rFonts w:ascii="Times New Roman" w:eastAsia="Times New Roman" w:hAnsi="Times New Roman"/>
          <w:color w:val="000000"/>
          <w:sz w:val="28"/>
          <w:szCs w:val="28"/>
          <w:lang w:eastAsia="ru-RU"/>
        </w:rPr>
        <w:t xml:space="preserve">Селищний голова                                                     </w:t>
      </w:r>
      <w:r w:rsidRPr="00DE0726">
        <w:rPr>
          <w:rFonts w:ascii="Times New Roman" w:eastAsia="Times New Roman" w:hAnsi="Times New Roman"/>
          <w:color w:val="000000"/>
          <w:sz w:val="28"/>
          <w:szCs w:val="28"/>
          <w:lang w:eastAsia="ru-RU"/>
        </w:rPr>
        <w:tab/>
        <w:t>Олександр КОЛЄСНІК</w:t>
      </w:r>
    </w:p>
    <w:p w:rsidR="00A4294E" w:rsidRPr="00DE0726" w:rsidRDefault="00A4294E" w:rsidP="00092BB8"/>
    <w:sectPr w:rsidR="00A4294E" w:rsidRPr="00DE0726" w:rsidSect="00735EE0">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472"/>
    <w:multiLevelType w:val="multilevel"/>
    <w:tmpl w:val="5914DCF0"/>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74"/>
    <w:rsid w:val="00092BB8"/>
    <w:rsid w:val="00290C09"/>
    <w:rsid w:val="00476ED5"/>
    <w:rsid w:val="00514C74"/>
    <w:rsid w:val="00735EE0"/>
    <w:rsid w:val="00774C76"/>
    <w:rsid w:val="009C3FEB"/>
    <w:rsid w:val="00A0540B"/>
    <w:rsid w:val="00A4294E"/>
    <w:rsid w:val="00C43C6A"/>
    <w:rsid w:val="00DE0726"/>
    <w:rsid w:val="00E20B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B8"/>
    <w:pPr>
      <w:spacing w:after="200" w:line="276" w:lineRule="auto"/>
    </w:pPr>
  </w:style>
  <w:style w:type="paragraph" w:styleId="1">
    <w:name w:val="heading 1"/>
    <w:basedOn w:val="a"/>
    <w:next w:val="a"/>
    <w:link w:val="10"/>
    <w:uiPriority w:val="9"/>
    <w:qFormat/>
    <w:rsid w:val="00DE0726"/>
    <w:pPr>
      <w:keepNext/>
      <w:spacing w:before="240" w:after="60"/>
      <w:outlineLvl w:val="0"/>
    </w:pPr>
    <w:rPr>
      <w:rFonts w:ascii="Cambria" w:eastAsia="Times New Roman" w:hAnsi="Cambria" w:cs="Times New Roman"/>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726"/>
    <w:rPr>
      <w:rFonts w:ascii="Cambria" w:eastAsia="Times New Roman" w:hAnsi="Cambria" w:cs="Times New Roman"/>
      <w:b/>
      <w:bCs/>
      <w:kern w:val="32"/>
      <w:sz w:val="32"/>
      <w:szCs w:val="32"/>
      <w:lang w:val="ru-RU"/>
    </w:rPr>
  </w:style>
  <w:style w:type="paragraph" w:styleId="a3">
    <w:name w:val="List Paragraph"/>
    <w:basedOn w:val="a"/>
    <w:uiPriority w:val="34"/>
    <w:qFormat/>
    <w:rsid w:val="00DE0726"/>
    <w:pPr>
      <w:ind w:left="720"/>
      <w:contextualSpacing/>
    </w:pPr>
    <w:rPr>
      <w:rFonts w:ascii="Calibri" w:eastAsia="Calibri" w:hAnsi="Calibri" w:cs="Times New Roman"/>
      <w:lang w:val="ru-RU"/>
    </w:rPr>
  </w:style>
  <w:style w:type="character" w:customStyle="1" w:styleId="markedcontent">
    <w:name w:val="markedcontent"/>
    <w:basedOn w:val="a0"/>
    <w:rsid w:val="00DE0726"/>
  </w:style>
  <w:style w:type="paragraph" w:styleId="a4">
    <w:name w:val="Balloon Text"/>
    <w:basedOn w:val="a"/>
    <w:link w:val="a5"/>
    <w:uiPriority w:val="99"/>
    <w:semiHidden/>
    <w:unhideWhenUsed/>
    <w:rsid w:val="00774C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B8"/>
    <w:pPr>
      <w:spacing w:after="200" w:line="276" w:lineRule="auto"/>
    </w:pPr>
  </w:style>
  <w:style w:type="paragraph" w:styleId="1">
    <w:name w:val="heading 1"/>
    <w:basedOn w:val="a"/>
    <w:next w:val="a"/>
    <w:link w:val="10"/>
    <w:uiPriority w:val="9"/>
    <w:qFormat/>
    <w:rsid w:val="00DE0726"/>
    <w:pPr>
      <w:keepNext/>
      <w:spacing w:before="240" w:after="60"/>
      <w:outlineLvl w:val="0"/>
    </w:pPr>
    <w:rPr>
      <w:rFonts w:ascii="Cambria" w:eastAsia="Times New Roman" w:hAnsi="Cambria" w:cs="Times New Roman"/>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726"/>
    <w:rPr>
      <w:rFonts w:ascii="Cambria" w:eastAsia="Times New Roman" w:hAnsi="Cambria" w:cs="Times New Roman"/>
      <w:b/>
      <w:bCs/>
      <w:kern w:val="32"/>
      <w:sz w:val="32"/>
      <w:szCs w:val="32"/>
      <w:lang w:val="ru-RU"/>
    </w:rPr>
  </w:style>
  <w:style w:type="paragraph" w:styleId="a3">
    <w:name w:val="List Paragraph"/>
    <w:basedOn w:val="a"/>
    <w:uiPriority w:val="34"/>
    <w:qFormat/>
    <w:rsid w:val="00DE0726"/>
    <w:pPr>
      <w:ind w:left="720"/>
      <w:contextualSpacing/>
    </w:pPr>
    <w:rPr>
      <w:rFonts w:ascii="Calibri" w:eastAsia="Calibri" w:hAnsi="Calibri" w:cs="Times New Roman"/>
      <w:lang w:val="ru-RU"/>
    </w:rPr>
  </w:style>
  <w:style w:type="character" w:customStyle="1" w:styleId="markedcontent">
    <w:name w:val="markedcontent"/>
    <w:basedOn w:val="a0"/>
    <w:rsid w:val="00DE0726"/>
  </w:style>
  <w:style w:type="paragraph" w:styleId="a4">
    <w:name w:val="Balloon Text"/>
    <w:basedOn w:val="a"/>
    <w:link w:val="a5"/>
    <w:uiPriority w:val="99"/>
    <w:semiHidden/>
    <w:unhideWhenUsed/>
    <w:rsid w:val="00774C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2215</Words>
  <Characters>1263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редалерт</dc:creator>
  <cp:keywords/>
  <dc:description/>
  <cp:lastModifiedBy>Інна</cp:lastModifiedBy>
  <cp:revision>12</cp:revision>
  <cp:lastPrinted>2021-12-09T16:10:00Z</cp:lastPrinted>
  <dcterms:created xsi:type="dcterms:W3CDTF">2021-12-01T17:24:00Z</dcterms:created>
  <dcterms:modified xsi:type="dcterms:W3CDTF">2021-12-09T16:11:00Z</dcterms:modified>
</cp:coreProperties>
</file>