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83" w:rsidRDefault="00DB7583" w:rsidP="00DB7583">
      <w:pPr>
        <w:rPr>
          <w:sz w:val="36"/>
          <w:szCs w:val="36"/>
          <w:lang w:val="uk-UA"/>
        </w:rPr>
      </w:pPr>
    </w:p>
    <w:p w:rsidR="00DB7583" w:rsidRDefault="00DB7583" w:rsidP="00DB7583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625" cy="609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583" w:rsidRDefault="00DB7583" w:rsidP="00DB7583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B7583" w:rsidRDefault="00DB7583" w:rsidP="00DB7583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DB7583" w:rsidRDefault="00DB7583" w:rsidP="00DB7583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A2216" w:rsidRDefault="00CA2216" w:rsidP="00CA2216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КАМ’ЯНСЬКИЙ </w:t>
      </w:r>
      <w:r>
        <w:rPr>
          <w:rFonts w:ascii="Times New Roman" w:hAnsi="Times New Roman"/>
          <w:b/>
          <w:sz w:val="28"/>
          <w:szCs w:val="28"/>
          <w:lang w:val="uk-UA"/>
        </w:rPr>
        <w:t>РАЙОН ДНІПРОПЕТРОВСЬКА ОБЛАСТЬ</w:t>
      </w:r>
    </w:p>
    <w:p w:rsidR="00DB7583" w:rsidRDefault="00DB7583" w:rsidP="00DB7583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B7583" w:rsidRDefault="00DB7583" w:rsidP="00DB7583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Тринадцята сесія восьмого скликання</w:t>
      </w:r>
    </w:p>
    <w:p w:rsidR="00DB7583" w:rsidRDefault="00DB7583" w:rsidP="00DB7583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DB7583" w:rsidRDefault="0084509C" w:rsidP="00DB7583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05</w:t>
      </w:r>
      <w:r w:rsidR="00DB7583">
        <w:rPr>
          <w:rFonts w:ascii="Times New Roman" w:hAnsi="Times New Roman"/>
          <w:sz w:val="28"/>
          <w:szCs w:val="28"/>
          <w:lang w:val="uk-UA"/>
        </w:rPr>
        <w:t xml:space="preserve"> листопада </w:t>
      </w:r>
      <w:r w:rsidR="00FC5600">
        <w:rPr>
          <w:rFonts w:ascii="Times New Roman" w:hAnsi="Times New Roman"/>
          <w:sz w:val="28"/>
          <w:szCs w:val="28"/>
          <w:lang w:val="uk-UA"/>
        </w:rPr>
        <w:t>2021 року             смт Вишневе                     №679-</w:t>
      </w:r>
      <w:r w:rsidR="00DB7583">
        <w:rPr>
          <w:rFonts w:ascii="Times New Roman" w:hAnsi="Times New Roman"/>
          <w:sz w:val="28"/>
          <w:szCs w:val="28"/>
          <w:lang w:val="uk-UA"/>
        </w:rPr>
        <w:t>13/</w:t>
      </w:r>
      <w:r w:rsidR="00DB7583">
        <w:rPr>
          <w:rFonts w:ascii="Times New Roman" w:hAnsi="Times New Roman"/>
          <w:sz w:val="28"/>
          <w:szCs w:val="28"/>
          <w:lang w:val="en-US"/>
        </w:rPr>
        <w:t>V</w:t>
      </w:r>
      <w:r w:rsidR="00DB7583">
        <w:rPr>
          <w:rFonts w:ascii="Times New Roman" w:hAnsi="Times New Roman"/>
          <w:sz w:val="28"/>
          <w:szCs w:val="28"/>
          <w:lang w:val="uk-UA"/>
        </w:rPr>
        <w:t>ІІІ</w:t>
      </w:r>
    </w:p>
    <w:p w:rsidR="00DB7583" w:rsidRDefault="00DB7583" w:rsidP="00DB7583">
      <w:pPr>
        <w:widowControl w:val="0"/>
        <w:snapToGrid w:val="0"/>
        <w:spacing w:after="0"/>
        <w:ind w:left="-426" w:right="-7"/>
        <w:jc w:val="both"/>
        <w:rPr>
          <w:lang w:val="uk-UA"/>
        </w:rPr>
      </w:pPr>
    </w:p>
    <w:p w:rsidR="00DB7583" w:rsidRDefault="00DB7583" w:rsidP="00DB7583">
      <w:pPr>
        <w:widowControl w:val="0"/>
        <w:snapToGrid w:val="0"/>
        <w:spacing w:after="0"/>
        <w:ind w:left="142" w:right="-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виділення в натурі (на місцевості) </w:t>
      </w:r>
    </w:p>
    <w:p w:rsidR="00DB7583" w:rsidRDefault="00DB7583" w:rsidP="00DB7583">
      <w:pPr>
        <w:widowControl w:val="0"/>
        <w:snapToGrid w:val="0"/>
        <w:spacing w:after="0"/>
        <w:ind w:left="142" w:right="-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земельної частки (паю) для ведення </w:t>
      </w:r>
    </w:p>
    <w:p w:rsidR="00DB7583" w:rsidRDefault="00DB7583" w:rsidP="00DB7583">
      <w:pPr>
        <w:widowControl w:val="0"/>
        <w:snapToGrid w:val="0"/>
        <w:spacing w:after="0"/>
        <w:ind w:left="142" w:right="-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товарного сільськогосподарського </w:t>
      </w:r>
    </w:p>
    <w:p w:rsidR="00DB7583" w:rsidRDefault="00DB7583" w:rsidP="00DB7583">
      <w:pPr>
        <w:widowControl w:val="0"/>
        <w:snapToGrid w:val="0"/>
        <w:spacing w:after="0"/>
        <w:ind w:left="142" w:right="-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виробництва </w:t>
      </w:r>
      <w:r>
        <w:rPr>
          <w:rFonts w:ascii="Times New Roman" w:hAnsi="Times New Roman"/>
          <w:b/>
          <w:sz w:val="28"/>
          <w:szCs w:val="28"/>
        </w:rPr>
        <w:t xml:space="preserve">на території Вишнівської </w:t>
      </w:r>
    </w:p>
    <w:p w:rsidR="00DB7583" w:rsidRDefault="00DB7583" w:rsidP="00DB7583">
      <w:pPr>
        <w:widowControl w:val="0"/>
        <w:snapToGrid w:val="0"/>
        <w:spacing w:after="0"/>
        <w:ind w:left="142" w:right="-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селищної 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гр. Ковальчуку В.Л.</w:t>
      </w:r>
    </w:p>
    <w:p w:rsidR="00DB7583" w:rsidRDefault="00DB7583" w:rsidP="00DB7583">
      <w:pPr>
        <w:widowControl w:val="0"/>
        <w:snapToGrid w:val="0"/>
        <w:spacing w:after="0"/>
        <w:ind w:left="142"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7583" w:rsidRDefault="00DB7583" w:rsidP="00DB7583">
      <w:pPr>
        <w:widowControl w:val="0"/>
        <w:snapToGrid w:val="0"/>
        <w:spacing w:after="0"/>
        <w:ind w:left="142"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Керуючись ст. 26 Закону України “Про місцеве самоврядування в Україні”, ст. 118, 120,121,122 Земельного Кодексу України, законами України « Про порядок виділення в натурі (на місцевості) земельних ділянок  власникам земельних часток (паїв)», « Про Державний земельний кадастр», розглянувши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та обговоривши заяву гр. </w:t>
      </w:r>
      <w:r>
        <w:rPr>
          <w:rFonts w:ascii="Times New Roman" w:hAnsi="Times New Roman"/>
          <w:b/>
          <w:sz w:val="28"/>
          <w:szCs w:val="28"/>
          <w:lang w:val="uk-UA"/>
        </w:rPr>
        <w:t>Ковальчука Володимира Леонідовича</w:t>
      </w:r>
      <w:r>
        <w:rPr>
          <w:rFonts w:ascii="Times New Roman" w:hAnsi="Times New Roman"/>
          <w:sz w:val="28"/>
          <w:szCs w:val="28"/>
          <w:lang w:val="uk-UA"/>
        </w:rPr>
        <w:t xml:space="preserve"> про виділення в натурі (на місцевості) земельної частки (паю) для ведення товарного сільськогосподарського виробництва на території Вишнівської селищної ради та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враховуючи рекомендації постійно діючої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ВИРІШИЛА: </w:t>
      </w:r>
    </w:p>
    <w:p w:rsidR="00DB7583" w:rsidRDefault="00DB7583" w:rsidP="00DB7583">
      <w:pPr>
        <w:widowControl w:val="0"/>
        <w:snapToGrid w:val="0"/>
        <w:spacing w:after="0"/>
        <w:ind w:left="142" w:right="-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 Виділити в натурі (на місцевості) гр.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Ковальчуку Володимиру Леонідовичу </w:t>
      </w:r>
      <w:r>
        <w:rPr>
          <w:rFonts w:ascii="Times New Roman" w:hAnsi="Times New Roman"/>
          <w:sz w:val="28"/>
          <w:szCs w:val="28"/>
          <w:lang w:val="uk-UA"/>
        </w:rPr>
        <w:t>(ід. №</w:t>
      </w:r>
      <w:r w:rsidR="007704F5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) земельну частку (пай) для ведення товарного сільськогосподарського виробництва площею </w:t>
      </w:r>
      <w:r>
        <w:rPr>
          <w:rFonts w:ascii="Times New Roman" w:hAnsi="Times New Roman"/>
          <w:b/>
          <w:sz w:val="28"/>
          <w:szCs w:val="28"/>
          <w:lang w:val="uk-UA"/>
        </w:rPr>
        <w:t>6,9047 га, кад.</w:t>
      </w:r>
    </w:p>
    <w:p w:rsidR="00DB7583" w:rsidRDefault="00DB7583" w:rsidP="00DB7583">
      <w:pPr>
        <w:widowControl w:val="0"/>
        <w:snapToGrid w:val="0"/>
        <w:spacing w:after="0"/>
        <w:ind w:left="142"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№1224582000:01:002:0402,  </w:t>
      </w:r>
      <w:r>
        <w:rPr>
          <w:rFonts w:ascii="Times New Roman" w:hAnsi="Times New Roman"/>
          <w:sz w:val="28"/>
          <w:szCs w:val="28"/>
          <w:lang w:val="uk-UA"/>
        </w:rPr>
        <w:t xml:space="preserve">поле </w:t>
      </w:r>
      <w:r>
        <w:rPr>
          <w:rFonts w:ascii="Times New Roman" w:hAnsi="Times New Roman"/>
          <w:b/>
          <w:sz w:val="28"/>
          <w:szCs w:val="28"/>
          <w:lang w:val="uk-UA"/>
        </w:rPr>
        <w:t>№ 46</w:t>
      </w:r>
      <w:r>
        <w:rPr>
          <w:rFonts w:ascii="Times New Roman" w:hAnsi="Times New Roman"/>
          <w:sz w:val="28"/>
          <w:szCs w:val="28"/>
          <w:lang w:val="uk-UA"/>
        </w:rPr>
        <w:t xml:space="preserve"> пай за </w:t>
      </w:r>
      <w:r>
        <w:rPr>
          <w:rFonts w:ascii="Times New Roman" w:hAnsi="Times New Roman"/>
          <w:b/>
          <w:sz w:val="28"/>
          <w:szCs w:val="28"/>
          <w:lang w:val="uk-UA"/>
        </w:rPr>
        <w:t>№ 640</w:t>
      </w:r>
      <w:r>
        <w:rPr>
          <w:rFonts w:ascii="Times New Roman" w:hAnsi="Times New Roman"/>
          <w:sz w:val="28"/>
          <w:szCs w:val="28"/>
          <w:lang w:val="uk-UA"/>
        </w:rPr>
        <w:t xml:space="preserve"> із земель, що належали колишньому КСП ім. Котовського на території Вишнівської селищної ради на підставі сертифікату на право на земельну частку (пай) серії </w:t>
      </w:r>
      <w:r>
        <w:rPr>
          <w:rFonts w:ascii="Times New Roman" w:hAnsi="Times New Roman"/>
          <w:b/>
          <w:sz w:val="28"/>
          <w:szCs w:val="28"/>
          <w:lang w:val="uk-UA"/>
        </w:rPr>
        <w:t>ДП № 0223251 від 31.05.1997</w:t>
      </w:r>
      <w:r>
        <w:rPr>
          <w:rFonts w:ascii="Times New Roman" w:hAnsi="Times New Roman"/>
          <w:sz w:val="28"/>
          <w:szCs w:val="28"/>
          <w:lang w:val="uk-UA"/>
        </w:rPr>
        <w:t xml:space="preserve"> року та рішення П’ятихатського </w:t>
      </w:r>
    </w:p>
    <w:p w:rsidR="00DB7583" w:rsidRPr="00DB7583" w:rsidRDefault="00DB7583" w:rsidP="00DB7583">
      <w:pPr>
        <w:widowControl w:val="0"/>
        <w:snapToGrid w:val="0"/>
        <w:spacing w:after="0"/>
        <w:ind w:left="142" w:right="-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районного суду від 30.08.2021 року № 2-о/190/61/21 про факт належності сертифікату на право на земельну частку (пай) серії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ДП № 0223251 від </w:t>
      </w: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31.05.1997</w:t>
      </w:r>
      <w:r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DB7583" w:rsidRDefault="00DB7583" w:rsidP="00DB7583">
      <w:pPr>
        <w:widowControl w:val="0"/>
        <w:snapToGrid w:val="0"/>
        <w:spacing w:after="0"/>
        <w:ind w:left="142"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 Контроль за виконанням цього рішення покласти на постійно діючу комісію з питань житлово-комунального господарства, комунальної власності, промисловості, підприємництва,транспорту, земельних відносин, зв’язку та сфери послуг селищної ради (Зейко С.Ф.).</w:t>
      </w:r>
    </w:p>
    <w:p w:rsidR="00DB7583" w:rsidRDefault="00DB7583" w:rsidP="00DB7583">
      <w:pPr>
        <w:widowControl w:val="0"/>
        <w:snapToGrid w:val="0"/>
        <w:spacing w:after="0"/>
        <w:ind w:left="142"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7583" w:rsidRDefault="00DB7583" w:rsidP="00DB7583">
      <w:pPr>
        <w:widowControl w:val="0"/>
        <w:snapToGrid w:val="0"/>
        <w:spacing w:after="0"/>
        <w:ind w:left="142"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7583" w:rsidRDefault="00DB7583" w:rsidP="00DB7583">
      <w:pPr>
        <w:widowControl w:val="0"/>
        <w:snapToGrid w:val="0"/>
        <w:spacing w:after="0"/>
        <w:ind w:left="142"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5600" w:rsidRPr="00C75BBA" w:rsidRDefault="00FC5600" w:rsidP="00FC56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Секретар</w:t>
      </w:r>
      <w:r w:rsidR="0003444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селищної ради</w:t>
      </w:r>
      <w:r w:rsidRPr="00C75BBA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                     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                       Світлана ФЕДАН </w:t>
      </w:r>
    </w:p>
    <w:p w:rsidR="00DB7583" w:rsidRDefault="00DB7583" w:rsidP="00DB7583">
      <w:pPr>
        <w:widowControl w:val="0"/>
        <w:snapToGrid w:val="0"/>
        <w:spacing w:after="0"/>
        <w:ind w:left="142"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7583" w:rsidRDefault="00DB7583" w:rsidP="00DB7583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7583" w:rsidRDefault="00DB7583" w:rsidP="00DB7583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DB7583" w:rsidRDefault="00DB7583" w:rsidP="00DB7583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DB7583" w:rsidRDefault="00DB7583" w:rsidP="00DB7583">
      <w:pPr>
        <w:rPr>
          <w:lang w:val="uk-UA"/>
        </w:rPr>
      </w:pPr>
    </w:p>
    <w:p w:rsidR="00DB7583" w:rsidRDefault="00DB7583" w:rsidP="00DB7583">
      <w:pPr>
        <w:rPr>
          <w:lang w:val="uk-UA"/>
        </w:rPr>
      </w:pP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1634F6"/>
    <w:rsid w:val="00034442"/>
    <w:rsid w:val="000E1050"/>
    <w:rsid w:val="001634F6"/>
    <w:rsid w:val="001D5F61"/>
    <w:rsid w:val="001D6057"/>
    <w:rsid w:val="002C7633"/>
    <w:rsid w:val="00455285"/>
    <w:rsid w:val="005421A5"/>
    <w:rsid w:val="00586404"/>
    <w:rsid w:val="007704F5"/>
    <w:rsid w:val="0084509C"/>
    <w:rsid w:val="00A035E0"/>
    <w:rsid w:val="00AD5651"/>
    <w:rsid w:val="00B53321"/>
    <w:rsid w:val="00CA2216"/>
    <w:rsid w:val="00DB7583"/>
    <w:rsid w:val="00F24272"/>
    <w:rsid w:val="00F9290A"/>
    <w:rsid w:val="00FC5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8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583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User</cp:lastModifiedBy>
  <cp:revision>10</cp:revision>
  <cp:lastPrinted>2021-11-08T11:09:00Z</cp:lastPrinted>
  <dcterms:created xsi:type="dcterms:W3CDTF">2021-10-28T12:19:00Z</dcterms:created>
  <dcterms:modified xsi:type="dcterms:W3CDTF">2021-11-09T10:14:00Z</dcterms:modified>
</cp:coreProperties>
</file>