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BE" w:rsidRPr="00680904" w:rsidRDefault="00A270BE" w:rsidP="00A270B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680904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5A6FF2A2" wp14:editId="13BC0F1D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BE" w:rsidRPr="00680904" w:rsidRDefault="00A270BE" w:rsidP="00166F53">
      <w:pPr>
        <w:spacing w:after="0" w:line="257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ВИШНІВСЬКА СЕЛИЩНА  РАДА</w:t>
      </w:r>
    </w:p>
    <w:p w:rsidR="00A270BE" w:rsidRPr="00680904" w:rsidRDefault="00A270BE" w:rsidP="00166F53">
      <w:pPr>
        <w:spacing w:after="0" w:line="257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КАМ’ЯНСЬКИЙ РАЙОН ДНІПРОПЕТРОВСЬКА ОБЛАСТЬ</w:t>
      </w:r>
    </w:p>
    <w:p w:rsidR="00A270BE" w:rsidRPr="00680904" w:rsidRDefault="007461F0" w:rsidP="00A270BE">
      <w:pPr>
        <w:spacing w:before="12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84970">
        <w:rPr>
          <w:rFonts w:ascii="Times New Roman" w:hAnsi="Times New Roman" w:cs="Times New Roman"/>
          <w:sz w:val="28"/>
          <w:szCs w:val="28"/>
        </w:rPr>
        <w:t>восьма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сесія восьмого скликання</w:t>
      </w:r>
    </w:p>
    <w:p w:rsidR="00A270BE" w:rsidRPr="00680904" w:rsidRDefault="00A270BE" w:rsidP="00A270BE">
      <w:pPr>
        <w:spacing w:before="12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0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4618F" w:rsidRPr="00A33BDD" w:rsidRDefault="000B4578" w:rsidP="00361FB0">
      <w:pPr>
        <w:spacing w:before="120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FD4">
        <w:rPr>
          <w:rFonts w:ascii="Times New Roman" w:hAnsi="Times New Roman" w:cs="Times New Roman"/>
          <w:sz w:val="28"/>
          <w:szCs w:val="28"/>
        </w:rPr>
        <w:t xml:space="preserve">14 </w:t>
      </w:r>
      <w:r w:rsidR="00884970">
        <w:rPr>
          <w:rFonts w:ascii="Times New Roman" w:hAnsi="Times New Roman" w:cs="Times New Roman"/>
          <w:sz w:val="28"/>
          <w:szCs w:val="28"/>
        </w:rPr>
        <w:t>липня</w:t>
      </w:r>
      <w:r w:rsidR="00A270BE" w:rsidRPr="003B7A40">
        <w:rPr>
          <w:rFonts w:ascii="Times New Roman" w:hAnsi="Times New Roman" w:cs="Times New Roman"/>
          <w:sz w:val="28"/>
          <w:szCs w:val="28"/>
        </w:rPr>
        <w:t xml:space="preserve"> 202</w:t>
      </w:r>
      <w:r w:rsidR="00884970">
        <w:rPr>
          <w:rFonts w:ascii="Times New Roman" w:hAnsi="Times New Roman" w:cs="Times New Roman"/>
          <w:sz w:val="28"/>
          <w:szCs w:val="28"/>
        </w:rPr>
        <w:t>5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E64B1A">
        <w:rPr>
          <w:rFonts w:ascii="Times New Roman" w:hAnsi="Times New Roman" w:cs="Times New Roman"/>
          <w:sz w:val="28"/>
          <w:szCs w:val="28"/>
        </w:rPr>
        <w:t xml:space="preserve"> </w:t>
      </w:r>
      <w:r w:rsidR="00095BE5">
        <w:rPr>
          <w:rFonts w:ascii="Times New Roman" w:hAnsi="Times New Roman" w:cs="Times New Roman"/>
          <w:sz w:val="28"/>
          <w:szCs w:val="28"/>
        </w:rPr>
        <w:t xml:space="preserve">       </w:t>
      </w:r>
      <w:r w:rsidR="00E64B1A">
        <w:rPr>
          <w:rFonts w:ascii="Times New Roman" w:hAnsi="Times New Roman" w:cs="Times New Roman"/>
          <w:sz w:val="28"/>
          <w:szCs w:val="28"/>
        </w:rPr>
        <w:t xml:space="preserve"> </w:t>
      </w:r>
      <w:r w:rsidR="00A270BE" w:rsidRPr="00680904">
        <w:rPr>
          <w:rFonts w:ascii="Times New Roman" w:hAnsi="Times New Roman" w:cs="Times New Roman"/>
          <w:sz w:val="28"/>
          <w:szCs w:val="28"/>
        </w:rPr>
        <w:t>с</w:t>
      </w:r>
      <w:r w:rsidR="00361FB0">
        <w:rPr>
          <w:rFonts w:ascii="Times New Roman" w:hAnsi="Times New Roman" w:cs="Times New Roman"/>
          <w:sz w:val="28"/>
          <w:szCs w:val="28"/>
        </w:rPr>
        <w:t>-ще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Вишневе              </w:t>
      </w:r>
      <w:r w:rsidR="005F5B4C">
        <w:rPr>
          <w:rFonts w:ascii="Times New Roman" w:hAnsi="Times New Roman" w:cs="Times New Roman"/>
          <w:sz w:val="28"/>
          <w:szCs w:val="28"/>
        </w:rPr>
        <w:t xml:space="preserve"> </w:t>
      </w:r>
      <w:r w:rsidR="00A270BE" w:rsidRPr="00680904">
        <w:rPr>
          <w:rFonts w:ascii="Times New Roman" w:hAnsi="Times New Roman" w:cs="Times New Roman"/>
          <w:sz w:val="28"/>
          <w:szCs w:val="28"/>
        </w:rPr>
        <w:t xml:space="preserve">    </w:t>
      </w:r>
      <w:r w:rsidR="005F5B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FD4">
        <w:rPr>
          <w:rFonts w:ascii="Times New Roman" w:hAnsi="Times New Roman" w:cs="Times New Roman"/>
          <w:sz w:val="28"/>
          <w:szCs w:val="28"/>
        </w:rPr>
        <w:t xml:space="preserve">  </w:t>
      </w:r>
      <w:r w:rsidR="00A270BE" w:rsidRPr="00680904">
        <w:rPr>
          <w:rFonts w:ascii="Times New Roman" w:hAnsi="Times New Roman" w:cs="Times New Roman"/>
          <w:sz w:val="28"/>
          <w:szCs w:val="28"/>
        </w:rPr>
        <w:t>№</w:t>
      </w:r>
      <w:r w:rsidR="003401F7">
        <w:rPr>
          <w:rFonts w:ascii="Times New Roman" w:hAnsi="Times New Roman" w:cs="Times New Roman"/>
          <w:sz w:val="28"/>
          <w:szCs w:val="28"/>
        </w:rPr>
        <w:t xml:space="preserve"> </w:t>
      </w:r>
      <w:r w:rsidR="00362FD4">
        <w:rPr>
          <w:rFonts w:ascii="Times New Roman" w:hAnsi="Times New Roman" w:cs="Times New Roman"/>
          <w:sz w:val="28"/>
          <w:szCs w:val="28"/>
        </w:rPr>
        <w:t>1349</w:t>
      </w:r>
      <w:r w:rsidR="00A270BE" w:rsidRPr="00680904">
        <w:rPr>
          <w:rFonts w:ascii="Times New Roman" w:hAnsi="Times New Roman" w:cs="Times New Roman"/>
          <w:sz w:val="28"/>
          <w:szCs w:val="28"/>
        </w:rPr>
        <w:t>-</w:t>
      </w:r>
      <w:r w:rsidR="007461F0">
        <w:rPr>
          <w:rFonts w:ascii="Times New Roman" w:hAnsi="Times New Roman" w:cs="Times New Roman"/>
          <w:sz w:val="28"/>
          <w:szCs w:val="28"/>
        </w:rPr>
        <w:t>4</w:t>
      </w:r>
      <w:r w:rsidR="00884970">
        <w:rPr>
          <w:rFonts w:ascii="Times New Roman" w:hAnsi="Times New Roman" w:cs="Times New Roman"/>
          <w:sz w:val="28"/>
          <w:szCs w:val="28"/>
        </w:rPr>
        <w:t>8</w:t>
      </w:r>
      <w:r w:rsidR="00A270BE" w:rsidRPr="00680904">
        <w:rPr>
          <w:rFonts w:ascii="Times New Roman" w:hAnsi="Times New Roman" w:cs="Times New Roman"/>
          <w:sz w:val="28"/>
          <w:szCs w:val="28"/>
        </w:rPr>
        <w:t>/VIII</w:t>
      </w:r>
    </w:p>
    <w:p w:rsidR="000B4578" w:rsidRDefault="000B4578" w:rsidP="006A163B">
      <w:pPr>
        <w:shd w:val="clear" w:color="auto" w:fill="FFFFFF"/>
        <w:spacing w:after="0" w:line="312" w:lineRule="atLeast"/>
        <w:ind w:left="142" w:right="378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E0246" w:rsidRPr="00680904" w:rsidRDefault="008F135B" w:rsidP="006A163B">
      <w:pPr>
        <w:shd w:val="clear" w:color="auto" w:fill="FFFFFF"/>
        <w:spacing w:after="0" w:line="312" w:lineRule="atLeast"/>
        <w:ind w:left="142" w:right="378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рішення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селищної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від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30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грудня 2020 року № </w:t>
      </w:r>
      <w:r w:rsidR="00D16EAA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86 – 3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/VІІІ «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bookmarkStart w:id="0" w:name="_GoBack"/>
      <w:bookmarkEnd w:id="0"/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утво</w:t>
      </w:r>
      <w:r w:rsidR="006A16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рення та затвердження структур</w:t>
      </w:r>
      <w:r w:rsidR="00246D8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и</w:t>
      </w:r>
      <w:r w:rsidR="006A16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A59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иконавчого комітету Вишнівської селищної ради </w:t>
      </w:r>
      <w:r w:rsidR="00BF0827" w:rsidRPr="00CD0C0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Кам’янського</w:t>
      </w:r>
      <w:r w:rsidR="00BF082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4618F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району</w:t>
      </w:r>
      <w:r w:rsidR="001E0246" w:rsidRPr="0068090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 зі змінами</w:t>
      </w:r>
    </w:p>
    <w:p w:rsidR="00A01AC3" w:rsidRPr="00680904" w:rsidRDefault="00A01AC3" w:rsidP="005F5B4C">
      <w:pPr>
        <w:shd w:val="clear" w:color="auto" w:fill="FFFFFF"/>
        <w:spacing w:after="0" w:line="312" w:lineRule="atLeast"/>
        <w:ind w:left="142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B4578" w:rsidRDefault="00A01AC3" w:rsidP="00BF0827">
      <w:pPr>
        <w:shd w:val="clear" w:color="auto" w:fill="FFFFFF"/>
        <w:spacing w:after="0" w:line="312" w:lineRule="atLeast"/>
        <w:ind w:left="142"/>
        <w:jc w:val="both"/>
        <w:textAlignment w:val="baseline"/>
        <w:rPr>
          <w:lang w:eastAsia="uk-UA"/>
        </w:rPr>
      </w:pPr>
      <w:r w:rsidRPr="00680904">
        <w:rPr>
          <w:lang w:eastAsia="uk-UA"/>
        </w:rPr>
        <w:tab/>
      </w:r>
    </w:p>
    <w:p w:rsidR="00382C44" w:rsidRPr="00CA1A84" w:rsidRDefault="00BF0827" w:rsidP="000B4578">
      <w:pPr>
        <w:shd w:val="clear" w:color="auto" w:fill="FFFFFF"/>
        <w:spacing w:after="0" w:line="312" w:lineRule="atLeast"/>
        <w:ind w:left="142" w:firstLine="566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CA1A84">
        <w:rPr>
          <w:rFonts w:ascii="ProbaPro" w:eastAsia="Times New Roman" w:hAnsi="ProbaPro" w:cs="Times New Roman"/>
          <w:sz w:val="27"/>
          <w:szCs w:val="27"/>
          <w:lang w:eastAsia="uk-UA"/>
        </w:rPr>
        <w:t xml:space="preserve">Відповідно до частини 1 статті 11, пункту 5 частини 1 статті 26, пункту 6 частини 4 статті 42 та </w:t>
      </w:r>
      <w:r w:rsidRPr="00CA1A84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частини 1 статті </w:t>
      </w:r>
      <w:r w:rsidRPr="00CA1A84">
        <w:rPr>
          <w:rFonts w:ascii="ProbaPro" w:eastAsia="Times New Roman" w:hAnsi="ProbaPro" w:cs="Times New Roman"/>
          <w:sz w:val="27"/>
          <w:szCs w:val="27"/>
          <w:lang w:eastAsia="uk-UA"/>
        </w:rPr>
        <w:t xml:space="preserve">54 Закону України «Про місцеве самоврядування в Україні», </w:t>
      </w:r>
      <w:r w:rsidR="00E87629" w:rsidRPr="00CA1A84">
        <w:rPr>
          <w:rFonts w:ascii="ProbaPro" w:eastAsia="Times New Roman" w:hAnsi="ProbaPro" w:cs="Times New Roman"/>
          <w:sz w:val="27"/>
          <w:szCs w:val="27"/>
          <w:lang w:eastAsia="uk-UA"/>
        </w:rPr>
        <w:t>розглянувши лист начальника Служби у справах дітей Вишнівської селищної ради від 03 липня 2025 року №94/01-15</w:t>
      </w:r>
      <w:r w:rsidR="003A1405" w:rsidRPr="00CA1A8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A713B" w:rsidRPr="00CA1A84">
        <w:rPr>
          <w:rFonts w:ascii="Times New Roman" w:hAnsi="Times New Roman" w:cs="Times New Roman"/>
          <w:spacing w:val="-6"/>
          <w:sz w:val="28"/>
          <w:szCs w:val="28"/>
        </w:rPr>
        <w:t>селищна рада ВИРІШИЛА:</w:t>
      </w:r>
    </w:p>
    <w:p w:rsidR="00361FB0" w:rsidRPr="00CA1A84" w:rsidRDefault="00361FB0" w:rsidP="00BF0827">
      <w:pPr>
        <w:shd w:val="clear" w:color="auto" w:fill="FFFFFF"/>
        <w:spacing w:after="0" w:line="312" w:lineRule="atLeast"/>
        <w:ind w:left="142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</w:p>
    <w:p w:rsidR="00B36540" w:rsidRDefault="00361FB0" w:rsidP="00361FB0">
      <w:pPr>
        <w:shd w:val="clear" w:color="auto" w:fill="FFFFFF"/>
        <w:spacing w:after="120" w:line="312" w:lineRule="atLeast"/>
        <w:ind w:left="142" w:firstLine="566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>1</w:t>
      </w:r>
      <w:r w:rsidR="00977484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. </w:t>
      </w:r>
      <w:proofErr w:type="spellStart"/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Внести</w:t>
      </w:r>
      <w:proofErr w:type="spellEnd"/>
      <w:r w:rsidR="00AC32D7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до рішення селищної ради </w:t>
      </w:r>
      <w:r w:rsidR="00B36540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від 30 грудня 2020 року </w:t>
      </w:r>
      <w:r w:rsidR="00AC32D7" w:rsidRPr="0054231E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№ 86 – 3/VІІІ «Про утворення та затвердження структури Виконавчого комітету Вишнівської селищної ради </w:t>
      </w:r>
      <w:r w:rsidR="000B4578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>Кам’янського</w:t>
      </w:r>
      <w:r w:rsidR="00AC32D7" w:rsidRPr="0054231E">
        <w:rPr>
          <w:rFonts w:ascii="Times New Roman" w:hAnsi="Times New Roman" w:cs="Times New Roman"/>
          <w:b/>
          <w:bCs/>
          <w:spacing w:val="-6"/>
          <w:sz w:val="28"/>
          <w:szCs w:val="28"/>
          <w:lang w:eastAsia="uk-UA"/>
        </w:rPr>
        <w:t xml:space="preserve"> </w:t>
      </w:r>
      <w:r w:rsidR="00AC32D7" w:rsidRPr="0054231E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 xml:space="preserve">району» зі </w:t>
      </w:r>
      <w:r w:rsidR="00AC32D7" w:rsidRPr="00F5620B">
        <w:rPr>
          <w:rFonts w:ascii="Times New Roman" w:hAnsi="Times New Roman" w:cs="Times New Roman"/>
          <w:bCs/>
          <w:spacing w:val="-6"/>
          <w:sz w:val="28"/>
          <w:szCs w:val="28"/>
          <w:lang w:eastAsia="uk-UA"/>
        </w:rPr>
        <w:t>змінами</w:t>
      </w:r>
      <w:r w:rsidR="00AC32D7"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="00B36540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такі </w:t>
      </w:r>
      <w:r w:rsidR="00B36540"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зміни</w:t>
      </w:r>
      <w:r w:rsidR="00B3654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:</w:t>
      </w:r>
    </w:p>
    <w:p w:rsidR="00B36540" w:rsidRDefault="00B36540" w:rsidP="00B36540">
      <w:pPr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>1</w:t>
      </w:r>
      <w:r w:rsidRPr="00B3654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59E7">
        <w:rPr>
          <w:rFonts w:ascii="Times New Roman" w:hAnsi="Times New Roman" w:cs="Times New Roman"/>
          <w:sz w:val="28"/>
          <w:szCs w:val="28"/>
        </w:rPr>
        <w:t>вести 1 штатну одиницю</w:t>
      </w:r>
      <w:r w:rsidRPr="005A3A9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провідного спеціаліста до виконавчого органу - </w:t>
      </w:r>
      <w:r w:rsidRPr="00B36540">
        <w:rPr>
          <w:rStyle w:val="211pt1"/>
          <w:rFonts w:eastAsiaTheme="minorHAnsi"/>
          <w:b w:val="0"/>
          <w:i w:val="0"/>
          <w:iCs w:val="0"/>
          <w:color w:val="auto"/>
          <w:sz w:val="28"/>
          <w:szCs w:val="28"/>
        </w:rPr>
        <w:t>С</w:t>
      </w:r>
      <w:r w:rsidRPr="00B36540">
        <w:rPr>
          <w:rStyle w:val="211pt1"/>
          <w:rFonts w:eastAsiaTheme="minorHAnsi"/>
          <w:b w:val="0"/>
          <w:i w:val="0"/>
          <w:iCs w:val="0"/>
          <w:color w:val="auto"/>
          <w:sz w:val="28"/>
          <w:szCs w:val="28"/>
        </w:rPr>
        <w:t xml:space="preserve">лужби у справах дітей </w:t>
      </w:r>
      <w:r w:rsidRPr="00B36540">
        <w:rPr>
          <w:rStyle w:val="211pt1"/>
          <w:rFonts w:eastAsiaTheme="minorHAnsi"/>
          <w:b w:val="0"/>
          <w:i w:val="0"/>
          <w:color w:val="auto"/>
          <w:sz w:val="28"/>
          <w:szCs w:val="28"/>
        </w:rPr>
        <w:t>В</w:t>
      </w:r>
      <w:r w:rsidRPr="00B36540">
        <w:rPr>
          <w:rStyle w:val="211pt1"/>
          <w:rFonts w:eastAsiaTheme="minorHAnsi"/>
          <w:b w:val="0"/>
          <w:i w:val="0"/>
          <w:color w:val="auto"/>
          <w:sz w:val="28"/>
          <w:szCs w:val="28"/>
        </w:rPr>
        <w:t>ишнівської селищної ради</w:t>
      </w:r>
      <w:r w:rsidRPr="00B36540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>з 0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>1</w:t>
      </w:r>
      <w:r w:rsidRPr="00F5620B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>серпня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>5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>;</w:t>
      </w:r>
    </w:p>
    <w:p w:rsidR="00B36540" w:rsidRPr="00680904" w:rsidRDefault="00B36540" w:rsidP="00B365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1.2. Викласти </w:t>
      </w:r>
      <w:r w:rsidRPr="00E21DC4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 новій редакції</w:t>
      </w:r>
      <w:r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Додаток до рішення (додається)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ab/>
      </w:r>
    </w:p>
    <w:p w:rsidR="0097380A" w:rsidRPr="0054231E" w:rsidRDefault="0064708B" w:rsidP="00361FB0">
      <w:pPr>
        <w:shd w:val="clear" w:color="auto" w:fill="FFFFFF"/>
        <w:spacing w:after="120" w:line="257" w:lineRule="auto"/>
        <w:ind w:left="142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ab/>
      </w:r>
      <w:r w:rsidR="00B36540">
        <w:rPr>
          <w:rFonts w:ascii="Times New Roman" w:hAnsi="Times New Roman" w:cs="Times New Roman"/>
          <w:spacing w:val="-6"/>
          <w:sz w:val="28"/>
          <w:szCs w:val="28"/>
          <w:lang w:eastAsia="uk-UA"/>
        </w:rPr>
        <w:t>3</w:t>
      </w:r>
      <w:r w:rsidRPr="0054231E">
        <w:rPr>
          <w:rFonts w:ascii="Times New Roman" w:hAnsi="Times New Roman" w:cs="Times New Roman"/>
          <w:spacing w:val="-6"/>
          <w:sz w:val="28"/>
          <w:szCs w:val="28"/>
          <w:lang w:eastAsia="uk-UA"/>
        </w:rPr>
        <w:t>.</w:t>
      </w:r>
      <w:r w:rsidR="00E876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231E">
        <w:rPr>
          <w:rFonts w:ascii="Times New Roman" w:hAnsi="Times New Roman" w:cs="Times New Roman"/>
          <w:spacing w:val="-6"/>
          <w:sz w:val="28"/>
          <w:szCs w:val="28"/>
        </w:rPr>
        <w:t>Контроль за виконанням рішення покласти на постійну депутатську комісію з питань планування, фінансів, бюджету та соціально-економічного розвитку (</w:t>
      </w:r>
      <w:r w:rsidR="00361FB0">
        <w:rPr>
          <w:rFonts w:ascii="Times New Roman" w:hAnsi="Times New Roman" w:cs="Times New Roman"/>
          <w:spacing w:val="-6"/>
          <w:sz w:val="28"/>
          <w:szCs w:val="28"/>
        </w:rPr>
        <w:t>Олена ДАВИДЕНКО</w:t>
      </w:r>
      <w:r w:rsidRPr="0054231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361FB0" w:rsidRDefault="00361FB0" w:rsidP="00A33BDD">
      <w:pPr>
        <w:ind w:left="142"/>
        <w:jc w:val="both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361FB0" w:rsidRDefault="00361FB0" w:rsidP="00A33BDD">
      <w:pPr>
        <w:ind w:left="142"/>
        <w:jc w:val="both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BC26EC" w:rsidRPr="00A33BDD" w:rsidRDefault="00204BEF" w:rsidP="00A33BD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04">
        <w:rPr>
          <w:rFonts w:ascii="Times New Roman" w:hAnsi="Times New Roman" w:cs="Times New Roman"/>
          <w:sz w:val="28"/>
          <w:szCs w:val="28"/>
        </w:rPr>
        <w:t xml:space="preserve">Селищний голова             </w:t>
      </w:r>
      <w:r w:rsidR="000C23E0" w:rsidRPr="00680904">
        <w:rPr>
          <w:rFonts w:ascii="Times New Roman" w:hAnsi="Times New Roman" w:cs="Times New Roman"/>
          <w:sz w:val="28"/>
          <w:szCs w:val="28"/>
        </w:rPr>
        <w:t xml:space="preserve">   </w:t>
      </w:r>
      <w:r w:rsidR="00B16E13" w:rsidRPr="00680904">
        <w:rPr>
          <w:rFonts w:ascii="Times New Roman" w:hAnsi="Times New Roman" w:cs="Times New Roman"/>
          <w:sz w:val="28"/>
          <w:szCs w:val="28"/>
        </w:rPr>
        <w:tab/>
      </w:r>
      <w:r w:rsidR="00B16E13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</w:r>
      <w:r w:rsidR="00B314CB" w:rsidRPr="00680904">
        <w:rPr>
          <w:rFonts w:ascii="Times New Roman" w:hAnsi="Times New Roman" w:cs="Times New Roman"/>
          <w:sz w:val="28"/>
          <w:szCs w:val="28"/>
        </w:rPr>
        <w:tab/>
        <w:t xml:space="preserve">       Олександр</w:t>
      </w:r>
      <w:r w:rsidR="00B16E13" w:rsidRPr="00680904">
        <w:rPr>
          <w:rFonts w:ascii="Times New Roman" w:hAnsi="Times New Roman" w:cs="Times New Roman"/>
          <w:sz w:val="28"/>
          <w:szCs w:val="28"/>
        </w:rPr>
        <w:t xml:space="preserve"> КОЛЄСНІК</w:t>
      </w:r>
    </w:p>
    <w:p w:rsidR="00361FB0" w:rsidRDefault="00361FB0" w:rsidP="00E21DC4">
      <w:pPr>
        <w:shd w:val="clear" w:color="auto" w:fill="FFFFFF"/>
        <w:spacing w:after="0" w:line="240" w:lineRule="auto"/>
        <w:textAlignment w:val="baseline"/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</w:rPr>
      </w:pPr>
    </w:p>
    <w:p w:rsidR="000B4578" w:rsidRDefault="000B4578" w:rsidP="000B4578">
      <w:pPr>
        <w:pStyle w:val="a7"/>
        <w:rPr>
          <w:rFonts w:ascii="ProbaPro" w:eastAsiaTheme="minorHAnsi" w:hAnsi="ProbaPro"/>
          <w:b/>
          <w:bCs/>
          <w:color w:val="212529"/>
          <w:sz w:val="42"/>
          <w:szCs w:val="42"/>
          <w:shd w:val="clear" w:color="auto" w:fill="FFFFFF"/>
          <w:lang w:val="uk-UA" w:eastAsia="en-US"/>
        </w:rPr>
      </w:pPr>
    </w:p>
    <w:p w:rsidR="00EC62B9" w:rsidRDefault="00EC62B9" w:rsidP="000B457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401F7" w:rsidRDefault="003401F7" w:rsidP="000B457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401F7" w:rsidRDefault="003401F7" w:rsidP="000B457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t>до рішення селищної ради</w:t>
      </w:r>
    </w:p>
    <w:p w:rsidR="00241083" w:rsidRPr="00680904" w:rsidRDefault="00241083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 w:rsidRPr="00680904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01F7">
        <w:rPr>
          <w:rFonts w:ascii="Times New Roman" w:hAnsi="Times New Roman"/>
          <w:sz w:val="24"/>
          <w:szCs w:val="24"/>
          <w:lang w:val="uk-UA"/>
        </w:rPr>
        <w:t>липня</w:t>
      </w:r>
      <w:r w:rsidRPr="00680904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01F7">
        <w:rPr>
          <w:rFonts w:ascii="Times New Roman" w:hAnsi="Times New Roman"/>
          <w:sz w:val="24"/>
          <w:szCs w:val="24"/>
          <w:lang w:val="uk-UA"/>
        </w:rPr>
        <w:t>5</w:t>
      </w:r>
      <w:r w:rsidRPr="0068090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241083" w:rsidRPr="00680904" w:rsidRDefault="003401F7" w:rsidP="00241083">
      <w:pPr>
        <w:pStyle w:val="a7"/>
        <w:ind w:left="694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362FD4">
        <w:rPr>
          <w:rFonts w:ascii="Times New Roman" w:hAnsi="Times New Roman"/>
          <w:sz w:val="24"/>
          <w:szCs w:val="24"/>
          <w:lang w:val="uk-UA"/>
        </w:rPr>
        <w:t>1349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1083">
        <w:rPr>
          <w:rFonts w:ascii="Times New Roman" w:hAnsi="Times New Roman"/>
          <w:sz w:val="24"/>
          <w:szCs w:val="24"/>
          <w:lang w:val="uk-UA"/>
        </w:rPr>
        <w:t>– 4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241083" w:rsidRPr="00680904">
        <w:rPr>
          <w:rFonts w:ascii="Times New Roman" w:hAnsi="Times New Roman"/>
          <w:sz w:val="24"/>
          <w:szCs w:val="24"/>
          <w:lang w:val="uk-UA"/>
        </w:rPr>
        <w:t>/VIII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0904">
        <w:rPr>
          <w:rFonts w:ascii="Times New Roman" w:hAnsi="Times New Roman"/>
          <w:b/>
          <w:sz w:val="24"/>
          <w:szCs w:val="24"/>
          <w:lang w:val="uk-UA"/>
        </w:rPr>
        <w:t>ЗАГАЛЬНА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0904">
        <w:rPr>
          <w:rFonts w:ascii="Times New Roman" w:hAnsi="Times New Roman"/>
          <w:b/>
          <w:sz w:val="24"/>
          <w:szCs w:val="24"/>
          <w:lang w:val="uk-UA"/>
        </w:rPr>
        <w:t>чисельність Вишнівської селищної ради та її виконавчих органів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5620B">
        <w:rPr>
          <w:rFonts w:ascii="Times New Roman" w:hAnsi="Times New Roman"/>
          <w:b/>
          <w:sz w:val="24"/>
          <w:szCs w:val="24"/>
          <w:lang w:val="uk-UA"/>
        </w:rPr>
        <w:t>з 0</w:t>
      </w:r>
      <w:r w:rsidR="003401F7">
        <w:rPr>
          <w:rFonts w:ascii="Times New Roman" w:hAnsi="Times New Roman"/>
          <w:b/>
          <w:sz w:val="24"/>
          <w:szCs w:val="24"/>
          <w:lang w:val="uk-UA"/>
        </w:rPr>
        <w:t>1</w:t>
      </w:r>
      <w:r w:rsidRPr="00F5620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401F7">
        <w:rPr>
          <w:rFonts w:ascii="Times New Roman" w:hAnsi="Times New Roman"/>
          <w:b/>
          <w:sz w:val="24"/>
          <w:szCs w:val="24"/>
          <w:lang w:val="uk-UA"/>
        </w:rPr>
        <w:t>серпня</w:t>
      </w:r>
      <w:r w:rsidRPr="00680904">
        <w:rPr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3401F7">
        <w:rPr>
          <w:rFonts w:ascii="Times New Roman" w:hAnsi="Times New Roman"/>
          <w:b/>
          <w:sz w:val="24"/>
          <w:szCs w:val="24"/>
          <w:lang w:val="uk-UA"/>
        </w:rPr>
        <w:t>5</w:t>
      </w:r>
      <w:r w:rsidRPr="00680904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241083" w:rsidRPr="00680904" w:rsidRDefault="00241083" w:rsidP="00241083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jc w:val="center"/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№</w:t>
            </w:r>
          </w:p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з/п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Назва структурного підрозділу, виконавчого комітету, посад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Кількість штатних посад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І.</w:t>
            </w:r>
          </w:p>
        </w:tc>
        <w:tc>
          <w:tcPr>
            <w:tcW w:w="7229" w:type="dxa"/>
            <w:vAlign w:val="bottom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Виконавчий комітет Вишнівської селищної ради та його виконавчі органи</w:t>
            </w:r>
          </w:p>
        </w:tc>
        <w:tc>
          <w:tcPr>
            <w:tcW w:w="1418" w:type="dxa"/>
            <w:vAlign w:val="center"/>
          </w:tcPr>
          <w:p w:rsidR="00241083" w:rsidRPr="005F3C10" w:rsidRDefault="00241083" w:rsidP="00BB4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rPr>
          <w:trHeight w:val="419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Керівництво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Голова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1.2.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Секретар</w:t>
            </w: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 xml:space="preserve"> </w:t>
            </w: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 xml:space="preserve">ради 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1.4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Староста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rPr>
          <w:trHeight w:val="456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Структурні підрозділи, інші посадові особи, службовці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rPr>
          <w:trHeight w:val="434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2.1.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бухгалтерського обліку</w:t>
            </w:r>
            <w:r>
              <w:rPr>
                <w:rStyle w:val="211"/>
                <w:rFonts w:eastAsiaTheme="minorHAnsi"/>
                <w:color w:val="auto"/>
                <w:sz w:val="24"/>
                <w:szCs w:val="24"/>
              </w:rPr>
              <w:t>, звітності та господарського забезпечення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2.1.1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 - головний 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2.1.2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Провідний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Оператор комп’ютерного набору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2.1.4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2.1.5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Сторож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4,5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2.1.6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1,5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2.1.7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Робітник з благоустрою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0,5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Default="00241083" w:rsidP="00BB43CD">
            <w:pPr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2.1.8</w:t>
            </w:r>
          </w:p>
        </w:tc>
        <w:tc>
          <w:tcPr>
            <w:tcW w:w="7229" w:type="dxa"/>
          </w:tcPr>
          <w:p w:rsidR="00241083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Опалювач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3"/>
                <w:rFonts w:eastAsiaTheme="minorHAnsi"/>
                <w:b w:val="0"/>
                <w:color w:val="auto"/>
              </w:rPr>
            </w:pPr>
            <w:r>
              <w:rPr>
                <w:rStyle w:val="23"/>
                <w:rFonts w:eastAsiaTheme="minorHAnsi"/>
                <w:b w:val="0"/>
                <w:color w:val="auto"/>
              </w:rPr>
              <w:t>0,5</w:t>
            </w:r>
          </w:p>
        </w:tc>
      </w:tr>
      <w:tr w:rsidR="00241083" w:rsidRPr="00680904" w:rsidTr="00BB43CD">
        <w:trPr>
          <w:trHeight w:val="1073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2.2.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земельних відносин та житлово-комунального господарства, благоустрою, транспорту, інфраструктури та комунальної власності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color w:val="auto"/>
              </w:rPr>
              <w:t>3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2.2.1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2.2.2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rPr>
          <w:trHeight w:val="516"/>
        </w:trPr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2.3.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Державний реєстратор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2.3.4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3"/>
                <w:rFonts w:eastAsiaTheme="minorHAnsi"/>
                <w:b w:val="0"/>
                <w:color w:val="auto"/>
              </w:rPr>
              <w:t>2</w:t>
            </w:r>
          </w:p>
        </w:tc>
      </w:tr>
      <w:tr w:rsidR="00241083" w:rsidRPr="00680904" w:rsidTr="00BB43CD">
        <w:trPr>
          <w:trHeight w:val="670"/>
        </w:trPr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sz w:val="24"/>
                <w:szCs w:val="24"/>
              </w:rPr>
            </w:pPr>
            <w:r w:rsidRPr="00680904">
              <w:rPr>
                <w:rStyle w:val="211"/>
                <w:rFonts w:eastAsiaTheme="minorHAnsi"/>
                <w:color w:val="auto"/>
                <w:sz w:val="24"/>
                <w:szCs w:val="24"/>
              </w:rPr>
              <w:t xml:space="preserve">Відділ </w:t>
            </w:r>
            <w:r w:rsidRPr="00680904"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соціального захисту населення, охорони здоров’я, цивільного захисту</w:t>
            </w:r>
            <w:r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680904"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надзвичайних ситуацій</w:t>
            </w:r>
            <w:r>
              <w:rPr>
                <w:rStyle w:val="rvts23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та ветеранської політики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/>
                <w:color w:val="auto"/>
                <w:sz w:val="24"/>
                <w:szCs w:val="24"/>
              </w:rPr>
              <w:t>3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 II категорії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</w:t>
            </w: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4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bCs/>
                <w:color w:val="auto"/>
                <w:sz w:val="24"/>
                <w:szCs w:val="24"/>
              </w:rPr>
              <w:t>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eastAsia="Times New Roman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Всього по розділу І                                          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28</w:t>
            </w:r>
          </w:p>
        </w:tc>
      </w:tr>
      <w:tr w:rsidR="00241083" w:rsidRPr="00680904" w:rsidTr="00BB43CD">
        <w:tc>
          <w:tcPr>
            <w:tcW w:w="9606" w:type="dxa"/>
            <w:gridSpan w:val="3"/>
            <w:vAlign w:val="bottom"/>
          </w:tcPr>
          <w:p w:rsidR="00241083" w:rsidRPr="00680904" w:rsidRDefault="00241083" w:rsidP="00BB43CD">
            <w:pPr>
              <w:spacing w:after="60" w:line="220" w:lineRule="exact"/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241083" w:rsidRDefault="00241083" w:rsidP="00BB43CD">
            <w:pPr>
              <w:spacing w:after="60" w:line="220" w:lineRule="exact"/>
              <w:jc w:val="center"/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</w:p>
          <w:p w:rsidR="00241083" w:rsidRPr="00680904" w:rsidRDefault="00241083" w:rsidP="00BB43CD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II ВИКОНАВЧІ ОРГАНИ</w:t>
            </w:r>
          </w:p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(зі статусом юридичної особи)</w:t>
            </w:r>
          </w:p>
        </w:tc>
      </w:tr>
      <w:tr w:rsidR="00241083" w:rsidRPr="00680904" w:rsidTr="00BB43CD">
        <w:trPr>
          <w:trHeight w:val="829"/>
        </w:trPr>
        <w:tc>
          <w:tcPr>
            <w:tcW w:w="8188" w:type="dxa"/>
            <w:gridSpan w:val="2"/>
            <w:vAlign w:val="center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1. ВІДДІЛ ОСВІТИ, КУЛЬ ТУРИ, МОЛОДІ ТА СПОРТУ ВИШНІВСЬКОЇ СЕЛИЩНОЇ РАДИ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Провідний спеціаліст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Централізована бухгалтерія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1.6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Бухгалтер фахівець І категорії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2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Фахівець з публічних закупівель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Господарська група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083" w:rsidRPr="00680904" w:rsidTr="00BB43CD">
        <w:tc>
          <w:tcPr>
            <w:tcW w:w="959" w:type="dxa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1.7.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Інженер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0,5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1.8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Механік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241083" w:rsidRPr="00680904" w:rsidTr="00DA59CE">
        <w:trPr>
          <w:trHeight w:val="562"/>
        </w:trPr>
        <w:tc>
          <w:tcPr>
            <w:tcW w:w="8188" w:type="dxa"/>
            <w:gridSpan w:val="2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2. </w:t>
            </w: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ФІНАНСОВИЙ ВІДДІЛ ВИШНІВСЬКОЇ СЕЛИЩНОЇ РАДИ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Style w:val="211pt1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80904"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241083" w:rsidRPr="00680904" w:rsidTr="00BB43CD">
        <w:tc>
          <w:tcPr>
            <w:tcW w:w="959" w:type="dxa"/>
            <w:vAlign w:val="center"/>
          </w:tcPr>
          <w:p w:rsidR="00241083" w:rsidRPr="00680904" w:rsidRDefault="00241083" w:rsidP="00BB43CD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241083" w:rsidRPr="00680904" w:rsidRDefault="00241083" w:rsidP="00BB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</w:tcPr>
          <w:p w:rsidR="00241083" w:rsidRPr="00680904" w:rsidRDefault="00241083" w:rsidP="00BB4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</w:tr>
      <w:tr w:rsidR="00DA59CE" w:rsidRPr="00680904" w:rsidTr="00DA59CE">
        <w:trPr>
          <w:trHeight w:val="592"/>
        </w:trPr>
        <w:tc>
          <w:tcPr>
            <w:tcW w:w="8188" w:type="dxa"/>
            <w:gridSpan w:val="2"/>
            <w:vAlign w:val="center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9CE">
              <w:rPr>
                <w:rStyle w:val="211pt1"/>
                <w:rFonts w:eastAsiaTheme="minorHAnsi"/>
                <w:iCs w:val="0"/>
                <w:color w:val="auto"/>
                <w:sz w:val="24"/>
                <w:szCs w:val="24"/>
              </w:rPr>
              <w:t>3. СЛУЖБА У СПРАВАХ ДІТЕЙ</w:t>
            </w:r>
            <w:r>
              <w:rPr>
                <w:rStyle w:val="211pt1"/>
                <w:rFonts w:eastAsiaTheme="minorHAns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ВИШНІВСЬКОЇ СЕЛИЩНОЇ РАДИ</w:t>
            </w:r>
          </w:p>
        </w:tc>
        <w:tc>
          <w:tcPr>
            <w:tcW w:w="1418" w:type="dxa"/>
            <w:vAlign w:val="center"/>
          </w:tcPr>
          <w:p w:rsidR="00DA59CE" w:rsidRPr="00DA59CE" w:rsidRDefault="001E244A" w:rsidP="00BB43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A59CE" w:rsidRPr="00680904" w:rsidTr="00F11F17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DA59CE" w:rsidRPr="00680904" w:rsidTr="00F11F17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3</w:t>
            </w:r>
            <w:r w:rsidRPr="00680904">
              <w:rPr>
                <w:rStyle w:val="22"/>
                <w:rFonts w:eastAsiaTheme="minorHAnsi"/>
                <w:color w:val="auto"/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</w:tcPr>
          <w:p w:rsidR="00DA59CE" w:rsidRPr="00680904" w:rsidRDefault="00DA59CE" w:rsidP="00DA5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1E244A" w:rsidP="001E244A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29" w:type="dxa"/>
            <w:vAlign w:val="center"/>
          </w:tcPr>
          <w:p w:rsidR="00DA59CE" w:rsidRPr="001E244A" w:rsidRDefault="001E244A" w:rsidP="00DA59CE">
            <w:pPr>
              <w:rPr>
                <w:rStyle w:val="211pt1"/>
                <w:rFonts w:eastAsiaTheme="minorHAnsi"/>
                <w:b w:val="0"/>
                <w:i w:val="0"/>
                <w:color w:val="auto"/>
                <w:sz w:val="24"/>
                <w:szCs w:val="24"/>
              </w:rPr>
            </w:pPr>
            <w:r w:rsidRPr="001E244A">
              <w:rPr>
                <w:rStyle w:val="211pt1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Провідний спеціаліст</w:t>
            </w:r>
          </w:p>
        </w:tc>
        <w:tc>
          <w:tcPr>
            <w:tcW w:w="1418" w:type="dxa"/>
            <w:vAlign w:val="center"/>
          </w:tcPr>
          <w:p w:rsidR="00DA59CE" w:rsidRPr="001E244A" w:rsidRDefault="001E244A" w:rsidP="00DA59CE">
            <w:pPr>
              <w:jc w:val="center"/>
              <w:rPr>
                <w:rStyle w:val="211pt1"/>
                <w:rFonts w:eastAsiaTheme="minorHAnsi"/>
                <w:b w:val="0"/>
                <w:i w:val="0"/>
                <w:color w:val="auto"/>
                <w:sz w:val="24"/>
                <w:szCs w:val="24"/>
              </w:rPr>
            </w:pPr>
            <w:r w:rsidRPr="001E244A">
              <w:rPr>
                <w:rStyle w:val="211pt1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DA59CE" w:rsidRPr="00680904" w:rsidRDefault="00DA59CE" w:rsidP="00DA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4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Всього по розділу II</w:t>
            </w:r>
          </w:p>
        </w:tc>
        <w:tc>
          <w:tcPr>
            <w:tcW w:w="1418" w:type="dxa"/>
            <w:vAlign w:val="center"/>
          </w:tcPr>
          <w:p w:rsidR="00DA59CE" w:rsidRPr="003401F7" w:rsidRDefault="00DA59CE" w:rsidP="001E24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01F7">
              <w:rPr>
                <w:rStyle w:val="211pt1"/>
                <w:rFonts w:eastAsiaTheme="minorHAnsi"/>
                <w:i w:val="0"/>
                <w:color w:val="auto"/>
                <w:sz w:val="24"/>
                <w:szCs w:val="24"/>
              </w:rPr>
              <w:t>1</w:t>
            </w:r>
            <w:r w:rsidR="001E244A" w:rsidRPr="003401F7">
              <w:rPr>
                <w:rStyle w:val="211pt1"/>
                <w:rFonts w:eastAsiaTheme="minorHAnsi"/>
                <w:i w:val="0"/>
                <w:color w:val="auto"/>
                <w:sz w:val="24"/>
                <w:szCs w:val="24"/>
              </w:rPr>
              <w:t>7</w:t>
            </w:r>
          </w:p>
        </w:tc>
      </w:tr>
      <w:tr w:rsidR="00DA59CE" w:rsidRPr="00680904" w:rsidTr="00BB43CD">
        <w:trPr>
          <w:trHeight w:val="354"/>
        </w:trPr>
        <w:tc>
          <w:tcPr>
            <w:tcW w:w="959" w:type="dxa"/>
            <w:vAlign w:val="center"/>
          </w:tcPr>
          <w:p w:rsidR="00DA59CE" w:rsidRPr="00680904" w:rsidRDefault="00DA59CE" w:rsidP="00DA59C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DA59CE" w:rsidRPr="00680904" w:rsidRDefault="00DA59CE" w:rsidP="00DA59CE">
            <w:pPr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59CE" w:rsidRPr="00680904" w:rsidRDefault="00DA59CE" w:rsidP="00DA59CE">
            <w:pPr>
              <w:jc w:val="center"/>
              <w:rPr>
                <w:rStyle w:val="211pt1"/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Pr="00680904" w:rsidRDefault="00241083" w:rsidP="00241083">
      <w:pPr>
        <w:ind w:right="-81"/>
        <w:rPr>
          <w:rFonts w:ascii="Times New Roman" w:hAnsi="Times New Roman" w:cs="Times New Roman"/>
          <w:sz w:val="28"/>
          <w:szCs w:val="28"/>
        </w:rPr>
      </w:pPr>
      <w:r w:rsidRPr="00680904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</w:r>
      <w:r w:rsidRPr="00680904">
        <w:rPr>
          <w:rFonts w:ascii="Times New Roman" w:hAnsi="Times New Roman" w:cs="Times New Roman"/>
          <w:sz w:val="28"/>
          <w:szCs w:val="28"/>
        </w:rPr>
        <w:tab/>
        <w:t>Олександр КОЛЄСНІК</w:t>
      </w:r>
    </w:p>
    <w:p w:rsidR="00241083" w:rsidRPr="00680904" w:rsidRDefault="00241083" w:rsidP="00241083">
      <w:pPr>
        <w:spacing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1083" w:rsidRDefault="00241083" w:rsidP="00E21DC4">
      <w:pPr>
        <w:shd w:val="clear" w:color="auto" w:fill="FFFFFF"/>
        <w:spacing w:after="0" w:line="240" w:lineRule="auto"/>
        <w:textAlignment w:val="baseline"/>
        <w:rPr>
          <w:rFonts w:ascii="ProbaPro" w:hAnsi="ProbaPro"/>
          <w:b/>
          <w:bCs/>
          <w:color w:val="212529"/>
          <w:sz w:val="42"/>
          <w:szCs w:val="42"/>
          <w:shd w:val="clear" w:color="auto" w:fill="FFFFFF"/>
        </w:rPr>
      </w:pPr>
    </w:p>
    <w:sectPr w:rsidR="00241083" w:rsidSect="009D1821">
      <w:pgSz w:w="11900" w:h="16838"/>
      <w:pgMar w:top="1101" w:right="726" w:bottom="575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3"/>
      <w:numFmt w:val="decimal"/>
      <w:lvlText w:val="1.%1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5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9918C3C6"/>
    <w:lvl w:ilvl="0" w:tplc="095C74F4">
      <w:start w:val="1"/>
      <w:numFmt w:val="decimal"/>
      <w:lvlText w:val="3.1.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1E"/>
    <w:multiLevelType w:val="hybridMultilevel"/>
    <w:tmpl w:val="00005E9D"/>
    <w:lvl w:ilvl="0" w:tplc="0000489C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7BB9">
      <w:start w:val="32"/>
      <w:numFmt w:val="decimal"/>
      <w:lvlText w:val="3.3.%2."/>
      <w:lvlJc w:val="left"/>
      <w:pPr>
        <w:tabs>
          <w:tab w:val="num" w:pos="1560"/>
        </w:tabs>
        <w:ind w:left="15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88F"/>
    <w:multiLevelType w:val="hybridMultilevel"/>
    <w:tmpl w:val="00003A61"/>
    <w:lvl w:ilvl="0" w:tplc="000022C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D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49"/>
    <w:multiLevelType w:val="hybridMultilevel"/>
    <w:tmpl w:val="00003C61"/>
    <w:lvl w:ilvl="0" w:tplc="00002FFF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F14"/>
    <w:multiLevelType w:val="hybridMultilevel"/>
    <w:tmpl w:val="00006AD6"/>
    <w:lvl w:ilvl="0" w:tplc="0000047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80"/>
    <w:multiLevelType w:val="hybridMultilevel"/>
    <w:tmpl w:val="00005DB2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8CC">
      <w:start w:val="4"/>
      <w:numFmt w:val="decimal"/>
      <w:lvlText w:val="%3."/>
      <w:lvlJc w:val="left"/>
      <w:pPr>
        <w:tabs>
          <w:tab w:val="num" w:pos="3763"/>
        </w:tabs>
        <w:ind w:left="3763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2D"/>
    <w:multiLevelType w:val="hybridMultilevel"/>
    <w:tmpl w:val="000054DC"/>
    <w:lvl w:ilvl="0" w:tplc="0000368E">
      <w:start w:val="2"/>
      <w:numFmt w:val="decimal"/>
      <w:lvlText w:val="5.2.%1."/>
      <w:lvlJc w:val="left"/>
      <w:pPr>
        <w:tabs>
          <w:tab w:val="num" w:pos="1200"/>
        </w:tabs>
        <w:ind w:left="120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A80"/>
    <w:multiLevelType w:val="hybridMultilevel"/>
    <w:tmpl w:val="0000187E"/>
    <w:lvl w:ilvl="0" w:tplc="000016C5">
      <w:start w:val="4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00003EF6"/>
    <w:lvl w:ilvl="0" w:tplc="00000822">
      <w:start w:val="14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772"/>
    <w:multiLevelType w:val="hybridMultilevel"/>
    <w:tmpl w:val="0000139D"/>
    <w:lvl w:ilvl="0" w:tplc="00007049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692C">
      <w:start w:val="41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991"/>
    <w:multiLevelType w:val="hybridMultilevel"/>
    <w:tmpl w:val="0000409D"/>
    <w:lvl w:ilvl="0" w:tplc="000012E1">
      <w:start w:val="20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E14"/>
    <w:multiLevelType w:val="hybridMultilevel"/>
    <w:tmpl w:val="00004DF2"/>
    <w:lvl w:ilvl="0" w:tplc="0000494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032"/>
    <w:multiLevelType w:val="hybridMultilevel"/>
    <w:tmpl w:val="00002C3B"/>
    <w:lvl w:ilvl="0" w:tplc="000015A1">
      <w:start w:val="1"/>
      <w:numFmt w:val="decimal"/>
      <w:lvlText w:val="3.3.%1."/>
      <w:lvlJc w:val="left"/>
      <w:pPr>
        <w:tabs>
          <w:tab w:val="num" w:pos="1680"/>
        </w:tabs>
        <w:ind w:left="168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66C4"/>
    <w:multiLevelType w:val="hybridMultilevel"/>
    <w:tmpl w:val="00004230"/>
    <w:lvl w:ilvl="0" w:tplc="00007EB7">
      <w:start w:val="2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899"/>
    <w:multiLevelType w:val="hybridMultilevel"/>
    <w:tmpl w:val="00003CD5"/>
    <w:lvl w:ilvl="0" w:tplc="000013E9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98B"/>
    <w:multiLevelType w:val="hybridMultilevel"/>
    <w:tmpl w:val="0000121F"/>
    <w:lvl w:ilvl="0" w:tplc="000073DA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58B0">
      <w:start w:val="27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57F6B4E"/>
    <w:multiLevelType w:val="hybridMultilevel"/>
    <w:tmpl w:val="9C784CBA"/>
    <w:lvl w:ilvl="0" w:tplc="088064B4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33823AA4"/>
    <w:multiLevelType w:val="hybridMultilevel"/>
    <w:tmpl w:val="80443A70"/>
    <w:lvl w:ilvl="0" w:tplc="43DA8374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25" w15:restartNumberingAfterBreak="0">
    <w:nsid w:val="62D42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015F06"/>
    <w:multiLevelType w:val="multilevel"/>
    <w:tmpl w:val="8B9C5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C843648"/>
    <w:multiLevelType w:val="hybridMultilevel"/>
    <w:tmpl w:val="C8305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>
      <w:startOverride w:val="2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>
      <w:startOverride w:val="3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>
      <w:startOverride w:val="4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47"/>
    <w:rsid w:val="00000160"/>
    <w:rsid w:val="00001DA7"/>
    <w:rsid w:val="000238C6"/>
    <w:rsid w:val="00031807"/>
    <w:rsid w:val="00031DF5"/>
    <w:rsid w:val="00032141"/>
    <w:rsid w:val="00045675"/>
    <w:rsid w:val="0004698D"/>
    <w:rsid w:val="00056E3E"/>
    <w:rsid w:val="000618B0"/>
    <w:rsid w:val="00077F6D"/>
    <w:rsid w:val="00095BE5"/>
    <w:rsid w:val="000A6DF6"/>
    <w:rsid w:val="000A759F"/>
    <w:rsid w:val="000B4578"/>
    <w:rsid w:val="000C23E0"/>
    <w:rsid w:val="000C7A0F"/>
    <w:rsid w:val="000D5259"/>
    <w:rsid w:val="0010394C"/>
    <w:rsid w:val="00107FFA"/>
    <w:rsid w:val="00130874"/>
    <w:rsid w:val="001352BC"/>
    <w:rsid w:val="001378AE"/>
    <w:rsid w:val="00152293"/>
    <w:rsid w:val="00166F53"/>
    <w:rsid w:val="0019778B"/>
    <w:rsid w:val="001A390E"/>
    <w:rsid w:val="001A6589"/>
    <w:rsid w:val="001D6FAC"/>
    <w:rsid w:val="001E0246"/>
    <w:rsid w:val="001E244A"/>
    <w:rsid w:val="001E6FE5"/>
    <w:rsid w:val="001F498D"/>
    <w:rsid w:val="001F61D1"/>
    <w:rsid w:val="00204BEF"/>
    <w:rsid w:val="0021367D"/>
    <w:rsid w:val="00223651"/>
    <w:rsid w:val="00227D3E"/>
    <w:rsid w:val="00232AFF"/>
    <w:rsid w:val="00234462"/>
    <w:rsid w:val="00235B54"/>
    <w:rsid w:val="00241083"/>
    <w:rsid w:val="00246D85"/>
    <w:rsid w:val="00252AFF"/>
    <w:rsid w:val="00254EB2"/>
    <w:rsid w:val="002708B6"/>
    <w:rsid w:val="002739DC"/>
    <w:rsid w:val="002816C0"/>
    <w:rsid w:val="00290D4E"/>
    <w:rsid w:val="002B0057"/>
    <w:rsid w:val="002B5AC4"/>
    <w:rsid w:val="002C7062"/>
    <w:rsid w:val="002D07EA"/>
    <w:rsid w:val="002D1083"/>
    <w:rsid w:val="002D2026"/>
    <w:rsid w:val="002D7F72"/>
    <w:rsid w:val="002E7DB7"/>
    <w:rsid w:val="00306482"/>
    <w:rsid w:val="00325FEE"/>
    <w:rsid w:val="00336C88"/>
    <w:rsid w:val="003401F7"/>
    <w:rsid w:val="0034204F"/>
    <w:rsid w:val="00347E9C"/>
    <w:rsid w:val="003533C8"/>
    <w:rsid w:val="0035437B"/>
    <w:rsid w:val="00361FB0"/>
    <w:rsid w:val="00362FD4"/>
    <w:rsid w:val="00382C44"/>
    <w:rsid w:val="003A1405"/>
    <w:rsid w:val="003A57FF"/>
    <w:rsid w:val="003B78D5"/>
    <w:rsid w:val="003B7A40"/>
    <w:rsid w:val="003E0735"/>
    <w:rsid w:val="003E25AB"/>
    <w:rsid w:val="003E2991"/>
    <w:rsid w:val="003F06A5"/>
    <w:rsid w:val="00403BA3"/>
    <w:rsid w:val="00406D39"/>
    <w:rsid w:val="004077EB"/>
    <w:rsid w:val="00433583"/>
    <w:rsid w:val="00445622"/>
    <w:rsid w:val="00456461"/>
    <w:rsid w:val="00461D89"/>
    <w:rsid w:val="00472A5C"/>
    <w:rsid w:val="00475E09"/>
    <w:rsid w:val="00486428"/>
    <w:rsid w:val="0048666B"/>
    <w:rsid w:val="004A61F7"/>
    <w:rsid w:val="004B34A7"/>
    <w:rsid w:val="004B4459"/>
    <w:rsid w:val="004B5FA0"/>
    <w:rsid w:val="004C3B8D"/>
    <w:rsid w:val="004D1DB5"/>
    <w:rsid w:val="004D3E0B"/>
    <w:rsid w:val="00504F58"/>
    <w:rsid w:val="00520F10"/>
    <w:rsid w:val="00532858"/>
    <w:rsid w:val="00534A41"/>
    <w:rsid w:val="005405BF"/>
    <w:rsid w:val="0054231E"/>
    <w:rsid w:val="0054580A"/>
    <w:rsid w:val="00562390"/>
    <w:rsid w:val="00591E66"/>
    <w:rsid w:val="005B3792"/>
    <w:rsid w:val="005B53A1"/>
    <w:rsid w:val="005B79E0"/>
    <w:rsid w:val="005C0FA3"/>
    <w:rsid w:val="005D3A70"/>
    <w:rsid w:val="005E2373"/>
    <w:rsid w:val="005F5B4C"/>
    <w:rsid w:val="00602B50"/>
    <w:rsid w:val="006106C0"/>
    <w:rsid w:val="00645862"/>
    <w:rsid w:val="0064708B"/>
    <w:rsid w:val="00661C6A"/>
    <w:rsid w:val="00673303"/>
    <w:rsid w:val="00680904"/>
    <w:rsid w:val="0068509A"/>
    <w:rsid w:val="00695198"/>
    <w:rsid w:val="006A163B"/>
    <w:rsid w:val="006A2103"/>
    <w:rsid w:val="006A713B"/>
    <w:rsid w:val="006D1DF5"/>
    <w:rsid w:val="00710B41"/>
    <w:rsid w:val="00721A88"/>
    <w:rsid w:val="00725D2A"/>
    <w:rsid w:val="00741A7C"/>
    <w:rsid w:val="007433A6"/>
    <w:rsid w:val="007461F0"/>
    <w:rsid w:val="00753D1F"/>
    <w:rsid w:val="0076244B"/>
    <w:rsid w:val="007670E1"/>
    <w:rsid w:val="00781438"/>
    <w:rsid w:val="00782964"/>
    <w:rsid w:val="0078342F"/>
    <w:rsid w:val="007A1E25"/>
    <w:rsid w:val="007A2D23"/>
    <w:rsid w:val="007A55D4"/>
    <w:rsid w:val="007B3BD4"/>
    <w:rsid w:val="007E665F"/>
    <w:rsid w:val="007F7469"/>
    <w:rsid w:val="00800FCA"/>
    <w:rsid w:val="00825364"/>
    <w:rsid w:val="00840D28"/>
    <w:rsid w:val="00843DCC"/>
    <w:rsid w:val="00844E65"/>
    <w:rsid w:val="00861253"/>
    <w:rsid w:val="00873DC8"/>
    <w:rsid w:val="00884970"/>
    <w:rsid w:val="00891A98"/>
    <w:rsid w:val="00893B60"/>
    <w:rsid w:val="008B4EC0"/>
    <w:rsid w:val="008D3258"/>
    <w:rsid w:val="008E21B5"/>
    <w:rsid w:val="008E3547"/>
    <w:rsid w:val="008E7911"/>
    <w:rsid w:val="008F135B"/>
    <w:rsid w:val="009040E6"/>
    <w:rsid w:val="00910E35"/>
    <w:rsid w:val="00912C4F"/>
    <w:rsid w:val="00917247"/>
    <w:rsid w:val="009266AA"/>
    <w:rsid w:val="00927286"/>
    <w:rsid w:val="0094618F"/>
    <w:rsid w:val="00946275"/>
    <w:rsid w:val="00964D07"/>
    <w:rsid w:val="00970992"/>
    <w:rsid w:val="009713B0"/>
    <w:rsid w:val="0097380A"/>
    <w:rsid w:val="00977484"/>
    <w:rsid w:val="009915B0"/>
    <w:rsid w:val="0099465D"/>
    <w:rsid w:val="009A7F1F"/>
    <w:rsid w:val="009C2578"/>
    <w:rsid w:val="009D1821"/>
    <w:rsid w:val="00A01AC3"/>
    <w:rsid w:val="00A270BE"/>
    <w:rsid w:val="00A31104"/>
    <w:rsid w:val="00A336D7"/>
    <w:rsid w:val="00A33BDD"/>
    <w:rsid w:val="00A55886"/>
    <w:rsid w:val="00A77D49"/>
    <w:rsid w:val="00AA286C"/>
    <w:rsid w:val="00AC32D7"/>
    <w:rsid w:val="00AC68B5"/>
    <w:rsid w:val="00AC6AFF"/>
    <w:rsid w:val="00B15ADA"/>
    <w:rsid w:val="00B16128"/>
    <w:rsid w:val="00B16E13"/>
    <w:rsid w:val="00B21110"/>
    <w:rsid w:val="00B251FB"/>
    <w:rsid w:val="00B314CB"/>
    <w:rsid w:val="00B32F6E"/>
    <w:rsid w:val="00B33A4F"/>
    <w:rsid w:val="00B36540"/>
    <w:rsid w:val="00B715A3"/>
    <w:rsid w:val="00B71E5F"/>
    <w:rsid w:val="00B762F2"/>
    <w:rsid w:val="00B7758A"/>
    <w:rsid w:val="00B80BDA"/>
    <w:rsid w:val="00B914F3"/>
    <w:rsid w:val="00B91F40"/>
    <w:rsid w:val="00BB42A9"/>
    <w:rsid w:val="00BC26EC"/>
    <w:rsid w:val="00BD6A28"/>
    <w:rsid w:val="00BE3284"/>
    <w:rsid w:val="00BE57CA"/>
    <w:rsid w:val="00BF0827"/>
    <w:rsid w:val="00BF64D5"/>
    <w:rsid w:val="00BF65D2"/>
    <w:rsid w:val="00C01846"/>
    <w:rsid w:val="00C263AF"/>
    <w:rsid w:val="00C37E8A"/>
    <w:rsid w:val="00C61F34"/>
    <w:rsid w:val="00C73D70"/>
    <w:rsid w:val="00C7407D"/>
    <w:rsid w:val="00C96019"/>
    <w:rsid w:val="00CA1A84"/>
    <w:rsid w:val="00CA597A"/>
    <w:rsid w:val="00CB66AC"/>
    <w:rsid w:val="00CC32AB"/>
    <w:rsid w:val="00CD072D"/>
    <w:rsid w:val="00CD0C05"/>
    <w:rsid w:val="00CE59E5"/>
    <w:rsid w:val="00D01B26"/>
    <w:rsid w:val="00D140A3"/>
    <w:rsid w:val="00D158EE"/>
    <w:rsid w:val="00D16EAA"/>
    <w:rsid w:val="00D25A47"/>
    <w:rsid w:val="00D735D3"/>
    <w:rsid w:val="00D870A1"/>
    <w:rsid w:val="00DA1673"/>
    <w:rsid w:val="00DA59CE"/>
    <w:rsid w:val="00DB6437"/>
    <w:rsid w:val="00DB7685"/>
    <w:rsid w:val="00DE1501"/>
    <w:rsid w:val="00DF53ED"/>
    <w:rsid w:val="00E14CE3"/>
    <w:rsid w:val="00E15C0B"/>
    <w:rsid w:val="00E16526"/>
    <w:rsid w:val="00E17447"/>
    <w:rsid w:val="00E21DC4"/>
    <w:rsid w:val="00E2408D"/>
    <w:rsid w:val="00E64B1A"/>
    <w:rsid w:val="00E72B77"/>
    <w:rsid w:val="00E81266"/>
    <w:rsid w:val="00E81795"/>
    <w:rsid w:val="00E87629"/>
    <w:rsid w:val="00EA3E34"/>
    <w:rsid w:val="00EA4629"/>
    <w:rsid w:val="00EB519C"/>
    <w:rsid w:val="00EC62B9"/>
    <w:rsid w:val="00EF2ECB"/>
    <w:rsid w:val="00F06265"/>
    <w:rsid w:val="00F5620B"/>
    <w:rsid w:val="00F62697"/>
    <w:rsid w:val="00F8347E"/>
    <w:rsid w:val="00FC190D"/>
    <w:rsid w:val="00FC321F"/>
    <w:rsid w:val="00FC3B2D"/>
    <w:rsid w:val="00FC48E5"/>
    <w:rsid w:val="00FE30CB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915"/>
  <w15:docId w15:val="{A54901CD-2F49-4E73-BABB-C62AF7A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47"/>
    <w:pPr>
      <w:spacing w:line="256" w:lineRule="auto"/>
    </w:pPr>
  </w:style>
  <w:style w:type="paragraph" w:styleId="2">
    <w:name w:val="heading 2"/>
    <w:basedOn w:val="a"/>
    <w:next w:val="a"/>
    <w:link w:val="20"/>
    <w:unhideWhenUsed/>
    <w:qFormat/>
    <w:rsid w:val="009C25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semiHidden/>
    <w:unhideWhenUsed/>
    <w:qFormat/>
    <w:rsid w:val="008E35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E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a6">
    <w:name w:val="Основной текст Знак"/>
    <w:basedOn w:val="a0"/>
    <w:link w:val="a5"/>
    <w:semiHidden/>
    <w:rsid w:val="008E3547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7">
    <w:name w:val="No Spacing"/>
    <w:link w:val="a8"/>
    <w:uiPriority w:val="1"/>
    <w:qFormat/>
    <w:rsid w:val="008E3547"/>
    <w:pPr>
      <w:spacing w:after="0" w:line="240" w:lineRule="auto"/>
    </w:pPr>
    <w:rPr>
      <w:rFonts w:eastAsiaTheme="minorEastAsia"/>
      <w:lang w:val="ru-RU" w:eastAsia="ru-RU"/>
    </w:rPr>
  </w:style>
  <w:style w:type="paragraph" w:styleId="a9">
    <w:name w:val="List Paragraph"/>
    <w:basedOn w:val="a"/>
    <w:uiPriority w:val="34"/>
    <w:qFormat/>
    <w:rsid w:val="008E354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8E35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3547"/>
    <w:pPr>
      <w:widowControl w:val="0"/>
      <w:shd w:val="clear" w:color="auto" w:fill="FFFFFF"/>
      <w:spacing w:after="60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vps2">
    <w:name w:val="rvps2"/>
    <w:basedOn w:val="a"/>
    <w:rsid w:val="008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E35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BE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25A4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C2578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a8">
    <w:name w:val="Без интервала Знак"/>
    <w:link w:val="a7"/>
    <w:uiPriority w:val="1"/>
    <w:locked/>
    <w:rsid w:val="000238C6"/>
    <w:rPr>
      <w:rFonts w:eastAsiaTheme="minorEastAsia"/>
      <w:lang w:val="ru-RU" w:eastAsia="ru-RU"/>
    </w:rPr>
  </w:style>
  <w:style w:type="character" w:customStyle="1" w:styleId="21">
    <w:name w:val="Основной текст (2)_"/>
    <w:basedOn w:val="a0"/>
    <w:rsid w:val="009D1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9D1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1"/>
    <w:rsid w:val="009D1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21"/>
    <w:rsid w:val="009D18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1"/>
    <w:rsid w:val="000A6D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3">
    <w:name w:val="Основной текст (2) + Не полужирный"/>
    <w:basedOn w:val="21"/>
    <w:rsid w:val="000A6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1">
    <w:name w:val="Основной текст (2) + 11 pt"/>
    <w:aliases w:val="Полужирный"/>
    <w:basedOn w:val="a0"/>
    <w:rsid w:val="006458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11">
    <w:name w:val="Основной текст (2) + 11"/>
    <w:aliases w:val="5 pt,Курсив"/>
    <w:basedOn w:val="a0"/>
    <w:rsid w:val="006458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rvts23">
    <w:name w:val="rvts23"/>
    <w:basedOn w:val="a0"/>
    <w:rsid w:val="00B7758A"/>
  </w:style>
  <w:style w:type="table" w:styleId="ad">
    <w:name w:val="Table Grid"/>
    <w:basedOn w:val="a1"/>
    <w:uiPriority w:val="39"/>
    <w:rsid w:val="0091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BB21-0FFA-4C32-9B72-1EF199B8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2025-07-16T08:12:00Z</cp:lastPrinted>
  <dcterms:created xsi:type="dcterms:W3CDTF">2020-11-25T15:31:00Z</dcterms:created>
  <dcterms:modified xsi:type="dcterms:W3CDTF">2025-07-16T08:13:00Z</dcterms:modified>
</cp:coreProperties>
</file>