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0B" w:rsidRPr="00D00459" w:rsidRDefault="00B0610B" w:rsidP="00A60D74">
      <w:pPr>
        <w:jc w:val="center"/>
        <w:rPr>
          <w:sz w:val="24"/>
          <w:szCs w:val="24"/>
          <w:lang w:val="uk-UA"/>
        </w:rPr>
      </w:pPr>
      <w:r w:rsidRPr="00D00459">
        <w:rPr>
          <w:noProof/>
          <w:sz w:val="24"/>
          <w:szCs w:val="24"/>
          <w:lang w:val="uk-UA" w:eastAsia="uk-UA"/>
        </w:rPr>
        <w:drawing>
          <wp:inline distT="0" distB="0" distL="0" distR="0" wp14:anchorId="049F98AD" wp14:editId="79B0DF97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10B" w:rsidRPr="00D00459" w:rsidRDefault="00B0610B" w:rsidP="00A60D74">
      <w:pPr>
        <w:jc w:val="center"/>
        <w:rPr>
          <w:b/>
          <w:sz w:val="28"/>
          <w:szCs w:val="28"/>
          <w:lang w:val="uk-UA"/>
        </w:rPr>
      </w:pPr>
      <w:r w:rsidRPr="00D00459">
        <w:rPr>
          <w:b/>
          <w:sz w:val="28"/>
          <w:szCs w:val="28"/>
          <w:lang w:val="uk-UA"/>
        </w:rPr>
        <w:t>ВИШНІВСЬКА СЕЛИЩНА РАДА</w:t>
      </w:r>
    </w:p>
    <w:p w:rsidR="00B0610B" w:rsidRPr="00D00459" w:rsidRDefault="00B0610B" w:rsidP="00A60D74">
      <w:pPr>
        <w:jc w:val="center"/>
        <w:rPr>
          <w:sz w:val="28"/>
          <w:szCs w:val="28"/>
          <w:lang w:val="uk-UA"/>
        </w:rPr>
      </w:pPr>
      <w:r w:rsidRPr="00D00459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B0610B" w:rsidRPr="00D00459" w:rsidRDefault="00354440" w:rsidP="00A60D74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D00459">
        <w:rPr>
          <w:bCs/>
          <w:sz w:val="28"/>
          <w:szCs w:val="28"/>
          <w:lang w:val="uk-UA"/>
        </w:rPr>
        <w:t xml:space="preserve"> </w:t>
      </w:r>
      <w:r w:rsidR="001874B4" w:rsidRPr="00D00459">
        <w:rPr>
          <w:bCs/>
          <w:sz w:val="28"/>
          <w:szCs w:val="28"/>
          <w:lang w:val="uk-UA"/>
        </w:rPr>
        <w:t>Сорок перша</w:t>
      </w:r>
      <w:r w:rsidR="00B0610B" w:rsidRPr="00D00459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C55761" w:rsidRPr="00D00459" w:rsidRDefault="00B0610B" w:rsidP="00C55761">
      <w:pPr>
        <w:widowControl w:val="0"/>
        <w:snapToGrid w:val="0"/>
        <w:spacing w:before="120"/>
        <w:ind w:firstLine="500"/>
        <w:jc w:val="center"/>
        <w:rPr>
          <w:b/>
          <w:sz w:val="28"/>
          <w:szCs w:val="28"/>
          <w:lang w:val="uk-UA"/>
        </w:rPr>
      </w:pPr>
      <w:r w:rsidRPr="00D00459">
        <w:rPr>
          <w:b/>
          <w:sz w:val="28"/>
          <w:szCs w:val="28"/>
          <w:lang w:val="uk-UA"/>
        </w:rPr>
        <w:t>РІШЕННЯ</w:t>
      </w:r>
    </w:p>
    <w:p w:rsidR="00B0610B" w:rsidRPr="00D00459" w:rsidRDefault="00745C9D" w:rsidP="00C55761">
      <w:pPr>
        <w:pStyle w:val="FR1"/>
        <w:tabs>
          <w:tab w:val="left" w:pos="0"/>
        </w:tabs>
        <w:spacing w:before="12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28 </w:t>
      </w:r>
      <w:r w:rsidR="001874B4" w:rsidRPr="00D00459">
        <w:rPr>
          <w:b w:val="0"/>
          <w:szCs w:val="28"/>
        </w:rPr>
        <w:t>листопада</w:t>
      </w:r>
      <w:r w:rsidR="00B0610B" w:rsidRPr="00D00459">
        <w:rPr>
          <w:b w:val="0"/>
          <w:szCs w:val="28"/>
        </w:rPr>
        <w:t xml:space="preserve"> 202</w:t>
      </w:r>
      <w:r w:rsidR="00BE4476" w:rsidRPr="00D00459">
        <w:rPr>
          <w:b w:val="0"/>
          <w:szCs w:val="28"/>
        </w:rPr>
        <w:t>4</w:t>
      </w:r>
      <w:r w:rsidR="00C55761">
        <w:rPr>
          <w:b w:val="0"/>
          <w:szCs w:val="28"/>
        </w:rPr>
        <w:t xml:space="preserve"> року              </w:t>
      </w:r>
      <w:r>
        <w:rPr>
          <w:b w:val="0"/>
          <w:szCs w:val="28"/>
        </w:rPr>
        <w:t xml:space="preserve"> </w:t>
      </w:r>
      <w:r w:rsidR="00C55761">
        <w:rPr>
          <w:b w:val="0"/>
          <w:szCs w:val="28"/>
        </w:rPr>
        <w:t xml:space="preserve">  </w:t>
      </w:r>
      <w:r w:rsidR="00B0610B" w:rsidRPr="00D00459">
        <w:rPr>
          <w:b w:val="0"/>
          <w:szCs w:val="28"/>
        </w:rPr>
        <w:t>с</w:t>
      </w:r>
      <w:r w:rsidR="00EC5688" w:rsidRPr="00D00459">
        <w:rPr>
          <w:b w:val="0"/>
          <w:szCs w:val="28"/>
        </w:rPr>
        <w:t xml:space="preserve">-ще </w:t>
      </w:r>
      <w:r w:rsidR="00B0610B" w:rsidRPr="00D00459">
        <w:rPr>
          <w:b w:val="0"/>
          <w:szCs w:val="28"/>
        </w:rPr>
        <w:t xml:space="preserve">Вишневе                    </w:t>
      </w:r>
      <w:r>
        <w:rPr>
          <w:b w:val="0"/>
          <w:szCs w:val="28"/>
        </w:rPr>
        <w:t xml:space="preserve">     </w:t>
      </w:r>
      <w:r w:rsidR="00B0610B" w:rsidRPr="00D00459">
        <w:rPr>
          <w:b w:val="0"/>
          <w:szCs w:val="28"/>
        </w:rPr>
        <w:t>№</w:t>
      </w:r>
      <w:r w:rsidR="00BE4476" w:rsidRPr="00D00459">
        <w:rPr>
          <w:b w:val="0"/>
          <w:szCs w:val="28"/>
        </w:rPr>
        <w:t xml:space="preserve"> </w:t>
      </w:r>
      <w:r>
        <w:rPr>
          <w:b w:val="0"/>
          <w:szCs w:val="28"/>
        </w:rPr>
        <w:t>1255</w:t>
      </w:r>
      <w:r w:rsidR="00B0610B" w:rsidRPr="00D00459">
        <w:rPr>
          <w:b w:val="0"/>
          <w:szCs w:val="28"/>
        </w:rPr>
        <w:t>-</w:t>
      </w:r>
      <w:r w:rsidR="001874B4" w:rsidRPr="00D00459">
        <w:rPr>
          <w:b w:val="0"/>
          <w:szCs w:val="28"/>
        </w:rPr>
        <w:t>41</w:t>
      </w:r>
      <w:r w:rsidR="00B0610B" w:rsidRPr="00D00459">
        <w:rPr>
          <w:b w:val="0"/>
          <w:szCs w:val="28"/>
        </w:rPr>
        <w:t>/VIIІ</w:t>
      </w:r>
    </w:p>
    <w:p w:rsidR="00814E69" w:rsidRPr="00D00459" w:rsidRDefault="00814E69" w:rsidP="00A60D74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:rsidR="00DF51F8" w:rsidRPr="00D00459" w:rsidRDefault="00DF51F8" w:rsidP="00A60D74">
      <w:pPr>
        <w:shd w:val="clear" w:color="auto" w:fill="FFFFFF"/>
        <w:ind w:right="3117"/>
        <w:jc w:val="both"/>
        <w:rPr>
          <w:b/>
          <w:bCs/>
          <w:sz w:val="28"/>
          <w:szCs w:val="28"/>
          <w:lang w:val="uk-UA"/>
        </w:rPr>
      </w:pPr>
      <w:r w:rsidRPr="00D00459">
        <w:rPr>
          <w:b/>
          <w:bCs/>
          <w:sz w:val="28"/>
          <w:szCs w:val="28"/>
          <w:lang w:val="uk-UA"/>
        </w:rPr>
        <w:t>Про затвердження Положення про оплату праці, преміювання, надання матеріальної допомоги та грошової винагороди, встановлення надбавок за вислугу років та доплат працівникам Служби у справах дітей Вишнівської селищної ради          на 2024-2025 роки</w:t>
      </w:r>
    </w:p>
    <w:p w:rsidR="00D82E00" w:rsidRPr="00D00459" w:rsidRDefault="00D82E00" w:rsidP="00A60D74">
      <w:pPr>
        <w:pStyle w:val="a5"/>
        <w:ind w:firstLine="709"/>
        <w:jc w:val="both"/>
        <w:rPr>
          <w:sz w:val="28"/>
          <w:szCs w:val="28"/>
          <w:lang w:val="uk-UA"/>
        </w:rPr>
      </w:pPr>
    </w:p>
    <w:p w:rsidR="00D00459" w:rsidRPr="00F415CF" w:rsidRDefault="00D00459" w:rsidP="00A60D74">
      <w:pPr>
        <w:pStyle w:val="a5"/>
        <w:ind w:firstLine="709"/>
        <w:jc w:val="both"/>
        <w:rPr>
          <w:sz w:val="28"/>
          <w:szCs w:val="28"/>
          <w:lang w:val="uk-UA"/>
        </w:rPr>
      </w:pPr>
      <w:r w:rsidRPr="00F415CF">
        <w:rPr>
          <w:sz w:val="28"/>
          <w:szCs w:val="28"/>
          <w:lang w:val="uk-UA"/>
        </w:rPr>
        <w:t>Відповідно до підпункту 2 пункту 2 постанови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</w:t>
      </w:r>
      <w:r w:rsidR="00745C9D">
        <w:rPr>
          <w:sz w:val="28"/>
          <w:szCs w:val="28"/>
          <w:lang w:val="uk-UA"/>
        </w:rPr>
        <w:t>тури, судів та інших органів» (</w:t>
      </w:r>
      <w:r w:rsidRPr="00F415CF">
        <w:rPr>
          <w:sz w:val="28"/>
          <w:szCs w:val="28"/>
          <w:lang w:val="uk-UA"/>
        </w:rPr>
        <w:t>з</w:t>
      </w:r>
      <w:r w:rsidR="00745C9D">
        <w:rPr>
          <w:sz w:val="28"/>
          <w:szCs w:val="28"/>
          <w:lang w:val="uk-UA"/>
        </w:rPr>
        <w:t>і</w:t>
      </w:r>
      <w:r w:rsidRPr="00F415CF">
        <w:rPr>
          <w:sz w:val="28"/>
          <w:szCs w:val="28"/>
          <w:lang w:val="uk-UA"/>
        </w:rPr>
        <w:t xml:space="preserve"> змінами та доповненнями), керуючись статтею 21 Закону України «Про службу в органах місцевого самоврядування», Законом України «Про місцеве самоврядування в Україні», з метою заохочення за ініціативності, добросовісного виконання посадових обов’язків та завдань працівників, селищна рада ВИРІШИЛА: </w:t>
      </w:r>
    </w:p>
    <w:p w:rsidR="00D00459" w:rsidRDefault="00D00459" w:rsidP="00A60D74">
      <w:pPr>
        <w:pStyle w:val="a5"/>
        <w:ind w:firstLine="709"/>
        <w:jc w:val="both"/>
        <w:rPr>
          <w:sz w:val="28"/>
          <w:szCs w:val="28"/>
          <w:lang w:val="uk-UA"/>
        </w:rPr>
      </w:pPr>
    </w:p>
    <w:p w:rsidR="00D00459" w:rsidRDefault="00D00459" w:rsidP="00A60D74">
      <w:pPr>
        <w:pStyle w:val="a5"/>
        <w:ind w:firstLine="709"/>
        <w:jc w:val="both"/>
        <w:rPr>
          <w:sz w:val="28"/>
          <w:szCs w:val="28"/>
          <w:lang w:val="uk-UA"/>
        </w:rPr>
      </w:pPr>
      <w:r w:rsidRPr="00D00459">
        <w:rPr>
          <w:sz w:val="28"/>
          <w:szCs w:val="28"/>
          <w:lang w:val="uk-UA"/>
        </w:rPr>
        <w:t xml:space="preserve">1. Затвердити Положення про оплату праці, преміювання, надання матеріальної допомоги та грошової винагороди, встановлення надбавок за вислугу років та доплат працівникам Служби у справах дітей Вишнівської селищної ради на 2024-2025 роки (додається). </w:t>
      </w:r>
    </w:p>
    <w:p w:rsidR="00D00459" w:rsidRPr="00382062" w:rsidRDefault="00D00459" w:rsidP="00D00459">
      <w:pPr>
        <w:snapToGrid w:val="0"/>
        <w:spacing w:after="240"/>
        <w:ind w:firstLine="708"/>
        <w:jc w:val="both"/>
        <w:rPr>
          <w:sz w:val="28"/>
          <w:szCs w:val="28"/>
          <w:lang w:val="uk-UA"/>
        </w:rPr>
      </w:pPr>
      <w:r w:rsidRPr="00D00459">
        <w:rPr>
          <w:sz w:val="28"/>
          <w:szCs w:val="28"/>
          <w:lang w:val="uk-UA"/>
        </w:rPr>
        <w:t xml:space="preserve">2. </w:t>
      </w:r>
      <w:r w:rsidRPr="00382062">
        <w:rPr>
          <w:sz w:val="28"/>
          <w:szCs w:val="28"/>
          <w:lang w:val="uk-UA"/>
        </w:rPr>
        <w:t>Контроль за виконанням рішення покласти на постійну комісію з питань планування, фінансів, бюджету та соціально-економічного розвитку (</w:t>
      </w:r>
      <w:r>
        <w:rPr>
          <w:sz w:val="28"/>
          <w:szCs w:val="28"/>
          <w:lang w:val="uk-UA"/>
        </w:rPr>
        <w:t>Олена ДАВИДЕНКО</w:t>
      </w:r>
      <w:r w:rsidRPr="00382062">
        <w:rPr>
          <w:sz w:val="28"/>
          <w:szCs w:val="28"/>
          <w:lang w:val="uk-UA"/>
        </w:rPr>
        <w:t>).</w:t>
      </w:r>
    </w:p>
    <w:p w:rsidR="0036650F" w:rsidRDefault="0036650F" w:rsidP="00D00459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D00459" w:rsidRPr="00D00459" w:rsidRDefault="00D00459" w:rsidP="00D00459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36650F" w:rsidRPr="00D00459" w:rsidRDefault="0036650F" w:rsidP="00A60D74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D82E00" w:rsidRPr="00D00459" w:rsidRDefault="00D82E00" w:rsidP="00A60D74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D00459">
        <w:rPr>
          <w:sz w:val="28"/>
          <w:szCs w:val="28"/>
          <w:lang w:val="uk-UA"/>
        </w:rPr>
        <w:t>Селищний голова                                                       Олександр КОЛЄСНІК</w:t>
      </w:r>
    </w:p>
    <w:p w:rsidR="008246C7" w:rsidRPr="00D00459" w:rsidRDefault="008246C7" w:rsidP="00A60D74">
      <w:pPr>
        <w:rPr>
          <w:sz w:val="28"/>
          <w:szCs w:val="28"/>
          <w:lang w:val="uk-UA"/>
        </w:rPr>
      </w:pPr>
    </w:p>
    <w:p w:rsidR="00F50488" w:rsidRPr="00D00459" w:rsidRDefault="00F50488" w:rsidP="00A60D74">
      <w:pPr>
        <w:rPr>
          <w:sz w:val="28"/>
          <w:szCs w:val="28"/>
          <w:lang w:val="uk-UA"/>
        </w:rPr>
      </w:pPr>
    </w:p>
    <w:p w:rsidR="00F50488" w:rsidRPr="00D00459" w:rsidRDefault="00F50488" w:rsidP="00A60D74">
      <w:pPr>
        <w:rPr>
          <w:lang w:val="uk-UA"/>
        </w:rPr>
      </w:pPr>
    </w:p>
    <w:p w:rsidR="00BE4476" w:rsidRPr="00D00459" w:rsidRDefault="00BE4476" w:rsidP="00A60D74">
      <w:pPr>
        <w:rPr>
          <w:lang w:val="uk-UA"/>
        </w:rPr>
      </w:pPr>
    </w:p>
    <w:p w:rsidR="004623E9" w:rsidRPr="00D00459" w:rsidRDefault="00E21D65" w:rsidP="00A60D74">
      <w:pPr>
        <w:jc w:val="both"/>
        <w:rPr>
          <w:b/>
          <w:szCs w:val="28"/>
          <w:lang w:val="uk-UA"/>
        </w:rPr>
      </w:pPr>
      <w:r w:rsidRPr="00D00459">
        <w:rPr>
          <w:rFonts w:ascii="Arial" w:hAnsi="Arial" w:cs="Arial"/>
          <w:color w:val="3F3F3F"/>
          <w:sz w:val="23"/>
          <w:szCs w:val="23"/>
          <w:lang w:val="uk-UA" w:eastAsia="uk-UA"/>
        </w:rPr>
        <w:tab/>
      </w:r>
    </w:p>
    <w:p w:rsidR="00EE31FB" w:rsidRPr="00D00459" w:rsidRDefault="00EE31FB" w:rsidP="00A60D74">
      <w:pPr>
        <w:rPr>
          <w:sz w:val="28"/>
          <w:szCs w:val="28"/>
          <w:lang w:val="uk-UA"/>
        </w:rPr>
      </w:pPr>
    </w:p>
    <w:p w:rsidR="00A60D74" w:rsidRPr="00D00459" w:rsidRDefault="00A60D74" w:rsidP="00A60D74">
      <w:pPr>
        <w:rPr>
          <w:sz w:val="28"/>
          <w:szCs w:val="28"/>
          <w:lang w:val="uk-UA"/>
        </w:rPr>
      </w:pPr>
    </w:p>
    <w:p w:rsidR="00C55761" w:rsidRDefault="00C55761" w:rsidP="00C55761">
      <w:pPr>
        <w:pStyle w:val="a7"/>
        <w:shd w:val="clear" w:color="auto" w:fill="FFFFFF"/>
        <w:spacing w:before="0" w:beforeAutospacing="0" w:after="0" w:afterAutospacing="0"/>
        <w:ind w:left="6379"/>
        <w:jc w:val="both"/>
        <w:textAlignment w:val="baseline"/>
        <w:rPr>
          <w:b/>
          <w:bCs/>
          <w:color w:val="000000"/>
          <w:sz w:val="28"/>
          <w:szCs w:val="28"/>
        </w:rPr>
      </w:pPr>
    </w:p>
    <w:p w:rsidR="00C55761" w:rsidRPr="00745C9D" w:rsidRDefault="00C55761" w:rsidP="00745C9D">
      <w:pPr>
        <w:pStyle w:val="a7"/>
        <w:shd w:val="clear" w:color="auto" w:fill="FFFFFF"/>
        <w:spacing w:before="0" w:beforeAutospacing="0" w:after="0" w:afterAutospacing="0"/>
        <w:ind w:left="6096"/>
        <w:jc w:val="both"/>
        <w:textAlignment w:val="baseline"/>
        <w:rPr>
          <w:bCs/>
          <w:color w:val="000000"/>
          <w:sz w:val="28"/>
          <w:szCs w:val="28"/>
        </w:rPr>
      </w:pPr>
      <w:r w:rsidRPr="00745C9D">
        <w:rPr>
          <w:bCs/>
          <w:color w:val="000000"/>
          <w:sz w:val="28"/>
          <w:szCs w:val="28"/>
        </w:rPr>
        <w:lastRenderedPageBreak/>
        <w:t>ЗАТВЕРДЖЕНО</w:t>
      </w:r>
    </w:p>
    <w:p w:rsidR="00A60D74" w:rsidRPr="00D00459" w:rsidRDefault="00A60D74" w:rsidP="00745C9D">
      <w:pPr>
        <w:pStyle w:val="Textbody"/>
        <w:spacing w:after="0" w:line="240" w:lineRule="auto"/>
        <w:ind w:left="6096"/>
        <w:rPr>
          <w:rFonts w:hint="eastAsia"/>
        </w:rPr>
      </w:pPr>
      <w:r w:rsidRPr="00D00459">
        <w:rPr>
          <w:rFonts w:ascii="Times New Roman" w:hAnsi="Times New Roman"/>
          <w:color w:val="000000"/>
        </w:rPr>
        <w:t>рішення Вишнівської</w:t>
      </w:r>
    </w:p>
    <w:p w:rsidR="00A60D74" w:rsidRPr="00D00459" w:rsidRDefault="00A60D74" w:rsidP="00745C9D">
      <w:pPr>
        <w:pStyle w:val="Textbody"/>
        <w:spacing w:after="0" w:line="240" w:lineRule="auto"/>
        <w:ind w:left="6096"/>
        <w:rPr>
          <w:rFonts w:hint="eastAsia"/>
        </w:rPr>
      </w:pPr>
      <w:r w:rsidRPr="00D00459">
        <w:rPr>
          <w:rFonts w:ascii="Times New Roman" w:hAnsi="Times New Roman"/>
          <w:color w:val="000000"/>
        </w:rPr>
        <w:t xml:space="preserve">селищної ради № </w:t>
      </w:r>
      <w:r w:rsidR="00745C9D">
        <w:rPr>
          <w:rFonts w:ascii="Times New Roman" w:hAnsi="Times New Roman"/>
          <w:color w:val="000000"/>
        </w:rPr>
        <w:t>1255</w:t>
      </w:r>
      <w:r w:rsidRPr="00D00459">
        <w:rPr>
          <w:szCs w:val="28"/>
        </w:rPr>
        <w:t>-41/VIIІ</w:t>
      </w:r>
    </w:p>
    <w:p w:rsidR="00A60D74" w:rsidRPr="00D00459" w:rsidRDefault="00A60D74" w:rsidP="00745C9D">
      <w:pPr>
        <w:pStyle w:val="Textbody"/>
        <w:spacing w:after="0" w:line="240" w:lineRule="auto"/>
        <w:ind w:left="6096"/>
        <w:rPr>
          <w:rFonts w:hint="eastAsia"/>
        </w:rPr>
      </w:pPr>
      <w:r w:rsidRPr="00D00459">
        <w:rPr>
          <w:rFonts w:ascii="Times New Roman" w:hAnsi="Times New Roman"/>
          <w:color w:val="000000"/>
        </w:rPr>
        <w:t xml:space="preserve">від </w:t>
      </w:r>
      <w:r w:rsidR="00745C9D">
        <w:rPr>
          <w:rFonts w:ascii="Times New Roman" w:hAnsi="Times New Roman"/>
          <w:color w:val="000000"/>
        </w:rPr>
        <w:t xml:space="preserve">28 </w:t>
      </w:r>
      <w:r w:rsidRPr="00D00459">
        <w:rPr>
          <w:rFonts w:ascii="Times New Roman" w:hAnsi="Times New Roman"/>
          <w:color w:val="000000"/>
        </w:rPr>
        <w:t>листопада 2024 року</w:t>
      </w:r>
    </w:p>
    <w:p w:rsidR="00A60D74" w:rsidRPr="00D00459" w:rsidRDefault="00A60D74" w:rsidP="00A60D74">
      <w:pPr>
        <w:pStyle w:val="Textbody"/>
        <w:spacing w:after="0" w:line="240" w:lineRule="auto"/>
        <w:jc w:val="center"/>
        <w:rPr>
          <w:rFonts w:hint="eastAsia"/>
          <w:color w:val="000000"/>
        </w:rPr>
      </w:pPr>
      <w:r w:rsidRPr="00D00459">
        <w:rPr>
          <w:color w:val="000000"/>
        </w:rPr>
        <w:t> </w:t>
      </w:r>
    </w:p>
    <w:p w:rsidR="00745C9D" w:rsidRDefault="00745C9D" w:rsidP="00A60D74">
      <w:pPr>
        <w:pStyle w:val="Textbody"/>
        <w:spacing w:after="0" w:line="240" w:lineRule="auto"/>
        <w:jc w:val="center"/>
        <w:rPr>
          <w:color w:val="000000"/>
        </w:rPr>
      </w:pPr>
    </w:p>
    <w:p w:rsidR="00C944F9" w:rsidRDefault="00C944F9" w:rsidP="00A60D74">
      <w:pPr>
        <w:pStyle w:val="Textbody"/>
        <w:spacing w:after="0" w:line="240" w:lineRule="auto"/>
        <w:jc w:val="center"/>
        <w:rPr>
          <w:color w:val="000000"/>
        </w:rPr>
      </w:pPr>
    </w:p>
    <w:p w:rsidR="00A60D74" w:rsidRPr="00D00459" w:rsidRDefault="00A60D74" w:rsidP="00A60D74">
      <w:pPr>
        <w:pStyle w:val="Textbody"/>
        <w:spacing w:after="0" w:line="240" w:lineRule="auto"/>
        <w:jc w:val="center"/>
        <w:rPr>
          <w:rFonts w:hint="eastAsia"/>
          <w:color w:val="000000"/>
        </w:rPr>
      </w:pPr>
      <w:r w:rsidRPr="00D00459">
        <w:rPr>
          <w:color w:val="000000"/>
        </w:rPr>
        <w:t> </w:t>
      </w:r>
    </w:p>
    <w:p w:rsidR="00A60D74" w:rsidRPr="00D00459" w:rsidRDefault="00A60D74" w:rsidP="00A60D74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 w:rsidRPr="00D00459">
        <w:rPr>
          <w:rFonts w:ascii="Times New Roman" w:hAnsi="Times New Roman"/>
          <w:b/>
          <w:color w:val="000000"/>
          <w:sz w:val="28"/>
          <w:shd w:val="clear" w:color="auto" w:fill="FFFFFF"/>
        </w:rPr>
        <w:t>Положення</w:t>
      </w:r>
    </w:p>
    <w:p w:rsidR="00A60D74" w:rsidRPr="00D00459" w:rsidRDefault="00A60D74" w:rsidP="00A60D74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 w:rsidRPr="00D00459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про оплату праці, преміювання, надання матеріальної </w:t>
      </w:r>
    </w:p>
    <w:p w:rsidR="00A60D74" w:rsidRPr="00D00459" w:rsidRDefault="00A60D74" w:rsidP="00A60D74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 w:rsidRPr="00D00459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допомоги та грошової винагороди, встановлення надбавок </w:t>
      </w:r>
    </w:p>
    <w:p w:rsidR="00A60D74" w:rsidRPr="00D00459" w:rsidRDefault="00A60D74" w:rsidP="00A60D74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 w:rsidRPr="00D00459">
        <w:rPr>
          <w:rFonts w:ascii="Times New Roman" w:hAnsi="Times New Roman"/>
          <w:b/>
          <w:color w:val="000000"/>
          <w:sz w:val="28"/>
          <w:shd w:val="clear" w:color="auto" w:fill="FFFFFF"/>
        </w:rPr>
        <w:t>за вислугу років та доплат працівникам Служби у справах дітей Вишнівської селищної ради</w:t>
      </w:r>
    </w:p>
    <w:p w:rsidR="00C944F9" w:rsidRDefault="00C944F9" w:rsidP="00A60D74">
      <w:pPr>
        <w:pStyle w:val="Textbody"/>
        <w:spacing w:after="0" w:line="240" w:lineRule="auto"/>
        <w:jc w:val="center"/>
        <w:rPr>
          <w:color w:val="000000"/>
          <w:shd w:val="clear" w:color="auto" w:fill="FFFFFF"/>
        </w:rPr>
      </w:pPr>
    </w:p>
    <w:p w:rsidR="00A60D74" w:rsidRPr="00D00459" w:rsidRDefault="00A60D74" w:rsidP="00A60D74">
      <w:pPr>
        <w:pStyle w:val="Textbody"/>
        <w:spacing w:after="0" w:line="240" w:lineRule="auto"/>
        <w:jc w:val="center"/>
        <w:rPr>
          <w:rFonts w:hint="eastAsia"/>
          <w:color w:val="000000"/>
          <w:shd w:val="clear" w:color="auto" w:fill="FFFFFF"/>
        </w:rPr>
      </w:pPr>
      <w:r w:rsidRPr="00D00459">
        <w:rPr>
          <w:color w:val="000000"/>
          <w:shd w:val="clear" w:color="auto" w:fill="FFFFFF"/>
        </w:rPr>
        <w:t> </w:t>
      </w:r>
    </w:p>
    <w:p w:rsidR="00A60D74" w:rsidRPr="00D00459" w:rsidRDefault="00A60D74" w:rsidP="00D22E82">
      <w:pPr>
        <w:pStyle w:val="Textbody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 w:rsidRPr="00D00459">
        <w:rPr>
          <w:rFonts w:ascii="Times New Roman" w:hAnsi="Times New Roman"/>
          <w:b/>
          <w:color w:val="000000"/>
          <w:sz w:val="28"/>
          <w:shd w:val="clear" w:color="auto" w:fill="FFFFFF"/>
        </w:rPr>
        <w:t>Встановлення посадових окладів</w:t>
      </w:r>
    </w:p>
    <w:p w:rsidR="00D22E82" w:rsidRPr="00D00459" w:rsidRDefault="00D22E82" w:rsidP="00D22E82">
      <w:pPr>
        <w:pStyle w:val="Textbody"/>
        <w:spacing w:after="0" w:line="240" w:lineRule="auto"/>
        <w:ind w:left="720"/>
        <w:rPr>
          <w:rFonts w:hint="eastAsia"/>
        </w:rPr>
      </w:pPr>
    </w:p>
    <w:p w:rsidR="00A60D74" w:rsidRPr="00D00459" w:rsidRDefault="00A60D74" w:rsidP="00A60D74">
      <w:pPr>
        <w:pStyle w:val="Textbody"/>
        <w:spacing w:after="0" w:line="240" w:lineRule="auto"/>
        <w:jc w:val="both"/>
        <w:rPr>
          <w:rFonts w:hint="eastAsia"/>
        </w:rPr>
      </w:pP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>1.1. Положення про оплату праці, преміювання, надання матеріальної допомоги та грошової винагороди, встановлення надбавок за вислугу років та  доплат працівникам Служби у справах дітей Вишнівської селищної ради (далі – Положення) розроблене відповідно до Конституції України, Кодексу Законів про працю України, Законів України «Про оплату праці», «Про місцеве самоврядування в Україні», «Про службу в органах місцевого самоврядування», постанови Кабінету Міністрів України від 09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 w:rsidR="00C944F9">
        <w:rPr>
          <w:rFonts w:ascii="Times New Roman" w:hAnsi="Times New Roman"/>
          <w:color w:val="000000"/>
          <w:sz w:val="28"/>
          <w:shd w:val="clear" w:color="auto" w:fill="FFFFFF"/>
        </w:rPr>
        <w:t>.</w:t>
      </w:r>
    </w:p>
    <w:p w:rsidR="00A60D74" w:rsidRPr="00D00459" w:rsidRDefault="00A60D74" w:rsidP="00A60D74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>1.2. Дія цього Положення  поширюється на усіх працівників Служби у справах дітей Вишнівської селищної ради, в тому числі на начальника відділу, головного спеціаліста.</w:t>
      </w:r>
    </w:p>
    <w:p w:rsidR="00A60D74" w:rsidRPr="00D00459" w:rsidRDefault="00A60D74" w:rsidP="00A60D74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>1.3 Посадові оклади працівників Служби у справах дітей Вишнівської селищної ради встановлюються у розмірі відповідно до затвердженого штатного розпису.</w:t>
      </w:r>
    </w:p>
    <w:p w:rsidR="00A60D74" w:rsidRPr="00D00459" w:rsidRDefault="00A60D74" w:rsidP="00A60D74">
      <w:pPr>
        <w:pStyle w:val="Textbody"/>
        <w:spacing w:after="0" w:line="240" w:lineRule="auto"/>
        <w:jc w:val="both"/>
        <w:rPr>
          <w:rFonts w:hint="eastAsia"/>
          <w:color w:val="000000"/>
        </w:rPr>
      </w:pPr>
      <w:r w:rsidRPr="00D00459">
        <w:rPr>
          <w:color w:val="000000"/>
        </w:rPr>
        <w:t> </w:t>
      </w:r>
    </w:p>
    <w:p w:rsidR="00A60D74" w:rsidRPr="00D00459" w:rsidRDefault="00D22E82" w:rsidP="00A60D74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 w:rsidRPr="00D00459">
        <w:rPr>
          <w:rFonts w:ascii="Times New Roman" w:hAnsi="Times New Roman"/>
          <w:b/>
          <w:color w:val="000000"/>
          <w:sz w:val="28"/>
          <w:shd w:val="clear" w:color="auto" w:fill="FFFFFF"/>
        </w:rPr>
        <w:t>2. Преміювання працівників</w:t>
      </w:r>
    </w:p>
    <w:p w:rsidR="00D22E82" w:rsidRPr="00D00459" w:rsidRDefault="00D22E82" w:rsidP="00A60D74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A60D74" w:rsidRPr="00D00459" w:rsidRDefault="00A60D74" w:rsidP="00A60D74">
      <w:pPr>
        <w:pStyle w:val="Textbody"/>
        <w:spacing w:after="0" w:line="240" w:lineRule="auto"/>
        <w:jc w:val="both"/>
        <w:rPr>
          <w:rFonts w:hint="eastAsia"/>
        </w:rPr>
      </w:pPr>
      <w:r w:rsidRPr="00D00459">
        <w:rPr>
          <w:color w:val="000000"/>
          <w:shd w:val="clear" w:color="auto" w:fill="FFFFFF"/>
        </w:rPr>
        <w:t> </w:t>
      </w: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>2.1. Премія за цим Положенням – заохочувальна фінансова виплата, пов'язана з виконанням виробничих завдань і функцій, особистим вкладом у загальні результати роботи, розмір якої залежить від складності та умов виконуваної роботи, результативності праці та наявності коштів.</w:t>
      </w:r>
    </w:p>
    <w:p w:rsidR="00A60D74" w:rsidRPr="00D00459" w:rsidRDefault="00A60D74" w:rsidP="00A60D74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>2.2. Преміювання здійснюється в межах коштів, передбачених у кошторисі видатків на утримання</w:t>
      </w:r>
      <w:r w:rsidR="00D22E82" w:rsidRPr="00D00459">
        <w:rPr>
          <w:rFonts w:ascii="Times New Roman" w:hAnsi="Times New Roman"/>
          <w:color w:val="000000"/>
          <w:sz w:val="28"/>
          <w:shd w:val="clear" w:color="auto" w:fill="FFFFFF"/>
        </w:rPr>
        <w:t xml:space="preserve"> Служби у справах дітей</w:t>
      </w: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 xml:space="preserve">, затвердженого у встановленому порядку, за рахунок коштів місцевого бюджету та за умов дотримання працівниками  чинного законодавства якісного і своєчасного виконання функціональних обов'язків, визначених у посадових інструкціях, доручень керівництва селищної ради, безпосередніх керівників, </w:t>
      </w: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ініціативності працівників, дотримання трудової дисципліни, Правил внутрішнього трудового розпорядку.</w:t>
      </w:r>
    </w:p>
    <w:p w:rsidR="00C944F9" w:rsidRDefault="00C944F9" w:rsidP="00A60D74">
      <w:pPr>
        <w:pStyle w:val="Textbody"/>
        <w:spacing w:after="0" w:line="240" w:lineRule="auto"/>
        <w:jc w:val="both"/>
        <w:rPr>
          <w:color w:val="000000"/>
          <w:shd w:val="clear" w:color="auto" w:fill="FFFFFF"/>
        </w:rPr>
      </w:pPr>
    </w:p>
    <w:p w:rsidR="00C944F9" w:rsidRDefault="00C944F9" w:rsidP="00A60D74">
      <w:pPr>
        <w:pStyle w:val="Textbody"/>
        <w:spacing w:after="0" w:line="240" w:lineRule="auto"/>
        <w:jc w:val="both"/>
        <w:rPr>
          <w:color w:val="000000"/>
          <w:shd w:val="clear" w:color="auto" w:fill="FFFFFF"/>
        </w:rPr>
      </w:pPr>
    </w:p>
    <w:p w:rsidR="00A60D74" w:rsidRPr="00D00459" w:rsidRDefault="00A60D74" w:rsidP="00A60D74">
      <w:pPr>
        <w:pStyle w:val="Textbody"/>
        <w:spacing w:after="0" w:line="240" w:lineRule="auto"/>
        <w:jc w:val="both"/>
        <w:rPr>
          <w:rFonts w:hint="eastAsia"/>
        </w:rPr>
      </w:pPr>
      <w:r w:rsidRPr="00D00459">
        <w:rPr>
          <w:color w:val="000000"/>
          <w:shd w:val="clear" w:color="auto" w:fill="FFFFFF"/>
        </w:rPr>
        <w:t> </w:t>
      </w: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>2.3. Річний фонд преміювання створюється у розмірі пропорційно загального фонду оплати праці, але не менш як 10 відсотків посадових окладів та економії фонду оплати праці.</w:t>
      </w:r>
    </w:p>
    <w:p w:rsidR="00A60D74" w:rsidRPr="00D00459" w:rsidRDefault="00A60D74" w:rsidP="00A60D74">
      <w:pPr>
        <w:pStyle w:val="Textbody"/>
        <w:spacing w:after="0" w:line="240" w:lineRule="auto"/>
        <w:jc w:val="both"/>
        <w:rPr>
          <w:rFonts w:hint="eastAsia"/>
        </w:rPr>
      </w:pPr>
      <w:r w:rsidRPr="00D00459">
        <w:rPr>
          <w:color w:val="000000"/>
          <w:shd w:val="clear" w:color="auto" w:fill="FFFFFF"/>
        </w:rPr>
        <w:t> </w:t>
      </w:r>
      <w:r w:rsidR="00D22E82" w:rsidRPr="00D00459">
        <w:rPr>
          <w:rFonts w:ascii="Times New Roman" w:hAnsi="Times New Roman"/>
          <w:color w:val="000000"/>
          <w:sz w:val="28"/>
          <w:shd w:val="clear" w:color="auto" w:fill="FFFFFF"/>
        </w:rPr>
        <w:t xml:space="preserve">2.4. </w:t>
      </w: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>Преміюванню підлягають працівники Служби у справах дітей з дати їх прийому у встановленому порядку на відповідні посади.</w:t>
      </w:r>
    </w:p>
    <w:p w:rsidR="00A60D74" w:rsidRPr="00D00459" w:rsidRDefault="00D22E82" w:rsidP="00A60D74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 xml:space="preserve">2.5. </w:t>
      </w:r>
      <w:r w:rsidR="00A60D74" w:rsidRPr="00D00459">
        <w:rPr>
          <w:rFonts w:ascii="Times New Roman" w:hAnsi="Times New Roman"/>
          <w:color w:val="000000"/>
          <w:sz w:val="28"/>
          <w:shd w:val="clear" w:color="auto" w:fill="FFFFFF"/>
        </w:rPr>
        <w:t>Преміювання працівників, прийнятих на роботу з випробувальним строком, здійснюється після закінчення цього строку або з дня визнання працівника таким, що витримав випробування.</w:t>
      </w:r>
    </w:p>
    <w:p w:rsidR="00A60D74" w:rsidRPr="00D00459" w:rsidRDefault="00A60D74" w:rsidP="00A60D74">
      <w:pPr>
        <w:pStyle w:val="Textbody"/>
        <w:spacing w:after="0" w:line="240" w:lineRule="auto"/>
        <w:jc w:val="both"/>
        <w:rPr>
          <w:rFonts w:hint="eastAsia"/>
        </w:rPr>
      </w:pPr>
      <w:r w:rsidRPr="00D00459">
        <w:rPr>
          <w:color w:val="000000"/>
          <w:shd w:val="clear" w:color="auto" w:fill="FFFFFF"/>
        </w:rPr>
        <w:t> </w:t>
      </w:r>
      <w:r w:rsidR="00D22E82" w:rsidRPr="00D00459">
        <w:rPr>
          <w:rFonts w:ascii="Times New Roman" w:hAnsi="Times New Roman"/>
          <w:color w:val="000000"/>
          <w:sz w:val="28"/>
          <w:shd w:val="clear" w:color="auto" w:fill="FFFFFF"/>
        </w:rPr>
        <w:t xml:space="preserve">2.6. </w:t>
      </w: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>Премії нараховуються за фактично відпрацьований робочий час за винятками, встановленими у п. 3.3 цього Положення, у межах наявного фонду преміювання та економії фонду оплати праці.</w:t>
      </w:r>
    </w:p>
    <w:p w:rsidR="00A60D74" w:rsidRPr="00D00459" w:rsidRDefault="00D22E82" w:rsidP="00A60D74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 xml:space="preserve">2.7. </w:t>
      </w:r>
      <w:r w:rsidR="00A60D74" w:rsidRPr="00D00459">
        <w:rPr>
          <w:rFonts w:ascii="Times New Roman" w:hAnsi="Times New Roman"/>
          <w:color w:val="000000"/>
          <w:sz w:val="28"/>
          <w:shd w:val="clear" w:color="auto" w:fill="FFFFFF"/>
        </w:rPr>
        <w:t>Премії не нараховуються працівникам Служби у справах дітей Вишнівської селищної ради за час відпусток всіх видів, передбачених чинним законодавством, тимчасової непрацездатності, підтвердженої лікарняним листком або довідкою відповідної лікувальної установи.</w:t>
      </w:r>
    </w:p>
    <w:p w:rsidR="00A60D74" w:rsidRPr="00D00459" w:rsidRDefault="00A60D74" w:rsidP="00A60D74">
      <w:pPr>
        <w:pStyle w:val="Textbody"/>
        <w:spacing w:after="0" w:line="240" w:lineRule="auto"/>
        <w:jc w:val="both"/>
        <w:rPr>
          <w:rFonts w:hint="eastAsia"/>
        </w:rPr>
      </w:pPr>
      <w:r w:rsidRPr="00D00459">
        <w:rPr>
          <w:color w:val="000000"/>
          <w:shd w:val="clear" w:color="auto" w:fill="FFFFFF"/>
        </w:rPr>
        <w:t> </w:t>
      </w:r>
      <w:r w:rsidR="00D22E82" w:rsidRPr="00D00459">
        <w:rPr>
          <w:rFonts w:ascii="Times New Roman" w:hAnsi="Times New Roman"/>
          <w:color w:val="000000"/>
          <w:sz w:val="28"/>
          <w:shd w:val="clear" w:color="auto" w:fill="FFFFFF"/>
        </w:rPr>
        <w:t xml:space="preserve">2.8. </w:t>
      </w: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>За час виконання обов'язків за вакантною посадою або за посадою тимчасово відсутнього працівника премія нараховується, виходячи із заробітної плати за основною (постійною) посадою.</w:t>
      </w:r>
    </w:p>
    <w:p w:rsidR="00A60D74" w:rsidRPr="00D00459" w:rsidRDefault="00A60D74" w:rsidP="00A60D74">
      <w:pPr>
        <w:pStyle w:val="Textbody"/>
        <w:spacing w:after="0" w:line="240" w:lineRule="auto"/>
        <w:jc w:val="both"/>
        <w:rPr>
          <w:rFonts w:hint="eastAsia"/>
        </w:rPr>
      </w:pPr>
      <w:r w:rsidRPr="00D00459">
        <w:rPr>
          <w:color w:val="000000"/>
          <w:shd w:val="clear" w:color="auto" w:fill="FFFFFF"/>
        </w:rPr>
        <w:t> </w:t>
      </w: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>2.9. Премія нараховується працівникам Служби у справах дітей Вишнівської селищної ради щомісячно у відсотках до посадового окладу.</w:t>
      </w:r>
    </w:p>
    <w:p w:rsidR="00A60D74" w:rsidRPr="00D00459" w:rsidRDefault="00A60D74" w:rsidP="00A60D74">
      <w:pPr>
        <w:pStyle w:val="Textbody"/>
        <w:spacing w:after="0" w:line="240" w:lineRule="auto"/>
        <w:jc w:val="both"/>
        <w:rPr>
          <w:rFonts w:hint="eastAsia"/>
        </w:rPr>
      </w:pPr>
      <w:r w:rsidRPr="00D00459">
        <w:rPr>
          <w:color w:val="000000"/>
          <w:shd w:val="clear" w:color="auto" w:fill="FFFFFF"/>
        </w:rPr>
        <w:t> </w:t>
      </w:r>
      <w:r w:rsidR="00D22E82" w:rsidRPr="00D00459">
        <w:rPr>
          <w:rFonts w:ascii="Times New Roman" w:hAnsi="Times New Roman"/>
          <w:color w:val="000000"/>
          <w:sz w:val="28"/>
          <w:shd w:val="clear" w:color="auto" w:fill="FFFFFF"/>
        </w:rPr>
        <w:t xml:space="preserve">2.10. </w:t>
      </w: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 xml:space="preserve">Розмір премії начальника відділу визначається розпорядженням селищного голови. Конкретному працівнику Служби у справах дітей залежно від особистого трудового внеску працівника в загальні результати роботи. Розмір </w:t>
      </w:r>
      <w:r w:rsidRPr="00D00459">
        <w:rPr>
          <w:rFonts w:ascii="Times New Roman" w:hAnsi="Times New Roman"/>
          <w:sz w:val="28"/>
          <w:shd w:val="clear" w:color="auto" w:fill="FFFFFF"/>
        </w:rPr>
        <w:t>премії за місяць визначає начальник служби.</w:t>
      </w:r>
    </w:p>
    <w:p w:rsidR="00A60D74" w:rsidRPr="00D00459" w:rsidRDefault="00A60D74" w:rsidP="00A60D74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 w:rsidRPr="00D00459">
        <w:rPr>
          <w:rFonts w:ascii="Times New Roman" w:hAnsi="Times New Roman"/>
          <w:sz w:val="28"/>
          <w:shd w:val="clear" w:color="auto" w:fill="FFFFFF"/>
        </w:rPr>
        <w:t>2.11. Максимальна межа премії для кожного працівника не встановлюється.</w:t>
      </w:r>
    </w:p>
    <w:p w:rsidR="00A60D74" w:rsidRPr="00D00459" w:rsidRDefault="00A60D74" w:rsidP="00A60D74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>2.12. Працівники позбавляються щомісячної премії частково або в повному обсязі з ініціативи начальника Служби у справах дітей Вишнівської селищної ради: за неналежне або несвоєчасне виконання функціональних завдань; порушення трудової дисципліни, що відповідним ч</w:t>
      </w:r>
      <w:r w:rsidR="00D22E82" w:rsidRPr="00D00459">
        <w:rPr>
          <w:rFonts w:ascii="Times New Roman" w:hAnsi="Times New Roman"/>
          <w:color w:val="000000"/>
          <w:sz w:val="28"/>
          <w:shd w:val="clear" w:color="auto" w:fill="FFFFFF"/>
        </w:rPr>
        <w:t xml:space="preserve">ином підтверджено документально </w:t>
      </w: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>(оформлені доповідна чи пояснювальна записки, дисциплінарне стягнення, застосоване у встановленому порядку) за місяць, в якому ними допущено порушення.</w:t>
      </w:r>
    </w:p>
    <w:p w:rsidR="00A60D74" w:rsidRPr="00D00459" w:rsidRDefault="00A60D74" w:rsidP="00A60D74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>2.13. В разі накладення на працівника дисциплінарного стягнення у вигляді догани, премії до нього не застосовується протягом всього строку дії дисциплінарного стягнення.</w:t>
      </w:r>
    </w:p>
    <w:p w:rsidR="00A60D74" w:rsidRPr="00D00459" w:rsidRDefault="00A60D74" w:rsidP="00D22E82">
      <w:pPr>
        <w:pStyle w:val="Textbody"/>
        <w:tabs>
          <w:tab w:val="left" w:pos="851"/>
          <w:tab w:val="left" w:pos="993"/>
        </w:tabs>
        <w:spacing w:after="0" w:line="240" w:lineRule="auto"/>
        <w:jc w:val="both"/>
        <w:rPr>
          <w:rFonts w:hint="eastAsia"/>
        </w:rPr>
      </w:pPr>
      <w:r w:rsidRPr="00D00459">
        <w:rPr>
          <w:color w:val="000000"/>
          <w:shd w:val="clear" w:color="auto" w:fill="FFFFFF"/>
        </w:rPr>
        <w:t> </w:t>
      </w:r>
      <w:r w:rsidR="00D22E82" w:rsidRPr="00D00459">
        <w:rPr>
          <w:rFonts w:ascii="Times New Roman" w:hAnsi="Times New Roman"/>
          <w:color w:val="000000"/>
          <w:sz w:val="28"/>
          <w:shd w:val="clear" w:color="auto" w:fill="FFFFFF"/>
        </w:rPr>
        <w:t>2.14.</w:t>
      </w: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>Нарахування премії здійснюється спеціалістом з</w:t>
      </w:r>
      <w:r w:rsidR="00D22E82" w:rsidRPr="00D00459">
        <w:rPr>
          <w:rFonts w:ascii="Times New Roman" w:hAnsi="Times New Roman"/>
          <w:color w:val="000000"/>
          <w:sz w:val="28"/>
          <w:shd w:val="clear" w:color="auto" w:fill="FFFFFF"/>
        </w:rPr>
        <w:t xml:space="preserve"> ведення бухгалтерського обліку</w:t>
      </w: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>.</w:t>
      </w:r>
    </w:p>
    <w:p w:rsidR="00A60D74" w:rsidRPr="00D00459" w:rsidRDefault="00A60D74" w:rsidP="00A60D74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>2.</w:t>
      </w:r>
      <w:r w:rsidR="00D22E82" w:rsidRPr="00D00459">
        <w:rPr>
          <w:rFonts w:ascii="Times New Roman" w:hAnsi="Times New Roman"/>
          <w:color w:val="000000"/>
          <w:sz w:val="28"/>
          <w:shd w:val="clear" w:color="auto" w:fill="FFFFFF"/>
        </w:rPr>
        <w:t>15.</w:t>
      </w: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>Щомісячна премія та надбавки виплачується разом із виплатою основної заробітної плати за відпрацьований місяць до 01 числа наступного місяця.</w:t>
      </w:r>
    </w:p>
    <w:p w:rsidR="00C55761" w:rsidRPr="00C55761" w:rsidRDefault="00A60D74" w:rsidP="00C55761">
      <w:pPr>
        <w:pStyle w:val="Textbody"/>
        <w:spacing w:after="0" w:line="240" w:lineRule="auto"/>
        <w:jc w:val="both"/>
        <w:rPr>
          <w:rFonts w:hint="eastAsia"/>
          <w:color w:val="000000"/>
          <w:shd w:val="clear" w:color="auto" w:fill="FFFFFF"/>
        </w:rPr>
      </w:pPr>
      <w:r w:rsidRPr="00D00459">
        <w:rPr>
          <w:color w:val="000000"/>
          <w:shd w:val="clear" w:color="auto" w:fill="FFFFFF"/>
        </w:rPr>
        <w:t> </w:t>
      </w:r>
    </w:p>
    <w:p w:rsidR="00C944F9" w:rsidRDefault="00C944F9" w:rsidP="00C55761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C944F9" w:rsidRDefault="00C944F9" w:rsidP="00C55761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C55761" w:rsidRDefault="00A60D74" w:rsidP="00C55761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 w:rsidRPr="00D00459">
        <w:rPr>
          <w:rFonts w:ascii="Times New Roman" w:hAnsi="Times New Roman"/>
          <w:b/>
          <w:color w:val="000000"/>
          <w:sz w:val="28"/>
          <w:shd w:val="clear" w:color="auto" w:fill="FFFFFF"/>
        </w:rPr>
        <w:lastRenderedPageBreak/>
        <w:t>3. Порядок надання матеріальної допомоги та грошової винагороди працівникам</w:t>
      </w:r>
    </w:p>
    <w:p w:rsidR="00745C9D" w:rsidRDefault="00745C9D" w:rsidP="00C55761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A60D74" w:rsidRPr="00C55761" w:rsidRDefault="00A60D74" w:rsidP="00C55761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>3.1. Витрати, пов'язані з видачею матеріальної допомоги та грошової винагороди здійснюються у межах коштів на оплату праці та за рахунок економії фонду оплати праці.</w:t>
      </w:r>
    </w:p>
    <w:p w:rsidR="00A60D74" w:rsidRPr="00D00459" w:rsidRDefault="00A60D74" w:rsidP="00A60D74">
      <w:pPr>
        <w:pStyle w:val="Textbody"/>
        <w:spacing w:after="0" w:line="240" w:lineRule="auto"/>
        <w:jc w:val="both"/>
        <w:rPr>
          <w:rFonts w:hint="eastAsia"/>
        </w:rPr>
      </w:pPr>
      <w:r w:rsidRPr="00D00459">
        <w:rPr>
          <w:color w:val="000000"/>
          <w:shd w:val="clear" w:color="auto" w:fill="FFFFFF"/>
        </w:rPr>
        <w:t> </w:t>
      </w: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>3.2. Матеріальна допомога на оздоровлення виплачується при наданні основної щорічної відпустки у розмірі, що не перевищує розмір посадового окладу працівника, за заявою працівника на підставі розпорядження селищного голови -  начальнику відділу. Працівникам служби за наказом начальника відділу.</w:t>
      </w:r>
    </w:p>
    <w:p w:rsidR="00A60D74" w:rsidRPr="00D00459" w:rsidRDefault="00A60D74" w:rsidP="00A60D74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>3.3. Працівникам надається матеріальна допомога на вирішення соціально-побутових питань у розмірі, що не перевищує середньомісячної заробітної плати працівника, за заявою працівника начальнику відділу на підставі розпорядження селищного голови один раз на рік. Працівникам служби на підставі наказу начальника. Матеріальна допомога не є обов’язковою виплатою.</w:t>
      </w:r>
    </w:p>
    <w:p w:rsidR="00A60D74" w:rsidRPr="00D00459" w:rsidRDefault="00A60D74" w:rsidP="00A60D74">
      <w:pPr>
        <w:pStyle w:val="Textbody"/>
        <w:spacing w:after="0" w:line="240" w:lineRule="auto"/>
        <w:jc w:val="both"/>
        <w:rPr>
          <w:rFonts w:hint="eastAsia"/>
          <w:color w:val="000000"/>
          <w:shd w:val="clear" w:color="auto" w:fill="FFFFFF"/>
        </w:rPr>
      </w:pPr>
      <w:r w:rsidRPr="00D00459">
        <w:rPr>
          <w:color w:val="000000"/>
          <w:shd w:val="clear" w:color="auto" w:fill="FFFFFF"/>
        </w:rPr>
        <w:t> </w:t>
      </w:r>
    </w:p>
    <w:p w:rsidR="00A60D74" w:rsidRPr="00D00459" w:rsidRDefault="00A60D74" w:rsidP="00A60D74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 w:rsidRPr="00D00459">
        <w:rPr>
          <w:rFonts w:ascii="Times New Roman" w:hAnsi="Times New Roman"/>
          <w:b/>
          <w:color w:val="000000"/>
          <w:sz w:val="28"/>
          <w:shd w:val="clear" w:color="auto" w:fill="FFFFFF"/>
        </w:rPr>
        <w:t>4. Встановлення надбавок за вислугу років</w:t>
      </w:r>
    </w:p>
    <w:p w:rsidR="00D22E82" w:rsidRPr="00D00459" w:rsidRDefault="00D22E82" w:rsidP="00A60D74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A60D74" w:rsidRPr="00D00459" w:rsidRDefault="00A60D74" w:rsidP="00A60D74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>4.1 Надбавка за вислугу років виплачується усім пра</w:t>
      </w:r>
      <w:r w:rsidR="00D22E82" w:rsidRPr="00D00459">
        <w:rPr>
          <w:rFonts w:ascii="Times New Roman" w:hAnsi="Times New Roman"/>
          <w:color w:val="000000"/>
          <w:sz w:val="28"/>
          <w:shd w:val="clear" w:color="auto" w:fill="FFFFFF"/>
        </w:rPr>
        <w:t xml:space="preserve">цівникам Служби у справах дітей </w:t>
      </w: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>Вишнівської селищної ради, а саме начальнику відділу,</w:t>
      </w:r>
      <w:r w:rsidR="00D22E82" w:rsidRPr="00D00459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>головному спеціалісту.</w:t>
      </w:r>
    </w:p>
    <w:p w:rsidR="00A60D74" w:rsidRPr="00D00459" w:rsidRDefault="00A60D74" w:rsidP="00A60D74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>4.2 Надбавка за вислугу років встановлюється працівникам Служби залежно від стажу роботи в органах місцевого самоврядування в таких розмірах:</w:t>
      </w:r>
    </w:p>
    <w:p w:rsidR="00A60D74" w:rsidRPr="00D00459" w:rsidRDefault="00A60D74" w:rsidP="00A60D74">
      <w:pPr>
        <w:pStyle w:val="Textbody"/>
        <w:spacing w:after="0" w:line="240" w:lineRule="auto"/>
        <w:jc w:val="both"/>
        <w:rPr>
          <w:rFonts w:hint="eastAsia"/>
          <w:color w:val="000000"/>
        </w:rPr>
      </w:pPr>
      <w:r w:rsidRPr="00D00459">
        <w:rPr>
          <w:color w:val="000000"/>
        </w:rPr>
        <w:t> </w:t>
      </w:r>
    </w:p>
    <w:tbl>
      <w:tblPr>
        <w:tblW w:w="88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4"/>
        <w:gridCol w:w="4953"/>
      </w:tblGrid>
      <w:tr w:rsidR="00A60D74" w:rsidRPr="00D00459" w:rsidTr="00D22E82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A60D74" w:rsidRPr="00D00459" w:rsidRDefault="00A60D74" w:rsidP="00D22E82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D00459">
              <w:rPr>
                <w:rFonts w:ascii="Times New Roman" w:hAnsi="Times New Roman"/>
                <w:color w:val="000000"/>
                <w:sz w:val="28"/>
              </w:rPr>
              <w:t>Стаж роботи</w:t>
            </w:r>
          </w:p>
          <w:p w:rsidR="00A60D74" w:rsidRPr="00D00459" w:rsidRDefault="00A60D74" w:rsidP="00D22E82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108" w:type="dxa"/>
            </w:tcMar>
          </w:tcPr>
          <w:p w:rsidR="00A60D74" w:rsidRPr="00D00459" w:rsidRDefault="00A60D74" w:rsidP="00D22E82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D00459">
              <w:rPr>
                <w:rFonts w:ascii="Times New Roman" w:hAnsi="Times New Roman"/>
                <w:color w:val="000000"/>
                <w:sz w:val="28"/>
              </w:rPr>
              <w:t>Розмір щомісячної надбавки до посадового окладу, відсотків</w:t>
            </w:r>
          </w:p>
        </w:tc>
      </w:tr>
      <w:tr w:rsidR="00A60D74" w:rsidRPr="00D00459" w:rsidTr="00D22E82">
        <w:tc>
          <w:tcPr>
            <w:tcW w:w="39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108" w:type="dxa"/>
            </w:tcMar>
          </w:tcPr>
          <w:p w:rsidR="00A60D74" w:rsidRPr="00D00459" w:rsidRDefault="00A60D74" w:rsidP="00A60D74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D00459">
              <w:rPr>
                <w:rFonts w:ascii="Times New Roman" w:hAnsi="Times New Roman"/>
                <w:color w:val="000000"/>
                <w:sz w:val="28"/>
              </w:rPr>
              <w:t>Понад 3 роки</w:t>
            </w:r>
          </w:p>
        </w:tc>
        <w:tc>
          <w:tcPr>
            <w:tcW w:w="49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A60D74" w:rsidRPr="00D00459" w:rsidRDefault="00A60D74" w:rsidP="00A60D74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D00459"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</w:tr>
      <w:tr w:rsidR="00A60D74" w:rsidRPr="00D00459" w:rsidTr="00D22E82">
        <w:tc>
          <w:tcPr>
            <w:tcW w:w="39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108" w:type="dxa"/>
            </w:tcMar>
          </w:tcPr>
          <w:p w:rsidR="00A60D74" w:rsidRPr="00D00459" w:rsidRDefault="00A60D74" w:rsidP="00A60D74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D00459">
              <w:rPr>
                <w:rFonts w:ascii="Times New Roman" w:hAnsi="Times New Roman"/>
                <w:color w:val="000000"/>
                <w:sz w:val="28"/>
              </w:rPr>
              <w:t>Понад 5 років</w:t>
            </w:r>
          </w:p>
        </w:tc>
        <w:tc>
          <w:tcPr>
            <w:tcW w:w="49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A60D74" w:rsidRPr="00D00459" w:rsidRDefault="00A60D74" w:rsidP="00A60D74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D00459"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</w:tr>
      <w:tr w:rsidR="00A60D74" w:rsidRPr="00D00459" w:rsidTr="00D22E82">
        <w:tc>
          <w:tcPr>
            <w:tcW w:w="39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108" w:type="dxa"/>
            </w:tcMar>
          </w:tcPr>
          <w:p w:rsidR="00A60D74" w:rsidRPr="00D00459" w:rsidRDefault="00A60D74" w:rsidP="00A60D74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D00459">
              <w:rPr>
                <w:rFonts w:ascii="Times New Roman" w:hAnsi="Times New Roman"/>
                <w:color w:val="000000"/>
                <w:sz w:val="28"/>
              </w:rPr>
              <w:t>Понад 10 років</w:t>
            </w:r>
          </w:p>
        </w:tc>
        <w:tc>
          <w:tcPr>
            <w:tcW w:w="49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A60D74" w:rsidRPr="00D00459" w:rsidRDefault="00A60D74" w:rsidP="00A60D74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D00459"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</w:tr>
      <w:tr w:rsidR="00A60D74" w:rsidRPr="00D00459" w:rsidTr="00D22E82">
        <w:tc>
          <w:tcPr>
            <w:tcW w:w="39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108" w:type="dxa"/>
            </w:tcMar>
          </w:tcPr>
          <w:p w:rsidR="00A60D74" w:rsidRPr="00D00459" w:rsidRDefault="00A60D74" w:rsidP="00A60D74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D00459">
              <w:rPr>
                <w:rFonts w:ascii="Times New Roman" w:hAnsi="Times New Roman"/>
                <w:color w:val="000000"/>
                <w:sz w:val="28"/>
              </w:rPr>
              <w:t>Понад 15 років</w:t>
            </w:r>
          </w:p>
        </w:tc>
        <w:tc>
          <w:tcPr>
            <w:tcW w:w="49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A60D74" w:rsidRPr="00D00459" w:rsidRDefault="00A60D74" w:rsidP="00A60D74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D00459"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</w:tr>
      <w:tr w:rsidR="00A60D74" w:rsidRPr="00D00459" w:rsidTr="00D22E82">
        <w:tc>
          <w:tcPr>
            <w:tcW w:w="39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108" w:type="dxa"/>
            </w:tcMar>
          </w:tcPr>
          <w:p w:rsidR="00A60D74" w:rsidRPr="00D00459" w:rsidRDefault="00A60D74" w:rsidP="00A60D74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D00459">
              <w:rPr>
                <w:rFonts w:ascii="Times New Roman" w:hAnsi="Times New Roman"/>
                <w:color w:val="000000"/>
                <w:sz w:val="28"/>
              </w:rPr>
              <w:t>Понад 20 років</w:t>
            </w:r>
          </w:p>
        </w:tc>
        <w:tc>
          <w:tcPr>
            <w:tcW w:w="49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A60D74" w:rsidRPr="00D00459" w:rsidRDefault="00A60D74" w:rsidP="00A60D74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D00459"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</w:tr>
      <w:tr w:rsidR="00A60D74" w:rsidRPr="00D00459" w:rsidTr="00D22E82">
        <w:tc>
          <w:tcPr>
            <w:tcW w:w="39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108" w:type="dxa"/>
            </w:tcMar>
          </w:tcPr>
          <w:p w:rsidR="00A60D74" w:rsidRPr="00D00459" w:rsidRDefault="00A60D74" w:rsidP="00A60D74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D00459">
              <w:rPr>
                <w:rFonts w:ascii="Times New Roman" w:hAnsi="Times New Roman"/>
                <w:color w:val="000000"/>
                <w:sz w:val="28"/>
              </w:rPr>
              <w:t>Понад 25 років</w:t>
            </w:r>
          </w:p>
        </w:tc>
        <w:tc>
          <w:tcPr>
            <w:tcW w:w="49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A60D74" w:rsidRPr="00D00459" w:rsidRDefault="00A60D74" w:rsidP="00A60D74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D00459"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</w:tr>
    </w:tbl>
    <w:p w:rsidR="00A60D74" w:rsidRPr="00D00459" w:rsidRDefault="00A60D74" w:rsidP="00A60D74">
      <w:pPr>
        <w:pStyle w:val="Textbody"/>
        <w:spacing w:after="0" w:line="240" w:lineRule="auto"/>
        <w:jc w:val="both"/>
        <w:rPr>
          <w:rFonts w:hint="eastAsia"/>
          <w:color w:val="000000"/>
        </w:rPr>
      </w:pPr>
      <w:r w:rsidRPr="00D00459">
        <w:rPr>
          <w:color w:val="000000"/>
        </w:rPr>
        <w:t> </w:t>
      </w:r>
    </w:p>
    <w:p w:rsidR="00A60D74" w:rsidRPr="00D00459" w:rsidRDefault="00A60D74" w:rsidP="00A60D74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>4.3. Надбавка за вислугу років у відсотках до посадового окладу з урахуванням надбавки за ранг.</w:t>
      </w:r>
    </w:p>
    <w:p w:rsidR="00A60D74" w:rsidRPr="00D00459" w:rsidRDefault="00A60D74" w:rsidP="00A60D74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>4.4. Надбавка за вислугу років виплачується щомісяця за фактично відпрацьований час не пізніше виплати заробітної плати.</w:t>
      </w:r>
    </w:p>
    <w:p w:rsidR="00A60D74" w:rsidRPr="00D00459" w:rsidRDefault="00A60D74" w:rsidP="00A60D74">
      <w:pPr>
        <w:pStyle w:val="Textbody"/>
        <w:spacing w:after="0" w:line="240" w:lineRule="auto"/>
        <w:jc w:val="both"/>
        <w:rPr>
          <w:rFonts w:hint="eastAsia"/>
          <w:color w:val="000000"/>
        </w:rPr>
      </w:pPr>
      <w:r w:rsidRPr="00D00459">
        <w:rPr>
          <w:color w:val="000000"/>
        </w:rPr>
        <w:t> </w:t>
      </w:r>
    </w:p>
    <w:p w:rsidR="00C944F9" w:rsidRDefault="00C944F9" w:rsidP="00A60D74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C944F9" w:rsidRDefault="00C944F9" w:rsidP="00A60D74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A60D74" w:rsidRPr="00D00459" w:rsidRDefault="00A60D74" w:rsidP="00A60D74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bookmarkStart w:id="0" w:name="_GoBack"/>
      <w:bookmarkEnd w:id="0"/>
      <w:r w:rsidRPr="00D00459">
        <w:rPr>
          <w:rFonts w:ascii="Times New Roman" w:hAnsi="Times New Roman"/>
          <w:b/>
          <w:color w:val="000000"/>
          <w:sz w:val="28"/>
          <w:shd w:val="clear" w:color="auto" w:fill="FFFFFF"/>
        </w:rPr>
        <w:lastRenderedPageBreak/>
        <w:t>5. Встановлення надбавок за складність, напруженість у праці та за вик</w:t>
      </w:r>
      <w:r w:rsidR="00D22E82" w:rsidRPr="00D00459">
        <w:rPr>
          <w:rFonts w:ascii="Times New Roman" w:hAnsi="Times New Roman"/>
          <w:b/>
          <w:color w:val="000000"/>
          <w:sz w:val="28"/>
          <w:shd w:val="clear" w:color="auto" w:fill="FFFFFF"/>
        </w:rPr>
        <w:t>онання особливо важливої роботи</w:t>
      </w:r>
    </w:p>
    <w:p w:rsidR="00D22E82" w:rsidRPr="00D00459" w:rsidRDefault="00D22E82" w:rsidP="00A60D74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A60D74" w:rsidRPr="00D00459" w:rsidRDefault="00A60D74" w:rsidP="00A60D74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>5.1. Надбавку за складність, напруженість у праці встановлюється у розмірі до 50 відсотків посадового окладу з урахуванням надбавки за ранг та вислугу років (посадовим особам).</w:t>
      </w:r>
    </w:p>
    <w:p w:rsidR="00A60D74" w:rsidRPr="00D00459" w:rsidRDefault="00A60D74" w:rsidP="00A60D74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>5.2. У разі несвоєчасного виконання завдань, погіршення якості роботи і порушення трудової дисципліни надбавка скасовується або її розмір зменшується.</w:t>
      </w:r>
    </w:p>
    <w:p w:rsidR="00A60D74" w:rsidRPr="00D00459" w:rsidRDefault="00A60D74" w:rsidP="00A60D74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>5.3. У разі переведення працівника на іншу посаду рішення про встановлення раніше встановленої надбавки та її розмірів приймається одночасно з прийняттям рішення про переведення.</w:t>
      </w:r>
    </w:p>
    <w:p w:rsidR="00D22E82" w:rsidRPr="00C55761" w:rsidRDefault="00A60D74" w:rsidP="00C55761">
      <w:pPr>
        <w:pStyle w:val="Textbody"/>
        <w:spacing w:after="0" w:line="240" w:lineRule="auto"/>
        <w:jc w:val="both"/>
        <w:rPr>
          <w:rFonts w:hint="eastAsia"/>
          <w:color w:val="000000"/>
        </w:rPr>
      </w:pPr>
      <w:r w:rsidRPr="00D00459">
        <w:rPr>
          <w:color w:val="000000"/>
        </w:rPr>
        <w:t> </w:t>
      </w:r>
    </w:p>
    <w:p w:rsidR="00A60D74" w:rsidRPr="00D00459" w:rsidRDefault="00A60D74" w:rsidP="00A60D74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 w:rsidRPr="00D00459">
        <w:rPr>
          <w:rFonts w:ascii="Times New Roman" w:hAnsi="Times New Roman"/>
          <w:b/>
          <w:color w:val="000000"/>
          <w:sz w:val="28"/>
          <w:shd w:val="clear" w:color="auto" w:fill="FFFFFF"/>
        </w:rPr>
        <w:t>6. Прикінцеві положення</w:t>
      </w:r>
    </w:p>
    <w:p w:rsidR="00D22E82" w:rsidRPr="00D00459" w:rsidRDefault="00D22E82" w:rsidP="00A60D74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A60D74" w:rsidRPr="00D00459" w:rsidRDefault="00A60D74" w:rsidP="00A60D74">
      <w:pPr>
        <w:pStyle w:val="Textbody"/>
        <w:spacing w:after="0" w:line="240" w:lineRule="auto"/>
        <w:jc w:val="both"/>
        <w:rPr>
          <w:rFonts w:hint="eastAsia"/>
        </w:rPr>
      </w:pP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>6.1.</w:t>
      </w:r>
      <w:r w:rsidR="00D22E82" w:rsidRPr="00D00459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 w:rsidRPr="00D00459">
        <w:rPr>
          <w:rFonts w:ascii="Times New Roman" w:hAnsi="Times New Roman"/>
          <w:color w:val="000000"/>
          <w:sz w:val="28"/>
          <w:shd w:val="clear" w:color="auto" w:fill="FFFFFF"/>
        </w:rPr>
        <w:t>Спори щодо визначення розміру, нарахування і виплати премії, надання матеріальної допомоги та грошової винагороди, встановлення надбавок за вислугу років та надбавок за складність, напруженість у праці та за виконання особливо важливої роботи розглядаються та вирішуються у встановленому законодавством порядку.</w:t>
      </w:r>
    </w:p>
    <w:p w:rsidR="00A60D74" w:rsidRPr="00D00459" w:rsidRDefault="00A60D74" w:rsidP="00A60D74">
      <w:pPr>
        <w:pStyle w:val="Textbody"/>
        <w:spacing w:after="0" w:line="240" w:lineRule="auto"/>
        <w:jc w:val="both"/>
        <w:rPr>
          <w:rFonts w:hint="eastAsia"/>
          <w:color w:val="000000"/>
        </w:rPr>
      </w:pPr>
    </w:p>
    <w:p w:rsidR="00A60D74" w:rsidRPr="00D00459" w:rsidRDefault="00A60D74" w:rsidP="00A60D74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D22E82" w:rsidRPr="00D00459" w:rsidRDefault="00D22E82" w:rsidP="00A60D74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A60D74" w:rsidRPr="00D00459" w:rsidRDefault="00A60D74" w:rsidP="00A60D74">
      <w:pPr>
        <w:pStyle w:val="Standard"/>
        <w:rPr>
          <w:rFonts w:hint="eastAsia"/>
          <w:color w:val="000000"/>
        </w:rPr>
      </w:pPr>
    </w:p>
    <w:p w:rsidR="00A60D74" w:rsidRPr="00D00459" w:rsidRDefault="00A60D74" w:rsidP="00A60D74">
      <w:pPr>
        <w:rPr>
          <w:sz w:val="28"/>
          <w:szCs w:val="28"/>
          <w:lang w:val="uk-UA"/>
        </w:rPr>
      </w:pPr>
    </w:p>
    <w:sectPr w:rsidR="00A60D74" w:rsidRPr="00D00459" w:rsidSect="00745C9D">
      <w:footerReference w:type="default" r:id="rId8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F67" w:rsidRDefault="007D2F67" w:rsidP="00745C9D">
      <w:r>
        <w:separator/>
      </w:r>
    </w:p>
  </w:endnote>
  <w:endnote w:type="continuationSeparator" w:id="0">
    <w:p w:rsidR="007D2F67" w:rsidRDefault="007D2F67" w:rsidP="0074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231319"/>
      <w:docPartObj>
        <w:docPartGallery w:val="Page Numbers (Bottom of Page)"/>
        <w:docPartUnique/>
      </w:docPartObj>
    </w:sdtPr>
    <w:sdtContent>
      <w:p w:rsidR="00745C9D" w:rsidRDefault="00745C9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4F9">
          <w:rPr>
            <w:noProof/>
          </w:rPr>
          <w:t>2</w:t>
        </w:r>
        <w:r>
          <w:fldChar w:fldCharType="end"/>
        </w:r>
      </w:p>
    </w:sdtContent>
  </w:sdt>
  <w:p w:rsidR="00745C9D" w:rsidRDefault="00745C9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F67" w:rsidRDefault="007D2F67" w:rsidP="00745C9D">
      <w:r>
        <w:separator/>
      </w:r>
    </w:p>
  </w:footnote>
  <w:footnote w:type="continuationSeparator" w:id="0">
    <w:p w:rsidR="007D2F67" w:rsidRDefault="007D2F67" w:rsidP="00745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32395"/>
    <w:multiLevelType w:val="hybridMultilevel"/>
    <w:tmpl w:val="D1A644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C7"/>
    <w:rsid w:val="00021A35"/>
    <w:rsid w:val="00045B5E"/>
    <w:rsid w:val="00086CD8"/>
    <w:rsid w:val="000E295D"/>
    <w:rsid w:val="0016538E"/>
    <w:rsid w:val="00185D20"/>
    <w:rsid w:val="001874B4"/>
    <w:rsid w:val="00193C39"/>
    <w:rsid w:val="00221F80"/>
    <w:rsid w:val="00230043"/>
    <w:rsid w:val="00235D54"/>
    <w:rsid w:val="0029047E"/>
    <w:rsid w:val="00295873"/>
    <w:rsid w:val="002C4BE7"/>
    <w:rsid w:val="002E71DC"/>
    <w:rsid w:val="00307B29"/>
    <w:rsid w:val="00326A71"/>
    <w:rsid w:val="00327821"/>
    <w:rsid w:val="0035241B"/>
    <w:rsid w:val="00354440"/>
    <w:rsid w:val="0036650F"/>
    <w:rsid w:val="00404A76"/>
    <w:rsid w:val="0041129D"/>
    <w:rsid w:val="00426377"/>
    <w:rsid w:val="004452D0"/>
    <w:rsid w:val="00445FE3"/>
    <w:rsid w:val="004522F1"/>
    <w:rsid w:val="00454755"/>
    <w:rsid w:val="004623E9"/>
    <w:rsid w:val="00473566"/>
    <w:rsid w:val="004C173E"/>
    <w:rsid w:val="00523803"/>
    <w:rsid w:val="00531147"/>
    <w:rsid w:val="005379CA"/>
    <w:rsid w:val="00590A38"/>
    <w:rsid w:val="00606608"/>
    <w:rsid w:val="006954CA"/>
    <w:rsid w:val="006A0B36"/>
    <w:rsid w:val="006B7735"/>
    <w:rsid w:val="006C0B77"/>
    <w:rsid w:val="00745C9D"/>
    <w:rsid w:val="0075092D"/>
    <w:rsid w:val="00797456"/>
    <w:rsid w:val="007A5ECD"/>
    <w:rsid w:val="007D2F67"/>
    <w:rsid w:val="007F0B69"/>
    <w:rsid w:val="00814E69"/>
    <w:rsid w:val="008242FF"/>
    <w:rsid w:val="008246C7"/>
    <w:rsid w:val="0085206F"/>
    <w:rsid w:val="00870751"/>
    <w:rsid w:val="008709A5"/>
    <w:rsid w:val="00893902"/>
    <w:rsid w:val="00896448"/>
    <w:rsid w:val="008D1714"/>
    <w:rsid w:val="008F0BF2"/>
    <w:rsid w:val="009035FF"/>
    <w:rsid w:val="00921306"/>
    <w:rsid w:val="00922C48"/>
    <w:rsid w:val="009837FC"/>
    <w:rsid w:val="0099642A"/>
    <w:rsid w:val="009B53F8"/>
    <w:rsid w:val="009E7367"/>
    <w:rsid w:val="00A60D74"/>
    <w:rsid w:val="00A85CB3"/>
    <w:rsid w:val="00AB3A7C"/>
    <w:rsid w:val="00AB7BFD"/>
    <w:rsid w:val="00AC7055"/>
    <w:rsid w:val="00AD44AD"/>
    <w:rsid w:val="00B0610B"/>
    <w:rsid w:val="00B45F3F"/>
    <w:rsid w:val="00B915B7"/>
    <w:rsid w:val="00B97783"/>
    <w:rsid w:val="00BB686A"/>
    <w:rsid w:val="00BE4476"/>
    <w:rsid w:val="00C062E7"/>
    <w:rsid w:val="00C07233"/>
    <w:rsid w:val="00C12AE5"/>
    <w:rsid w:val="00C23CEA"/>
    <w:rsid w:val="00C55761"/>
    <w:rsid w:val="00C92D3F"/>
    <w:rsid w:val="00C944F9"/>
    <w:rsid w:val="00CD3510"/>
    <w:rsid w:val="00D00459"/>
    <w:rsid w:val="00D11716"/>
    <w:rsid w:val="00D22E82"/>
    <w:rsid w:val="00D44653"/>
    <w:rsid w:val="00D56DAF"/>
    <w:rsid w:val="00D65F29"/>
    <w:rsid w:val="00D81A3C"/>
    <w:rsid w:val="00D82E00"/>
    <w:rsid w:val="00DA035E"/>
    <w:rsid w:val="00DA39FF"/>
    <w:rsid w:val="00DC63EE"/>
    <w:rsid w:val="00DD6840"/>
    <w:rsid w:val="00DE156D"/>
    <w:rsid w:val="00DF51F8"/>
    <w:rsid w:val="00E21D65"/>
    <w:rsid w:val="00E85E22"/>
    <w:rsid w:val="00E86BFE"/>
    <w:rsid w:val="00E94B25"/>
    <w:rsid w:val="00EA59DF"/>
    <w:rsid w:val="00EC5688"/>
    <w:rsid w:val="00EE31FB"/>
    <w:rsid w:val="00EE4070"/>
    <w:rsid w:val="00F1065B"/>
    <w:rsid w:val="00F12C76"/>
    <w:rsid w:val="00F35E20"/>
    <w:rsid w:val="00F415CF"/>
    <w:rsid w:val="00F50488"/>
    <w:rsid w:val="00F65677"/>
    <w:rsid w:val="00FA317F"/>
    <w:rsid w:val="00FA39F0"/>
    <w:rsid w:val="00FB64B5"/>
    <w:rsid w:val="00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A2AB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A60D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uk-UA" w:eastAsia="zh-CN" w:bidi="hi-IN"/>
    </w:rPr>
  </w:style>
  <w:style w:type="paragraph" w:customStyle="1" w:styleId="Textbody">
    <w:name w:val="Text body"/>
    <w:basedOn w:val="Standard"/>
    <w:rsid w:val="00A60D74"/>
    <w:pPr>
      <w:spacing w:after="140" w:line="276" w:lineRule="auto"/>
    </w:pPr>
  </w:style>
  <w:style w:type="paragraph" w:customStyle="1" w:styleId="TableContents">
    <w:name w:val="Table Contents"/>
    <w:basedOn w:val="Standard"/>
    <w:rsid w:val="00A60D74"/>
    <w:pPr>
      <w:widowControl w:val="0"/>
      <w:suppressLineNumbers/>
    </w:pPr>
  </w:style>
  <w:style w:type="paragraph" w:styleId="ab">
    <w:name w:val="header"/>
    <w:basedOn w:val="a"/>
    <w:link w:val="ac"/>
    <w:uiPriority w:val="99"/>
    <w:unhideWhenUsed/>
    <w:rsid w:val="00745C9D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45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45C9D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5C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5</Pages>
  <Words>5528</Words>
  <Characters>3151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User</cp:lastModifiedBy>
  <cp:revision>59</cp:revision>
  <cp:lastPrinted>2024-11-26T10:02:00Z</cp:lastPrinted>
  <dcterms:created xsi:type="dcterms:W3CDTF">2022-02-17T16:50:00Z</dcterms:created>
  <dcterms:modified xsi:type="dcterms:W3CDTF">2024-11-29T12:02:00Z</dcterms:modified>
</cp:coreProperties>
</file>