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6F" w:rsidRPr="00CE56A2" w:rsidRDefault="00C31A6F" w:rsidP="00C31A6F">
      <w:pPr>
        <w:shd w:val="clear" w:color="auto" w:fill="FFFFFF" w:themeFill="background1"/>
        <w:spacing w:after="0" w:line="240" w:lineRule="auto"/>
        <w:ind w:left="6237"/>
        <w:jc w:val="both"/>
        <w:outlineLvl w:val="0"/>
        <w:rPr>
          <w:rFonts w:ascii="Times New Roman" w:eastAsia="Times New Roman" w:hAnsi="Times New Roman" w:cs="Times New Roman"/>
          <w:kern w:val="36"/>
          <w:sz w:val="24"/>
          <w:szCs w:val="24"/>
          <w:lang w:eastAsia="uk-UA"/>
        </w:rPr>
      </w:pPr>
      <w:r>
        <w:rPr>
          <w:rFonts w:ascii="Times New Roman" w:eastAsia="Times New Roman" w:hAnsi="Times New Roman" w:cs="Times New Roman"/>
          <w:kern w:val="36"/>
          <w:sz w:val="24"/>
          <w:szCs w:val="24"/>
          <w:lang w:eastAsia="uk-UA"/>
        </w:rPr>
        <w:t xml:space="preserve">           </w:t>
      </w:r>
      <w:r w:rsidRPr="00CE56A2">
        <w:rPr>
          <w:rFonts w:ascii="Times New Roman" w:eastAsia="Times New Roman" w:hAnsi="Times New Roman" w:cs="Times New Roman"/>
          <w:kern w:val="36"/>
          <w:sz w:val="24"/>
          <w:szCs w:val="24"/>
          <w:lang w:eastAsia="uk-UA"/>
        </w:rPr>
        <w:t>Додаток</w:t>
      </w:r>
    </w:p>
    <w:p w:rsidR="00C31A6F" w:rsidRPr="00CE56A2" w:rsidRDefault="00C31A6F" w:rsidP="00C31A6F">
      <w:pPr>
        <w:shd w:val="clear" w:color="auto" w:fill="FFFFFF" w:themeFill="background1"/>
        <w:spacing w:after="0" w:line="240" w:lineRule="auto"/>
        <w:ind w:left="6237"/>
        <w:jc w:val="both"/>
        <w:outlineLvl w:val="0"/>
        <w:rPr>
          <w:rFonts w:ascii="Times New Roman" w:eastAsia="Times New Roman" w:hAnsi="Times New Roman" w:cs="Times New Roman"/>
          <w:kern w:val="36"/>
          <w:sz w:val="24"/>
          <w:szCs w:val="24"/>
          <w:lang w:eastAsia="uk-UA"/>
        </w:rPr>
      </w:pPr>
      <w:r w:rsidRPr="00CE56A2">
        <w:rPr>
          <w:rFonts w:ascii="Times New Roman" w:eastAsia="Times New Roman" w:hAnsi="Times New Roman" w:cs="Times New Roman"/>
          <w:kern w:val="36"/>
          <w:sz w:val="24"/>
          <w:szCs w:val="24"/>
          <w:lang w:eastAsia="uk-UA"/>
        </w:rPr>
        <w:t xml:space="preserve">           до рішення селищної ради</w:t>
      </w:r>
    </w:p>
    <w:p w:rsidR="00C31A6F" w:rsidRPr="00CE56A2" w:rsidRDefault="00C31A6F" w:rsidP="00C31A6F">
      <w:pPr>
        <w:shd w:val="clear" w:color="auto" w:fill="FFFFFF" w:themeFill="background1"/>
        <w:spacing w:after="0" w:line="240" w:lineRule="auto"/>
        <w:ind w:left="6237"/>
        <w:jc w:val="both"/>
        <w:outlineLvl w:val="0"/>
        <w:rPr>
          <w:rFonts w:ascii="Times New Roman" w:eastAsia="Times New Roman" w:hAnsi="Times New Roman" w:cs="Times New Roman"/>
          <w:kern w:val="36"/>
          <w:sz w:val="24"/>
          <w:szCs w:val="24"/>
          <w:lang w:eastAsia="uk-UA"/>
        </w:rPr>
      </w:pPr>
      <w:r w:rsidRPr="00CE56A2">
        <w:rPr>
          <w:rFonts w:ascii="Times New Roman" w:eastAsia="Times New Roman" w:hAnsi="Times New Roman" w:cs="Times New Roman"/>
          <w:kern w:val="36"/>
          <w:sz w:val="24"/>
          <w:szCs w:val="24"/>
          <w:lang w:eastAsia="uk-UA"/>
        </w:rPr>
        <w:t xml:space="preserve">          03    травня    2022     року</w:t>
      </w:r>
    </w:p>
    <w:p w:rsidR="00C31A6F" w:rsidRPr="00CE56A2" w:rsidRDefault="00C31A6F" w:rsidP="00C31A6F">
      <w:pPr>
        <w:shd w:val="clear" w:color="auto" w:fill="FFFFFF" w:themeFill="background1"/>
        <w:spacing w:after="0" w:line="240" w:lineRule="auto"/>
        <w:ind w:left="6237"/>
        <w:jc w:val="both"/>
        <w:outlineLvl w:val="0"/>
        <w:rPr>
          <w:rFonts w:ascii="Times New Roman" w:eastAsia="Times New Roman" w:hAnsi="Times New Roman" w:cs="Times New Roman"/>
          <w:kern w:val="36"/>
          <w:sz w:val="28"/>
          <w:szCs w:val="28"/>
          <w:lang w:val="ru-RU" w:eastAsia="uk-UA"/>
        </w:rPr>
      </w:pPr>
      <w:r w:rsidRPr="00CE56A2">
        <w:rPr>
          <w:rFonts w:ascii="Times New Roman" w:eastAsia="Times New Roman" w:hAnsi="Times New Roman" w:cs="Times New Roman"/>
          <w:kern w:val="36"/>
          <w:sz w:val="24"/>
          <w:szCs w:val="24"/>
          <w:lang w:eastAsia="uk-UA"/>
        </w:rPr>
        <w:t xml:space="preserve">           № 900-19/</w:t>
      </w:r>
      <w:r w:rsidRPr="00CE56A2">
        <w:rPr>
          <w:rFonts w:ascii="Times New Roman" w:eastAsia="Times New Roman" w:hAnsi="Times New Roman" w:cs="Times New Roman"/>
          <w:kern w:val="36"/>
          <w:sz w:val="24"/>
          <w:szCs w:val="24"/>
          <w:lang w:val="en-US" w:eastAsia="uk-UA"/>
        </w:rPr>
        <w:t>VIII</w:t>
      </w:r>
    </w:p>
    <w:p w:rsidR="00C31A6F" w:rsidRPr="00CE56A2" w:rsidRDefault="00C31A6F" w:rsidP="00C31A6F">
      <w:pPr>
        <w:shd w:val="clear" w:color="auto" w:fill="FFFFFF" w:themeFill="background1"/>
        <w:spacing w:after="0" w:line="240" w:lineRule="auto"/>
        <w:jc w:val="center"/>
        <w:outlineLvl w:val="0"/>
        <w:rPr>
          <w:rFonts w:ascii="Times New Roman" w:eastAsia="Times New Roman" w:hAnsi="Times New Roman" w:cs="Times New Roman"/>
          <w:b/>
          <w:kern w:val="36"/>
          <w:sz w:val="28"/>
          <w:szCs w:val="28"/>
          <w:lang w:eastAsia="uk-UA"/>
        </w:rPr>
      </w:pPr>
    </w:p>
    <w:p w:rsidR="00C31A6F" w:rsidRPr="00CE56A2" w:rsidRDefault="00C31A6F" w:rsidP="00C31A6F">
      <w:pPr>
        <w:shd w:val="clear" w:color="auto" w:fill="FFFFFF" w:themeFill="background1"/>
        <w:spacing w:after="0" w:line="240" w:lineRule="auto"/>
        <w:jc w:val="center"/>
        <w:outlineLvl w:val="0"/>
        <w:rPr>
          <w:rFonts w:ascii="Times New Roman" w:eastAsia="Times New Roman" w:hAnsi="Times New Roman" w:cs="Times New Roman"/>
          <w:b/>
          <w:kern w:val="36"/>
          <w:sz w:val="28"/>
          <w:szCs w:val="28"/>
          <w:lang w:eastAsia="uk-UA"/>
        </w:rPr>
      </w:pPr>
      <w:r w:rsidRPr="00CE56A2">
        <w:rPr>
          <w:rFonts w:ascii="Times New Roman" w:eastAsia="Times New Roman" w:hAnsi="Times New Roman" w:cs="Times New Roman"/>
          <w:b/>
          <w:kern w:val="36"/>
          <w:sz w:val="28"/>
          <w:szCs w:val="28"/>
          <w:lang w:eastAsia="uk-UA"/>
        </w:rPr>
        <w:t xml:space="preserve">ЗВІТ </w:t>
      </w:r>
    </w:p>
    <w:p w:rsidR="00C31A6F" w:rsidRPr="00CE56A2" w:rsidRDefault="00C31A6F" w:rsidP="00C31A6F">
      <w:pPr>
        <w:shd w:val="clear" w:color="auto" w:fill="FFFFFF" w:themeFill="background1"/>
        <w:spacing w:after="0" w:line="240" w:lineRule="auto"/>
        <w:jc w:val="center"/>
        <w:outlineLvl w:val="0"/>
        <w:rPr>
          <w:rFonts w:ascii="Times New Roman" w:eastAsia="Times New Roman" w:hAnsi="Times New Roman" w:cs="Times New Roman"/>
          <w:b/>
          <w:kern w:val="36"/>
          <w:sz w:val="28"/>
          <w:szCs w:val="28"/>
          <w:lang w:eastAsia="uk-UA"/>
        </w:rPr>
      </w:pPr>
      <w:r w:rsidRPr="00CE56A2">
        <w:rPr>
          <w:rFonts w:ascii="Times New Roman" w:eastAsia="Times New Roman" w:hAnsi="Times New Roman" w:cs="Times New Roman"/>
          <w:b/>
          <w:kern w:val="36"/>
          <w:sz w:val="28"/>
          <w:szCs w:val="28"/>
          <w:lang w:eastAsia="uk-UA"/>
        </w:rPr>
        <w:t>селищного голови про роботу Вишнівської селищної ради та її виконавчого комітету у 2021 році</w:t>
      </w:r>
    </w:p>
    <w:p w:rsidR="00C31A6F" w:rsidRPr="00CE56A2" w:rsidRDefault="00C31A6F" w:rsidP="00C31A6F">
      <w:pPr>
        <w:shd w:val="clear" w:color="auto" w:fill="FFFFFF" w:themeFill="background1"/>
        <w:spacing w:after="0" w:line="240" w:lineRule="auto"/>
        <w:jc w:val="center"/>
        <w:outlineLvl w:val="0"/>
        <w:rPr>
          <w:rFonts w:ascii="Times New Roman" w:eastAsia="Times New Roman" w:hAnsi="Times New Roman" w:cs="Times New Roman"/>
          <w:b/>
          <w:kern w:val="36"/>
          <w:sz w:val="28"/>
          <w:szCs w:val="28"/>
          <w:lang w:eastAsia="uk-UA"/>
        </w:rPr>
      </w:pPr>
    </w:p>
    <w:p w:rsidR="00C31A6F" w:rsidRPr="00CE56A2" w:rsidRDefault="00C31A6F" w:rsidP="00C31A6F">
      <w:pPr>
        <w:shd w:val="clear" w:color="auto" w:fill="FFFFFF" w:themeFill="background1"/>
        <w:spacing w:after="0" w:line="240" w:lineRule="auto"/>
        <w:jc w:val="center"/>
        <w:rPr>
          <w:rFonts w:ascii="Times New Roman" w:eastAsia="Times New Roman" w:hAnsi="Times New Roman" w:cs="Times New Roman"/>
          <w:bCs/>
          <w:sz w:val="24"/>
          <w:szCs w:val="24"/>
          <w:bdr w:val="none" w:sz="0" w:space="0" w:color="auto" w:frame="1"/>
          <w:lang w:eastAsia="uk-UA"/>
        </w:rPr>
      </w:pPr>
      <w:r w:rsidRPr="00CE56A2">
        <w:rPr>
          <w:rFonts w:ascii="Times New Roman" w:eastAsia="Times New Roman" w:hAnsi="Times New Roman" w:cs="Times New Roman"/>
          <w:bCs/>
          <w:sz w:val="24"/>
          <w:szCs w:val="24"/>
          <w:bdr w:val="none" w:sz="0" w:space="0" w:color="auto" w:frame="1"/>
          <w:lang w:eastAsia="uk-UA"/>
        </w:rPr>
        <w:t xml:space="preserve">Шановні мешканці </w:t>
      </w:r>
      <w:r w:rsidRPr="00CE56A2">
        <w:rPr>
          <w:rFonts w:ascii="Times New Roman" w:eastAsia="Times New Roman" w:hAnsi="Times New Roman" w:cs="Times New Roman"/>
          <w:kern w:val="36"/>
          <w:sz w:val="24"/>
          <w:szCs w:val="24"/>
          <w:lang w:eastAsia="uk-UA"/>
        </w:rPr>
        <w:t>Вишнівської</w:t>
      </w:r>
      <w:r w:rsidRPr="00CE56A2">
        <w:rPr>
          <w:rFonts w:ascii="Times New Roman" w:eastAsia="Times New Roman" w:hAnsi="Times New Roman" w:cs="Times New Roman"/>
          <w:b/>
          <w:kern w:val="36"/>
          <w:sz w:val="24"/>
          <w:szCs w:val="24"/>
          <w:lang w:eastAsia="uk-UA"/>
        </w:rPr>
        <w:t xml:space="preserve"> </w:t>
      </w:r>
      <w:r w:rsidRPr="00CE56A2">
        <w:rPr>
          <w:rFonts w:ascii="Times New Roman" w:eastAsia="Times New Roman" w:hAnsi="Times New Roman" w:cs="Times New Roman"/>
          <w:bCs/>
          <w:sz w:val="24"/>
          <w:szCs w:val="24"/>
          <w:bdr w:val="none" w:sz="0" w:space="0" w:color="auto" w:frame="1"/>
          <w:lang w:eastAsia="uk-UA"/>
        </w:rPr>
        <w:t>селищної територіальної громади!</w:t>
      </w:r>
    </w:p>
    <w:p w:rsidR="00C31A6F" w:rsidRPr="00CE56A2" w:rsidRDefault="00C31A6F" w:rsidP="00C31A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Відповідно до статті 42 Закону України «Про місцеве самоврядування в Україні» селищний голова є підзвітним, підконтрольним і відповідальним перед громадою та її жителями.</w:t>
      </w:r>
    </w:p>
    <w:p w:rsidR="00C31A6F" w:rsidRPr="00CE56A2" w:rsidRDefault="00C31A6F" w:rsidP="00C31A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Звіт – це гарна можливість підбити підсумки зробленого за рік та чудова нагода поділитися пріоритетними планами на майбутнє.</w:t>
      </w:r>
    </w:p>
    <w:p w:rsidR="00C31A6F" w:rsidRPr="00CE56A2" w:rsidRDefault="00C31A6F" w:rsidP="00C31A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2021 рік видався досить насиченим на події, випробування але, на мою думку, нам вдалося їх подолати.</w:t>
      </w:r>
    </w:p>
    <w:p w:rsidR="00C31A6F" w:rsidRPr="00CE56A2" w:rsidRDefault="00C31A6F" w:rsidP="00C31A6F">
      <w:pPr>
        <w:shd w:val="clear" w:color="auto" w:fill="FFFFFF" w:themeFill="background1"/>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 </w:t>
      </w:r>
      <w:r w:rsidRPr="00CE56A2">
        <w:rPr>
          <w:rFonts w:ascii="Times New Roman" w:eastAsia="Times New Roman" w:hAnsi="Times New Roman" w:cs="Times New Roman"/>
          <w:sz w:val="24"/>
          <w:szCs w:val="24"/>
          <w:lang w:eastAsia="uk-UA"/>
        </w:rPr>
        <w:tab/>
      </w:r>
      <w:r w:rsidRPr="00CE56A2">
        <w:rPr>
          <w:rFonts w:ascii="Times New Roman" w:eastAsia="Times New Roman" w:hAnsi="Times New Roman" w:cs="Times New Roman"/>
          <w:kern w:val="36"/>
          <w:sz w:val="24"/>
          <w:szCs w:val="24"/>
          <w:lang w:eastAsia="uk-UA"/>
        </w:rPr>
        <w:t xml:space="preserve"> Вишнівська</w:t>
      </w:r>
      <w:r w:rsidRPr="00CE56A2">
        <w:rPr>
          <w:rFonts w:ascii="Times New Roman" w:eastAsia="Times New Roman" w:hAnsi="Times New Roman" w:cs="Times New Roman"/>
          <w:b/>
          <w:kern w:val="36"/>
          <w:sz w:val="24"/>
          <w:szCs w:val="24"/>
          <w:lang w:eastAsia="uk-UA"/>
        </w:rPr>
        <w:t xml:space="preserve"> </w:t>
      </w:r>
      <w:r w:rsidRPr="00CE56A2">
        <w:rPr>
          <w:rFonts w:ascii="Times New Roman" w:eastAsia="Times New Roman" w:hAnsi="Times New Roman" w:cs="Times New Roman"/>
          <w:sz w:val="24"/>
          <w:szCs w:val="24"/>
          <w:lang w:eastAsia="uk-UA"/>
        </w:rPr>
        <w:t xml:space="preserve">селищна територіальна громада в листопаді 2020 року  приєднала </w:t>
      </w:r>
      <w:proofErr w:type="spellStart"/>
      <w:r w:rsidRPr="00CE56A2">
        <w:rPr>
          <w:rFonts w:ascii="Times New Roman" w:eastAsia="Times New Roman" w:hAnsi="Times New Roman" w:cs="Times New Roman"/>
          <w:sz w:val="24"/>
          <w:szCs w:val="24"/>
          <w:lang w:eastAsia="uk-UA"/>
        </w:rPr>
        <w:t>Комісарівську</w:t>
      </w:r>
      <w:proofErr w:type="spellEnd"/>
      <w:r w:rsidRPr="00CE56A2">
        <w:rPr>
          <w:rFonts w:ascii="Times New Roman" w:eastAsia="Times New Roman" w:hAnsi="Times New Roman" w:cs="Times New Roman"/>
          <w:sz w:val="24"/>
          <w:szCs w:val="24"/>
          <w:lang w:eastAsia="uk-UA"/>
        </w:rPr>
        <w:t xml:space="preserve"> сільську раду,  створивши </w:t>
      </w:r>
      <w:proofErr w:type="spellStart"/>
      <w:r w:rsidRPr="00CE56A2">
        <w:rPr>
          <w:rFonts w:ascii="Times New Roman" w:eastAsia="Times New Roman" w:hAnsi="Times New Roman" w:cs="Times New Roman"/>
          <w:sz w:val="24"/>
          <w:szCs w:val="24"/>
          <w:lang w:eastAsia="uk-UA"/>
        </w:rPr>
        <w:t>Комісарівський</w:t>
      </w:r>
      <w:proofErr w:type="spellEnd"/>
      <w:r w:rsidRPr="00CE56A2">
        <w:rPr>
          <w:rFonts w:ascii="Times New Roman" w:eastAsia="Times New Roman" w:hAnsi="Times New Roman" w:cs="Times New Roman"/>
          <w:sz w:val="24"/>
          <w:szCs w:val="24"/>
          <w:lang w:eastAsia="uk-UA"/>
        </w:rPr>
        <w:t xml:space="preserve"> </w:t>
      </w:r>
      <w:proofErr w:type="spellStart"/>
      <w:r w:rsidRPr="00CE56A2">
        <w:rPr>
          <w:rFonts w:ascii="Times New Roman" w:eastAsia="Times New Roman" w:hAnsi="Times New Roman" w:cs="Times New Roman"/>
          <w:sz w:val="24"/>
          <w:szCs w:val="24"/>
          <w:lang w:eastAsia="uk-UA"/>
        </w:rPr>
        <w:t>старостинський</w:t>
      </w:r>
      <w:proofErr w:type="spellEnd"/>
      <w:r w:rsidRPr="00CE56A2">
        <w:rPr>
          <w:rFonts w:ascii="Times New Roman" w:eastAsia="Times New Roman" w:hAnsi="Times New Roman" w:cs="Times New Roman"/>
          <w:sz w:val="24"/>
          <w:szCs w:val="24"/>
          <w:lang w:eastAsia="uk-UA"/>
        </w:rPr>
        <w:t xml:space="preserve"> округ у грудні 2020 року.</w:t>
      </w:r>
    </w:p>
    <w:p w:rsidR="00C31A6F" w:rsidRPr="00CE56A2" w:rsidRDefault="00C31A6F" w:rsidP="00C31A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Депутатський склад ради VIII скликання  – 22 депутатів.</w:t>
      </w:r>
    </w:p>
    <w:p w:rsidR="00C31A6F" w:rsidRPr="00CE56A2" w:rsidRDefault="00C31A6F" w:rsidP="00C31A6F">
      <w:pPr>
        <w:shd w:val="clear" w:color="auto" w:fill="FFFFFF" w:themeFill="background1"/>
        <w:spacing w:after="0" w:line="240" w:lineRule="auto"/>
        <w:ind w:firstLine="360"/>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 xml:space="preserve">На території громади свої повноваження в межах відповідних </w:t>
      </w:r>
      <w:proofErr w:type="spellStart"/>
      <w:r w:rsidRPr="00CE56A2">
        <w:rPr>
          <w:rFonts w:ascii="Times New Roman" w:eastAsia="Times New Roman" w:hAnsi="Times New Roman" w:cs="Times New Roman"/>
          <w:sz w:val="24"/>
          <w:szCs w:val="24"/>
          <w:lang w:eastAsia="uk-UA"/>
        </w:rPr>
        <w:t>старостинських</w:t>
      </w:r>
      <w:proofErr w:type="spellEnd"/>
      <w:r w:rsidRPr="00CE56A2">
        <w:rPr>
          <w:rFonts w:ascii="Times New Roman" w:eastAsia="Times New Roman" w:hAnsi="Times New Roman" w:cs="Times New Roman"/>
          <w:sz w:val="24"/>
          <w:szCs w:val="24"/>
          <w:lang w:eastAsia="uk-UA"/>
        </w:rPr>
        <w:t xml:space="preserve"> округів  здійснюють 1 староста.</w:t>
      </w:r>
    </w:p>
    <w:p w:rsidR="00C31A6F" w:rsidRPr="00CE56A2" w:rsidRDefault="00C31A6F" w:rsidP="00C31A6F">
      <w:pPr>
        <w:shd w:val="clear" w:color="auto" w:fill="FFFFFF" w:themeFill="background1"/>
        <w:spacing w:after="0" w:line="240" w:lineRule="auto"/>
        <w:jc w:val="center"/>
        <w:rPr>
          <w:rFonts w:ascii="Times New Roman" w:eastAsia="Times New Roman" w:hAnsi="Times New Roman" w:cs="Times New Roman"/>
          <w:b/>
          <w:bCs/>
          <w:sz w:val="24"/>
          <w:szCs w:val="24"/>
          <w:bdr w:val="none" w:sz="0" w:space="0" w:color="auto" w:frame="1"/>
          <w:lang w:eastAsia="uk-UA"/>
        </w:rPr>
      </w:pPr>
    </w:p>
    <w:p w:rsidR="00C31A6F" w:rsidRPr="00CE56A2" w:rsidRDefault="00C31A6F" w:rsidP="00C31A6F">
      <w:pPr>
        <w:shd w:val="clear" w:color="auto" w:fill="FFFFFF" w:themeFill="background1"/>
        <w:spacing w:after="0" w:line="240" w:lineRule="auto"/>
        <w:jc w:val="center"/>
        <w:rPr>
          <w:rFonts w:ascii="Times New Roman" w:eastAsia="Times New Roman" w:hAnsi="Times New Roman" w:cs="Times New Roman"/>
          <w:sz w:val="24"/>
          <w:szCs w:val="24"/>
          <w:lang w:eastAsia="uk-UA"/>
        </w:rPr>
      </w:pPr>
      <w:r w:rsidRPr="00CE56A2">
        <w:rPr>
          <w:rFonts w:ascii="Times New Roman" w:eastAsia="Times New Roman" w:hAnsi="Times New Roman" w:cs="Times New Roman"/>
          <w:b/>
          <w:bCs/>
          <w:sz w:val="24"/>
          <w:szCs w:val="24"/>
          <w:bdr w:val="none" w:sz="0" w:space="0" w:color="auto" w:frame="1"/>
          <w:lang w:eastAsia="uk-UA"/>
        </w:rPr>
        <w:t>Сесійна діяльність</w:t>
      </w:r>
    </w:p>
    <w:p w:rsidR="00C31A6F" w:rsidRPr="00CE56A2" w:rsidRDefault="00C31A6F" w:rsidP="00C31A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Відповідно до вимог статті 46 Закону України «Про місцеве самоврядування в Україні» основною формою роботи ради є проведення сесій.</w:t>
      </w:r>
    </w:p>
    <w:p w:rsidR="00C31A6F" w:rsidRPr="00CE56A2" w:rsidRDefault="00C31A6F" w:rsidP="00C31A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Скликання сесій селищної ради проводиться згідно з розпорядженнями селищного голови при дотриманні норм Закону України «Про місцеве самоврядування в Україні» та Регламенту Вишнівської селищної ради.</w:t>
      </w:r>
    </w:p>
    <w:p w:rsidR="00C31A6F" w:rsidRPr="00CE56A2" w:rsidRDefault="00C31A6F" w:rsidP="00C31A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proofErr w:type="spellStart"/>
      <w:r w:rsidRPr="00CE56A2">
        <w:rPr>
          <w:rFonts w:ascii="Times New Roman" w:eastAsia="Times New Roman" w:hAnsi="Times New Roman" w:cs="Times New Roman"/>
          <w:sz w:val="24"/>
          <w:szCs w:val="24"/>
          <w:lang w:eastAsia="uk-UA"/>
        </w:rPr>
        <w:t>Проєкти</w:t>
      </w:r>
      <w:proofErr w:type="spellEnd"/>
      <w:r w:rsidRPr="00CE56A2">
        <w:rPr>
          <w:rFonts w:ascii="Times New Roman" w:eastAsia="Times New Roman" w:hAnsi="Times New Roman" w:cs="Times New Roman"/>
          <w:sz w:val="24"/>
          <w:szCs w:val="24"/>
          <w:lang w:eastAsia="uk-UA"/>
        </w:rPr>
        <w:t xml:space="preserve"> рішень, довідкові матеріали на пленарні засідання готувались депутатами, працівниками структурних підрозділів селищної ради, керівниками комунальних підприємств та установ громади.  Всі матеріали обов’язково розглядались на засіданнях постійних комісій селищної  ради.</w:t>
      </w:r>
    </w:p>
    <w:p w:rsidR="00C31A6F" w:rsidRPr="00CE56A2" w:rsidRDefault="00C31A6F" w:rsidP="00C31A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В ході обговорення напрацьовувалась єдина думка по кожному питанню, а за необхідності – вносились зміни та корективи.</w:t>
      </w:r>
    </w:p>
    <w:p w:rsidR="00C31A6F" w:rsidRPr="00CE56A2" w:rsidRDefault="00C31A6F" w:rsidP="00C31A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З початку скликання відбулось 15 сесій селищної ради, під час яких було прийнято 813 рішень.</w:t>
      </w:r>
    </w:p>
    <w:p w:rsidR="00C31A6F" w:rsidRPr="00CE56A2" w:rsidRDefault="00C31A6F" w:rsidP="00C31A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 xml:space="preserve">За звітний період прийнято 29 цільових програм. </w:t>
      </w:r>
    </w:p>
    <w:p w:rsidR="00C31A6F" w:rsidRPr="00CE56A2" w:rsidRDefault="00C31A6F" w:rsidP="00C31A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 xml:space="preserve">Важливою складовою роботи селищної ради є діяльність постійних комісій селищної ради, які згідно з статтею 47 Закону України «Про місцеве самоврядування в Україні» є органами ради, створеними для вивчення, попереднього розгляду і підготовки питань, які належать до її відання, здійснення контролю за виконанням рішень ради. Як показала практика, левова частка роботи з розгляду питань відбувається саме на засіданнях постійних комісій, зокрема на спільних засіданнях, які проводять перед початком сесії.  Саме там опрацьовуються </w:t>
      </w:r>
      <w:proofErr w:type="spellStart"/>
      <w:r w:rsidRPr="00CE56A2">
        <w:rPr>
          <w:rFonts w:ascii="Times New Roman" w:eastAsia="Times New Roman" w:hAnsi="Times New Roman" w:cs="Times New Roman"/>
          <w:sz w:val="24"/>
          <w:szCs w:val="24"/>
          <w:lang w:eastAsia="uk-UA"/>
        </w:rPr>
        <w:t>проєкти</w:t>
      </w:r>
      <w:proofErr w:type="spellEnd"/>
      <w:r w:rsidRPr="00CE56A2">
        <w:rPr>
          <w:rFonts w:ascii="Times New Roman" w:eastAsia="Times New Roman" w:hAnsi="Times New Roman" w:cs="Times New Roman"/>
          <w:sz w:val="24"/>
          <w:szCs w:val="24"/>
          <w:lang w:eastAsia="uk-UA"/>
        </w:rPr>
        <w:t xml:space="preserve"> рішень і програм, готуються відповідні висновки, рекомендації з усіх питань, які потім виносяться на розгляд сесії. Так, з початку скликання було проведено 55 засідань постійних комісій на яких розглянуто 778 питання.</w:t>
      </w:r>
    </w:p>
    <w:p w:rsidR="00C31A6F" w:rsidRPr="00CE56A2" w:rsidRDefault="00C31A6F" w:rsidP="00C31A6F">
      <w:pPr>
        <w:shd w:val="clear" w:color="auto" w:fill="FFFFFF" w:themeFill="background1"/>
        <w:spacing w:after="0" w:line="240" w:lineRule="auto"/>
        <w:ind w:firstLine="708"/>
        <w:jc w:val="both"/>
        <w:rPr>
          <w:rFonts w:ascii="Times New Roman" w:hAnsi="Times New Roman" w:cs="Times New Roman"/>
          <w:sz w:val="24"/>
          <w:szCs w:val="24"/>
        </w:rPr>
      </w:pPr>
      <w:r w:rsidRPr="00CE56A2">
        <w:rPr>
          <w:rFonts w:ascii="Times New Roman" w:eastAsia="Times New Roman" w:hAnsi="Times New Roman" w:cs="Times New Roman"/>
          <w:sz w:val="24"/>
          <w:szCs w:val="24"/>
          <w:lang w:eastAsia="uk-UA"/>
        </w:rPr>
        <w:t>У Вишнівській селищній раді VIIІ скликання були сформовані та діють 4 постійних депутатських комісій.</w:t>
      </w:r>
      <w:r w:rsidRPr="00CE56A2">
        <w:rPr>
          <w:rFonts w:ascii="Times New Roman" w:hAnsi="Times New Roman" w:cs="Times New Roman"/>
          <w:sz w:val="24"/>
          <w:szCs w:val="24"/>
        </w:rPr>
        <w:t> Постійні комісії проводять свою роботу в тісній співпраці з структурними підрозділами та відповідальними посадовими особами селищної ради.</w:t>
      </w:r>
    </w:p>
    <w:p w:rsidR="00C31A6F" w:rsidRPr="00CE56A2" w:rsidRDefault="00C31A6F" w:rsidP="00C31A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В цілому організація роботи постійних комісій свідчить про те, що депутати селищної ради налаштовані на цілеспрямовану, конструктивну працю.</w:t>
      </w:r>
    </w:p>
    <w:p w:rsidR="00C31A6F" w:rsidRPr="00CE56A2" w:rsidRDefault="00C31A6F" w:rsidP="00C31A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p>
    <w:p w:rsidR="00C31A6F" w:rsidRPr="00CE56A2" w:rsidRDefault="00C31A6F" w:rsidP="00C31A6F">
      <w:pPr>
        <w:shd w:val="clear" w:color="auto" w:fill="FFFFFF" w:themeFill="background1"/>
        <w:spacing w:after="0" w:line="240" w:lineRule="auto"/>
        <w:jc w:val="center"/>
        <w:rPr>
          <w:rFonts w:ascii="Times New Roman" w:eastAsia="Times New Roman" w:hAnsi="Times New Roman" w:cs="Times New Roman"/>
          <w:b/>
          <w:bCs/>
          <w:sz w:val="24"/>
          <w:szCs w:val="24"/>
          <w:bdr w:val="none" w:sz="0" w:space="0" w:color="auto" w:frame="1"/>
          <w:lang w:eastAsia="uk-UA"/>
        </w:rPr>
      </w:pPr>
      <w:r w:rsidRPr="00CE56A2">
        <w:rPr>
          <w:rFonts w:ascii="Times New Roman" w:eastAsia="Times New Roman" w:hAnsi="Times New Roman" w:cs="Times New Roman"/>
          <w:b/>
          <w:bCs/>
          <w:sz w:val="24"/>
          <w:szCs w:val="24"/>
          <w:bdr w:val="none" w:sz="0" w:space="0" w:color="auto" w:frame="1"/>
          <w:lang w:eastAsia="uk-UA"/>
        </w:rPr>
        <w:lastRenderedPageBreak/>
        <w:t xml:space="preserve">Регуляторна політика та економічна діяльність </w:t>
      </w:r>
    </w:p>
    <w:p w:rsidR="00C31A6F" w:rsidRPr="00CE56A2" w:rsidRDefault="00C31A6F" w:rsidP="00C31A6F">
      <w:pPr>
        <w:widowControl w:val="0"/>
        <w:shd w:val="clear" w:color="auto" w:fill="FFFFFF" w:themeFill="background1"/>
        <w:autoSpaceDE w:val="0"/>
        <w:autoSpaceDN w:val="0"/>
        <w:adjustRightInd w:val="0"/>
        <w:spacing w:after="0"/>
        <w:jc w:val="both"/>
        <w:rPr>
          <w:rFonts w:ascii="Times New Roman" w:hAnsi="Times New Roman" w:cs="Times New Roman"/>
          <w:color w:val="000000"/>
          <w:sz w:val="24"/>
          <w:szCs w:val="24"/>
        </w:rPr>
      </w:pPr>
      <w:r w:rsidRPr="00CE56A2">
        <w:rPr>
          <w:rFonts w:ascii="Times New Roman" w:eastAsia="Times New Roman" w:hAnsi="Times New Roman" w:cs="Times New Roman"/>
          <w:sz w:val="24"/>
          <w:szCs w:val="24"/>
          <w:lang w:eastAsia="uk-UA"/>
        </w:rPr>
        <w:tab/>
        <w:t>За звітний період, з</w:t>
      </w:r>
      <w:r w:rsidRPr="00CE56A2">
        <w:rPr>
          <w:rFonts w:ascii="Times New Roman" w:hAnsi="Times New Roman" w:cs="Times New Roman"/>
          <w:sz w:val="24"/>
          <w:szCs w:val="24"/>
        </w:rPr>
        <w:t xml:space="preserve"> метою забезпечення наповнення дохідної частини бюджету Вишнівської селищної ради та дотримання законодавства в сфері регуляторної діяльності, на пленарних засіданнях селищної ради було прийнято ряд рішень, які є регуляторними актами: «</w:t>
      </w:r>
      <w:r w:rsidRPr="00CE56A2">
        <w:rPr>
          <w:rStyle w:val="rvts9"/>
          <w:rFonts w:ascii="Times New Roman" w:hAnsi="Times New Roman" w:cs="Times New Roman"/>
          <w:bCs/>
          <w:color w:val="000000"/>
          <w:sz w:val="24"/>
          <w:szCs w:val="24"/>
          <w:bdr w:val="none" w:sz="0" w:space="0" w:color="auto" w:frame="1"/>
        </w:rPr>
        <w:t>Про оренду земельних ділянок та порядок встановлення розмірів  орендної плати на земельні ділянки</w:t>
      </w:r>
      <w:r w:rsidRPr="00CE56A2">
        <w:rPr>
          <w:rStyle w:val="apple-converted-space"/>
          <w:rFonts w:ascii="Times New Roman" w:hAnsi="Times New Roman" w:cs="Times New Roman"/>
          <w:color w:val="000000"/>
          <w:sz w:val="24"/>
          <w:szCs w:val="24"/>
        </w:rPr>
        <w:t> </w:t>
      </w:r>
      <w:r w:rsidRPr="00CE56A2">
        <w:rPr>
          <w:rFonts w:ascii="Times New Roman" w:hAnsi="Times New Roman" w:cs="Times New Roman"/>
          <w:color w:val="000000"/>
          <w:sz w:val="24"/>
          <w:szCs w:val="24"/>
        </w:rPr>
        <w:t>на  2022 рік  на території Вишнівської селищної ради»</w:t>
      </w:r>
      <w:r w:rsidRPr="00CE56A2">
        <w:rPr>
          <w:rFonts w:ascii="Times New Roman" w:hAnsi="Times New Roman" w:cs="Times New Roman"/>
          <w:sz w:val="24"/>
          <w:szCs w:val="24"/>
        </w:rPr>
        <w:t>, ««</w:t>
      </w:r>
      <w:r w:rsidRPr="00CE56A2">
        <w:rPr>
          <w:rStyle w:val="rvts9"/>
          <w:rFonts w:ascii="Times New Roman" w:hAnsi="Times New Roman" w:cs="Times New Roman"/>
          <w:bCs/>
          <w:color w:val="000000"/>
          <w:sz w:val="24"/>
          <w:szCs w:val="24"/>
          <w:bdr w:val="none" w:sz="0" w:space="0" w:color="auto" w:frame="1"/>
        </w:rPr>
        <w:t>Про</w:t>
      </w:r>
      <w:r w:rsidRPr="00CE56A2">
        <w:rPr>
          <w:rStyle w:val="apple-converted-space"/>
          <w:rFonts w:ascii="Times New Roman" w:hAnsi="Times New Roman" w:cs="Times New Roman"/>
          <w:color w:val="000000"/>
          <w:sz w:val="24"/>
          <w:szCs w:val="24"/>
        </w:rPr>
        <w:t xml:space="preserve"> механізм справляння єдиного податку </w:t>
      </w:r>
      <w:r w:rsidRPr="00CE56A2">
        <w:rPr>
          <w:rFonts w:ascii="Times New Roman" w:hAnsi="Times New Roman" w:cs="Times New Roman"/>
          <w:color w:val="000000"/>
          <w:sz w:val="24"/>
          <w:szCs w:val="24"/>
        </w:rPr>
        <w:t>на  2022 рік    на території Вишнівської селищної ради»</w:t>
      </w:r>
      <w:r w:rsidRPr="00CE56A2">
        <w:rPr>
          <w:rFonts w:ascii="Times New Roman" w:hAnsi="Times New Roman" w:cs="Times New Roman"/>
          <w:sz w:val="24"/>
          <w:szCs w:val="24"/>
        </w:rPr>
        <w:t>, «</w:t>
      </w:r>
      <w:r w:rsidRPr="00CE56A2">
        <w:rPr>
          <w:rStyle w:val="rvts9"/>
          <w:rFonts w:ascii="Times New Roman" w:hAnsi="Times New Roman" w:cs="Times New Roman"/>
          <w:bCs/>
          <w:color w:val="000000"/>
          <w:sz w:val="24"/>
          <w:szCs w:val="24"/>
          <w:bdr w:val="none" w:sz="0" w:space="0" w:color="auto" w:frame="1"/>
        </w:rPr>
        <w:t>Про</w:t>
      </w:r>
      <w:r w:rsidRPr="00CE56A2">
        <w:rPr>
          <w:rStyle w:val="apple-converted-space"/>
          <w:rFonts w:ascii="Times New Roman" w:hAnsi="Times New Roman" w:cs="Times New Roman"/>
          <w:color w:val="000000"/>
          <w:sz w:val="24"/>
          <w:szCs w:val="24"/>
        </w:rPr>
        <w:t> </w:t>
      </w:r>
      <w:r w:rsidRPr="00CE56A2">
        <w:rPr>
          <w:rFonts w:ascii="Times New Roman" w:hAnsi="Times New Roman" w:cs="Times New Roman"/>
          <w:color w:val="000000"/>
          <w:sz w:val="24"/>
          <w:szCs w:val="24"/>
        </w:rPr>
        <w:t>транспортний податок на  2022 рік  на території Вишнівської селищної ради</w:t>
      </w:r>
      <w:r w:rsidRPr="00CE56A2">
        <w:rPr>
          <w:rFonts w:ascii="Times New Roman" w:hAnsi="Times New Roman" w:cs="Times New Roman"/>
          <w:sz w:val="24"/>
          <w:szCs w:val="24"/>
        </w:rPr>
        <w:t>», «</w:t>
      </w:r>
      <w:r w:rsidRPr="00CE56A2">
        <w:rPr>
          <w:rFonts w:ascii="Times New Roman" w:hAnsi="Times New Roman" w:cs="Times New Roman"/>
          <w:noProof/>
          <w:sz w:val="24"/>
          <w:szCs w:val="24"/>
        </w:rPr>
        <w:t>Про встановлення ставок та пільг зі сплати податку на нерухоме майно, відмінне від земельної ділянки на 2022рік»,</w:t>
      </w:r>
      <w:r w:rsidRPr="00CE56A2">
        <w:rPr>
          <w:rFonts w:ascii="Times New Roman" w:hAnsi="Times New Roman" w:cs="Times New Roman"/>
          <w:sz w:val="24"/>
          <w:szCs w:val="24"/>
        </w:rPr>
        <w:t xml:space="preserve"> «Про встановлення ставок та пільг із сплати земельного податку на 2022 рік на території Вишнівської селищної ради»,  «</w:t>
      </w:r>
      <w:r w:rsidRPr="00CE56A2">
        <w:rPr>
          <w:rStyle w:val="rvts9"/>
          <w:rFonts w:ascii="Times New Roman" w:hAnsi="Times New Roman" w:cs="Times New Roman"/>
          <w:bCs/>
          <w:color w:val="000000"/>
          <w:sz w:val="24"/>
          <w:szCs w:val="24"/>
          <w:bdr w:val="none" w:sz="0" w:space="0" w:color="auto" w:frame="1"/>
        </w:rPr>
        <w:t>Про</w:t>
      </w:r>
      <w:r w:rsidRPr="00CE56A2">
        <w:rPr>
          <w:rStyle w:val="apple-converted-space"/>
          <w:rFonts w:ascii="Times New Roman" w:hAnsi="Times New Roman" w:cs="Times New Roman"/>
          <w:color w:val="000000"/>
          <w:sz w:val="24"/>
          <w:szCs w:val="24"/>
        </w:rPr>
        <w:t> </w:t>
      </w:r>
      <w:r w:rsidRPr="00CE56A2">
        <w:rPr>
          <w:rFonts w:ascii="Times New Roman" w:hAnsi="Times New Roman" w:cs="Times New Roman"/>
          <w:color w:val="000000"/>
          <w:sz w:val="24"/>
          <w:szCs w:val="24"/>
        </w:rPr>
        <w:t>затвердження Порядку відключення споживачів (абонентів) від мережі водопостачання та водовідведення КП «Вишневе».</w:t>
      </w:r>
    </w:p>
    <w:p w:rsidR="00C31A6F" w:rsidRPr="00CE56A2" w:rsidRDefault="00C31A6F" w:rsidP="00C31A6F">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uk-UA"/>
        </w:rPr>
      </w:pPr>
      <w:proofErr w:type="spellStart"/>
      <w:r w:rsidRPr="00CE56A2">
        <w:rPr>
          <w:rFonts w:ascii="Times New Roman" w:eastAsia="Times New Roman" w:hAnsi="Times New Roman" w:cs="Times New Roman"/>
          <w:sz w:val="24"/>
          <w:szCs w:val="24"/>
          <w:lang w:eastAsia="uk-UA"/>
        </w:rPr>
        <w:t>Проєкти</w:t>
      </w:r>
      <w:proofErr w:type="spellEnd"/>
      <w:r w:rsidRPr="00CE56A2">
        <w:rPr>
          <w:rFonts w:ascii="Times New Roman" w:eastAsia="Times New Roman" w:hAnsi="Times New Roman" w:cs="Times New Roman"/>
          <w:sz w:val="24"/>
          <w:szCs w:val="24"/>
          <w:lang w:eastAsia="uk-UA"/>
        </w:rPr>
        <w:t xml:space="preserve"> регуляторних актів оприлюднювались на офіційному сайті </w:t>
      </w:r>
      <w:r w:rsidRPr="00CE56A2">
        <w:rPr>
          <w:rFonts w:ascii="Times New Roman" w:hAnsi="Times New Roman" w:cs="Times New Roman"/>
          <w:sz w:val="24"/>
          <w:szCs w:val="24"/>
        </w:rPr>
        <w:t xml:space="preserve">Вишнівської </w:t>
      </w:r>
      <w:r w:rsidRPr="00CE56A2">
        <w:rPr>
          <w:rFonts w:ascii="Times New Roman" w:eastAsia="Times New Roman" w:hAnsi="Times New Roman" w:cs="Times New Roman"/>
          <w:sz w:val="24"/>
          <w:szCs w:val="24"/>
          <w:lang w:eastAsia="uk-UA"/>
        </w:rPr>
        <w:t xml:space="preserve">територіальної громади в розділі «Регуляторна діяльність». </w:t>
      </w:r>
    </w:p>
    <w:p w:rsidR="00C31A6F" w:rsidRPr="00CE56A2" w:rsidRDefault="00C31A6F" w:rsidP="00C31A6F">
      <w:pPr>
        <w:shd w:val="clear" w:color="auto" w:fill="FFFFFF" w:themeFill="background1"/>
        <w:spacing w:after="0" w:line="240" w:lineRule="auto"/>
        <w:ind w:firstLine="708"/>
        <w:contextualSpacing/>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 xml:space="preserve">Селищною радою прийнято рішення про </w:t>
      </w:r>
      <w:r w:rsidRPr="00CE56A2">
        <w:rPr>
          <w:rFonts w:ascii="Times New Roman" w:eastAsia="Times New Roman" w:hAnsi="Times New Roman" w:cs="Times New Roman"/>
          <w:bCs/>
          <w:kern w:val="36"/>
          <w:sz w:val="24"/>
          <w:szCs w:val="24"/>
          <w:lang w:eastAsia="uk-UA"/>
        </w:rPr>
        <w:t xml:space="preserve">затвердження плану діяльності з підготовки проєктів регуляторних актів </w:t>
      </w:r>
      <w:r w:rsidRPr="00CE56A2">
        <w:rPr>
          <w:rFonts w:ascii="Times New Roman" w:hAnsi="Times New Roman" w:cs="Times New Roman"/>
          <w:sz w:val="24"/>
          <w:szCs w:val="24"/>
        </w:rPr>
        <w:t xml:space="preserve">Вишнівською </w:t>
      </w:r>
      <w:r w:rsidRPr="00CE56A2">
        <w:rPr>
          <w:rFonts w:ascii="Times New Roman" w:eastAsia="Times New Roman" w:hAnsi="Times New Roman" w:cs="Times New Roman"/>
          <w:bCs/>
          <w:kern w:val="36"/>
          <w:sz w:val="24"/>
          <w:szCs w:val="24"/>
          <w:lang w:eastAsia="uk-UA"/>
        </w:rPr>
        <w:t xml:space="preserve">селищної ради на 2022 рік. До </w:t>
      </w:r>
      <w:r w:rsidRPr="00CE56A2">
        <w:rPr>
          <w:rFonts w:ascii="Times New Roman" w:eastAsia="Times New Roman" w:hAnsi="Times New Roman" w:cs="Times New Roman"/>
          <w:sz w:val="24"/>
          <w:szCs w:val="24"/>
          <w:lang w:eastAsia="uk-UA"/>
        </w:rPr>
        <w:t xml:space="preserve">плану включено 7 проєктів рішень. </w:t>
      </w:r>
    </w:p>
    <w:p w:rsidR="00C31A6F" w:rsidRPr="00CE56A2" w:rsidRDefault="00C31A6F" w:rsidP="00C31A6F">
      <w:pPr>
        <w:shd w:val="clear" w:color="auto" w:fill="FFFFFF" w:themeFill="background1"/>
        <w:spacing w:after="0" w:line="240" w:lineRule="auto"/>
        <w:ind w:firstLine="708"/>
        <w:contextualSpacing/>
        <w:jc w:val="both"/>
        <w:rPr>
          <w:rFonts w:ascii="Times New Roman" w:hAnsi="Times New Roman" w:cs="Times New Roman"/>
          <w:sz w:val="24"/>
          <w:szCs w:val="24"/>
        </w:rPr>
      </w:pPr>
      <w:r w:rsidRPr="00CE56A2">
        <w:rPr>
          <w:rFonts w:ascii="Times New Roman" w:hAnsi="Times New Roman" w:cs="Times New Roman"/>
          <w:sz w:val="24"/>
          <w:szCs w:val="24"/>
        </w:rPr>
        <w:t xml:space="preserve">Протягом звітного періоду проводилась робота по здійсненню аналізу економічної діяльності та фінансового стану підприємств, що перебувають у комунальній власності, здійснювався аналіз виконання основних заходів </w:t>
      </w:r>
      <w:r w:rsidRPr="00CE56A2">
        <w:rPr>
          <w:rFonts w:ascii="Times New Roman" w:hAnsi="Times New Roman" w:cs="Times New Roman"/>
          <w:sz w:val="24"/>
          <w:szCs w:val="24"/>
          <w:shd w:val="clear" w:color="auto" w:fill="FFFFFF"/>
        </w:rPr>
        <w:t>Програми</w:t>
      </w:r>
      <w:r w:rsidRPr="00CE56A2">
        <w:rPr>
          <w:rFonts w:ascii="Times New Roman" w:hAnsi="Times New Roman"/>
          <w:sz w:val="24"/>
          <w:szCs w:val="24"/>
        </w:rPr>
        <w:t xml:space="preserve"> соціально-економічного та культурного розвитку території Вишнівської селищної ради </w:t>
      </w:r>
      <w:r w:rsidRPr="00CE56A2">
        <w:rPr>
          <w:rFonts w:ascii="Times New Roman" w:hAnsi="Times New Roman" w:cs="Times New Roman"/>
          <w:sz w:val="24"/>
          <w:szCs w:val="24"/>
          <w:shd w:val="clear" w:color="auto" w:fill="FFFFFF"/>
        </w:rPr>
        <w:t>на 2021 рік.</w:t>
      </w:r>
    </w:p>
    <w:p w:rsidR="00C31A6F" w:rsidRPr="00CE56A2" w:rsidRDefault="00C31A6F" w:rsidP="00C31A6F">
      <w:pPr>
        <w:shd w:val="clear" w:color="auto" w:fill="FFFFFF" w:themeFill="background1"/>
        <w:spacing w:after="0" w:line="240" w:lineRule="auto"/>
        <w:ind w:firstLine="708"/>
        <w:contextualSpacing/>
        <w:jc w:val="both"/>
        <w:rPr>
          <w:rFonts w:ascii="Times New Roman" w:hAnsi="Times New Roman" w:cs="Times New Roman"/>
          <w:sz w:val="24"/>
          <w:szCs w:val="24"/>
        </w:rPr>
      </w:pPr>
      <w:r w:rsidRPr="00CE56A2">
        <w:rPr>
          <w:rFonts w:ascii="Times New Roman" w:hAnsi="Times New Roman" w:cs="Times New Roman"/>
          <w:sz w:val="24"/>
          <w:szCs w:val="24"/>
        </w:rPr>
        <w:t xml:space="preserve">На виконання розпорядження Дніпропетровської обласної державної адміністрації проведено роботу з оформлення документів 11 фізичних осіб  на отримання дотації за 449 бджолосім’ї, які зареєстровані на території громади. </w:t>
      </w:r>
    </w:p>
    <w:p w:rsidR="00C31A6F" w:rsidRPr="00CE56A2" w:rsidRDefault="00C31A6F" w:rsidP="00C31A6F">
      <w:pPr>
        <w:shd w:val="clear" w:color="auto" w:fill="FFFFFF" w:themeFill="background1"/>
        <w:spacing w:after="0" w:line="240" w:lineRule="auto"/>
        <w:ind w:left="720"/>
        <w:rPr>
          <w:rFonts w:ascii="Times New Roman" w:eastAsia="Times New Roman" w:hAnsi="Times New Roman" w:cs="Times New Roman"/>
          <w:sz w:val="24"/>
          <w:szCs w:val="24"/>
          <w:lang w:eastAsia="uk-UA"/>
        </w:rPr>
      </w:pPr>
    </w:p>
    <w:p w:rsidR="00C31A6F" w:rsidRPr="00CE56A2" w:rsidRDefault="00C31A6F" w:rsidP="00C31A6F">
      <w:pPr>
        <w:shd w:val="clear" w:color="auto" w:fill="FFFFFF" w:themeFill="background1"/>
        <w:spacing w:after="0" w:line="240" w:lineRule="auto"/>
        <w:ind w:left="720"/>
        <w:jc w:val="center"/>
        <w:rPr>
          <w:rFonts w:ascii="Times New Roman" w:eastAsia="Times New Roman" w:hAnsi="Times New Roman" w:cs="Times New Roman"/>
          <w:sz w:val="24"/>
          <w:szCs w:val="24"/>
          <w:lang w:eastAsia="uk-UA"/>
        </w:rPr>
      </w:pPr>
      <w:r w:rsidRPr="00CE56A2">
        <w:rPr>
          <w:rFonts w:ascii="Times New Roman" w:eastAsia="Times New Roman" w:hAnsi="Times New Roman" w:cs="Times New Roman"/>
          <w:b/>
          <w:bCs/>
          <w:sz w:val="24"/>
          <w:szCs w:val="24"/>
          <w:bdr w:val="none" w:sz="0" w:space="0" w:color="auto" w:frame="1"/>
          <w:lang w:eastAsia="uk-UA"/>
        </w:rPr>
        <w:t>Діяльність виконавчого комітету ради</w:t>
      </w:r>
    </w:p>
    <w:p w:rsidR="00C31A6F" w:rsidRPr="00CE56A2" w:rsidRDefault="00C31A6F" w:rsidP="00C31A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Відповідно до статті 51 Закону України «Про місцеве самоврядування в Україні» Вишнівською селищною радою  утворено виконавчий комітет та затверджено його персональний склад в кількості 19 осіб.</w:t>
      </w:r>
    </w:p>
    <w:p w:rsidR="00C31A6F" w:rsidRPr="00CE56A2" w:rsidRDefault="00C31A6F" w:rsidP="00C31A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 xml:space="preserve">Протягом звітного періоду проведено 16 засідань виконавчого комітету  та прийнято 130 рішень, з них 67 рішення знаходяться на контролі. </w:t>
      </w:r>
    </w:p>
    <w:p w:rsidR="00C31A6F" w:rsidRPr="00CE56A2" w:rsidRDefault="00C31A6F" w:rsidP="00C31A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 xml:space="preserve">Питання які розглядались на засіданні виконавчого комітету стосувались діяльності: галузей освіти, культури, медицини, тарифів на послуги з </w:t>
      </w:r>
      <w:proofErr w:type="spellStart"/>
      <w:r w:rsidRPr="00CE56A2">
        <w:rPr>
          <w:rFonts w:ascii="Times New Roman" w:eastAsia="Times New Roman" w:hAnsi="Times New Roman" w:cs="Times New Roman"/>
          <w:sz w:val="24"/>
          <w:szCs w:val="24"/>
          <w:lang w:eastAsia="uk-UA"/>
        </w:rPr>
        <w:t>водопостачанн</w:t>
      </w:r>
      <w:proofErr w:type="spellEnd"/>
      <w:r w:rsidRPr="00CE56A2">
        <w:rPr>
          <w:rFonts w:ascii="Times New Roman" w:eastAsia="Times New Roman" w:hAnsi="Times New Roman" w:cs="Times New Roman"/>
          <w:sz w:val="24"/>
          <w:szCs w:val="24"/>
          <w:lang w:eastAsia="uk-UA"/>
        </w:rPr>
        <w:t>,  щодо захисту прав малолітніх дітей, погодження довгострокових програм та змін до бюджету Вишнівської селищної ради.</w:t>
      </w:r>
    </w:p>
    <w:p w:rsidR="00C31A6F" w:rsidRPr="00CE56A2" w:rsidRDefault="00C31A6F" w:rsidP="00C31A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 xml:space="preserve">До селищної ради надходить багато звернень. За звітний період </w:t>
      </w:r>
      <w:bookmarkStart w:id="0" w:name="_Hlk36640865"/>
      <w:r w:rsidRPr="00CE56A2">
        <w:rPr>
          <w:rFonts w:ascii="Times New Roman" w:eastAsia="Times New Roman" w:hAnsi="Times New Roman" w:cs="Times New Roman"/>
          <w:sz w:val="24"/>
          <w:szCs w:val="24"/>
          <w:bdr w:val="none" w:sz="0" w:space="0" w:color="auto" w:frame="1"/>
          <w:lang w:eastAsia="uk-UA"/>
        </w:rPr>
        <w:t>до селищної ради та виконавчого комітету</w:t>
      </w:r>
      <w:r w:rsidRPr="00CE56A2">
        <w:rPr>
          <w:rFonts w:ascii="Times New Roman" w:eastAsia="Times New Roman" w:hAnsi="Times New Roman" w:cs="Times New Roman"/>
          <w:sz w:val="24"/>
          <w:szCs w:val="24"/>
          <w:u w:val="single"/>
          <w:bdr w:val="none" w:sz="0" w:space="0" w:color="auto" w:frame="1"/>
          <w:lang w:eastAsia="uk-UA"/>
        </w:rPr>
        <w:t> </w:t>
      </w:r>
      <w:bookmarkEnd w:id="0"/>
      <w:r w:rsidRPr="00CE56A2">
        <w:rPr>
          <w:rFonts w:ascii="Times New Roman" w:eastAsia="Times New Roman" w:hAnsi="Times New Roman" w:cs="Times New Roman"/>
          <w:sz w:val="24"/>
          <w:szCs w:val="24"/>
          <w:lang w:eastAsia="uk-UA"/>
        </w:rPr>
        <w:t xml:space="preserve">надійшло 39 письмових звернень громадян, 12 - усних, під час особистого прийому селищного голови. </w:t>
      </w:r>
    </w:p>
    <w:p w:rsidR="00C31A6F" w:rsidRPr="00CE56A2" w:rsidRDefault="00C31A6F" w:rsidP="00C31A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 xml:space="preserve">Результати аналізу звернень за характером питань свідчать, що найбільша кількість з них стосується: земельних відносин, соціального захисту населення, послуг комунального господарства, житлової політики, освіти. </w:t>
      </w:r>
    </w:p>
    <w:p w:rsidR="00C31A6F" w:rsidRPr="00CE56A2" w:rsidRDefault="00C31A6F" w:rsidP="00C31A6F">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Загальна кількість вхідної кореспонденції за звітний період склала: 1369 листів. Вихідна кореспонденція складає 1105 документів.</w:t>
      </w:r>
    </w:p>
    <w:p w:rsidR="00C31A6F" w:rsidRPr="00CE56A2" w:rsidRDefault="00C31A6F" w:rsidP="00C31A6F">
      <w:pPr>
        <w:shd w:val="clear" w:color="auto" w:fill="FFFFFF" w:themeFill="background1"/>
        <w:spacing w:after="0" w:line="240" w:lineRule="auto"/>
        <w:jc w:val="both"/>
        <w:rPr>
          <w:rFonts w:ascii="Times New Roman" w:eastAsia="Times New Roman" w:hAnsi="Times New Roman" w:cs="Times New Roman"/>
          <w:color w:val="FF0000"/>
          <w:sz w:val="24"/>
          <w:szCs w:val="24"/>
          <w:lang w:eastAsia="uk-UA"/>
        </w:rPr>
      </w:pPr>
      <w:r w:rsidRPr="00CE56A2">
        <w:rPr>
          <w:rFonts w:ascii="Times New Roman" w:eastAsia="Times New Roman" w:hAnsi="Times New Roman" w:cs="Times New Roman"/>
          <w:sz w:val="24"/>
          <w:szCs w:val="24"/>
          <w:lang w:eastAsia="uk-UA"/>
        </w:rPr>
        <w:t>   За охоплений звітом період селищним головою  було підписано та видано розпорядження: з основної діяльності 226, з кадрових питань 111.</w:t>
      </w:r>
    </w:p>
    <w:p w:rsidR="00C31A6F" w:rsidRPr="00CE56A2" w:rsidRDefault="00C31A6F" w:rsidP="00C31A6F">
      <w:pPr>
        <w:shd w:val="clear" w:color="auto" w:fill="FFFFFF" w:themeFill="background1"/>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       Важливим напрямком  роботи селищної ради є також правове забезпечення діяльності ради, організація правової роботи.</w:t>
      </w:r>
    </w:p>
    <w:p w:rsidR="00440C77" w:rsidRPr="00CE56A2" w:rsidRDefault="00440C77" w:rsidP="00CE56A2">
      <w:pPr>
        <w:shd w:val="clear" w:color="auto" w:fill="FFFFFF" w:themeFill="background1"/>
        <w:spacing w:after="0" w:line="240" w:lineRule="auto"/>
        <w:jc w:val="center"/>
        <w:rPr>
          <w:rFonts w:ascii="Times New Roman" w:eastAsia="Times New Roman" w:hAnsi="Times New Roman" w:cs="Times New Roman"/>
          <w:b/>
          <w:bCs/>
          <w:sz w:val="24"/>
          <w:szCs w:val="24"/>
          <w:bdr w:val="none" w:sz="0" w:space="0" w:color="auto" w:frame="1"/>
          <w:lang w:eastAsia="uk-UA"/>
        </w:rPr>
      </w:pPr>
    </w:p>
    <w:p w:rsidR="00440C77" w:rsidRPr="00CE56A2" w:rsidRDefault="00440C77" w:rsidP="00CE56A2">
      <w:pPr>
        <w:pStyle w:val="ac"/>
        <w:shd w:val="clear" w:color="auto" w:fill="FFFFFF" w:themeFill="background1"/>
        <w:ind w:firstLine="708"/>
        <w:jc w:val="center"/>
        <w:rPr>
          <w:rFonts w:ascii="Times New Roman" w:hAnsi="Times New Roman" w:cs="Times New Roman"/>
          <w:b/>
          <w:color w:val="000000"/>
          <w:sz w:val="24"/>
          <w:szCs w:val="24"/>
          <w:shd w:val="clear" w:color="auto" w:fill="FFFFFF"/>
          <w:lang w:val="uk-UA"/>
        </w:rPr>
      </w:pPr>
      <w:r w:rsidRPr="00CE56A2">
        <w:rPr>
          <w:rFonts w:ascii="Times New Roman" w:hAnsi="Times New Roman" w:cs="Times New Roman"/>
          <w:b/>
          <w:color w:val="000000"/>
          <w:sz w:val="24"/>
          <w:szCs w:val="24"/>
          <w:shd w:val="clear" w:color="auto" w:fill="FFFFFF"/>
          <w:lang w:val="uk-UA"/>
        </w:rPr>
        <w:t>Бюджетна політика</w:t>
      </w:r>
    </w:p>
    <w:p w:rsidR="00440C77" w:rsidRPr="00CE56A2" w:rsidRDefault="00440C77" w:rsidP="00CE56A2">
      <w:pPr>
        <w:pStyle w:val="ac"/>
        <w:shd w:val="clear" w:color="auto" w:fill="FFFFFF" w:themeFill="background1"/>
        <w:ind w:firstLine="708"/>
        <w:jc w:val="both"/>
        <w:rPr>
          <w:rFonts w:ascii="Times New Roman" w:hAnsi="Times New Roman" w:cs="Times New Roman"/>
          <w:b/>
          <w:color w:val="000000"/>
          <w:sz w:val="24"/>
          <w:szCs w:val="24"/>
          <w:shd w:val="clear" w:color="auto" w:fill="FFFFFF"/>
          <w:lang w:val="uk-UA"/>
        </w:rPr>
      </w:pPr>
    </w:p>
    <w:p w:rsidR="00952EEE" w:rsidRPr="00CE56A2" w:rsidRDefault="00440C77" w:rsidP="00CE56A2">
      <w:pPr>
        <w:shd w:val="clear" w:color="auto" w:fill="FFFFFF" w:themeFill="background1"/>
        <w:jc w:val="both"/>
        <w:rPr>
          <w:rFonts w:ascii="Times New Roman" w:hAnsi="Times New Roman" w:cs="Times New Roman"/>
          <w:color w:val="000000"/>
          <w:sz w:val="24"/>
          <w:szCs w:val="24"/>
        </w:rPr>
      </w:pPr>
      <w:r w:rsidRPr="00CE56A2">
        <w:rPr>
          <w:rFonts w:ascii="Times New Roman" w:hAnsi="Times New Roman" w:cs="Times New Roman"/>
          <w:color w:val="000000"/>
          <w:sz w:val="24"/>
          <w:szCs w:val="24"/>
        </w:rPr>
        <w:t xml:space="preserve">До бюджету Вишнівської територіальної громади з 1 січня 2021 року увійшли: бюджет Вишнівської селищної територіальної громади та бюджет </w:t>
      </w:r>
      <w:proofErr w:type="spellStart"/>
      <w:r w:rsidRPr="00CE56A2">
        <w:rPr>
          <w:rFonts w:ascii="Times New Roman" w:hAnsi="Times New Roman" w:cs="Times New Roman"/>
          <w:color w:val="000000"/>
          <w:sz w:val="24"/>
          <w:szCs w:val="24"/>
        </w:rPr>
        <w:t>Комісарівської</w:t>
      </w:r>
      <w:proofErr w:type="spellEnd"/>
      <w:r w:rsidRPr="00CE56A2">
        <w:rPr>
          <w:rFonts w:ascii="Times New Roman" w:hAnsi="Times New Roman" w:cs="Times New Roman"/>
          <w:color w:val="000000"/>
          <w:sz w:val="24"/>
          <w:szCs w:val="24"/>
        </w:rPr>
        <w:t xml:space="preserve">  сільської ради. </w:t>
      </w:r>
    </w:p>
    <w:p w:rsidR="00082423" w:rsidRPr="00CE56A2" w:rsidRDefault="00082423" w:rsidP="00CE56A2">
      <w:pPr>
        <w:shd w:val="clear" w:color="auto" w:fill="FFFFFF" w:themeFill="background1"/>
        <w:jc w:val="center"/>
        <w:rPr>
          <w:rFonts w:ascii="Times New Roman" w:hAnsi="Times New Roman" w:cs="Times New Roman"/>
          <w:b/>
          <w:sz w:val="24"/>
          <w:szCs w:val="24"/>
        </w:rPr>
      </w:pPr>
      <w:r w:rsidRPr="00CE56A2">
        <w:rPr>
          <w:rFonts w:ascii="Times New Roman" w:hAnsi="Times New Roman" w:cs="Times New Roman"/>
          <w:b/>
          <w:sz w:val="24"/>
          <w:szCs w:val="24"/>
        </w:rPr>
        <w:lastRenderedPageBreak/>
        <w:t>І. Дохідна частина</w:t>
      </w: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b/>
          <w:sz w:val="24"/>
          <w:szCs w:val="24"/>
        </w:rPr>
        <w:t xml:space="preserve">     </w:t>
      </w:r>
      <w:r w:rsidRPr="00CE56A2">
        <w:rPr>
          <w:rFonts w:ascii="Times New Roman" w:hAnsi="Times New Roman" w:cs="Times New Roman"/>
          <w:sz w:val="24"/>
          <w:szCs w:val="24"/>
        </w:rPr>
        <w:t xml:space="preserve">За 2021 рік  бюджет територіальної громади по власних доходах виконаний на 108 %, надійшло 17 232,9 </w:t>
      </w:r>
      <w:proofErr w:type="spellStart"/>
      <w:r w:rsidRPr="00CE56A2">
        <w:rPr>
          <w:rFonts w:ascii="Times New Roman" w:hAnsi="Times New Roman" w:cs="Times New Roman"/>
          <w:sz w:val="24"/>
          <w:szCs w:val="24"/>
        </w:rPr>
        <w:t>тис.грн</w:t>
      </w:r>
      <w:proofErr w:type="spellEnd"/>
      <w:r w:rsidRPr="00CE56A2">
        <w:rPr>
          <w:rFonts w:ascii="Times New Roman" w:hAnsi="Times New Roman" w:cs="Times New Roman"/>
          <w:sz w:val="24"/>
          <w:szCs w:val="24"/>
        </w:rPr>
        <w:t>. при плані 15 956 тис. грн.</w:t>
      </w: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sz w:val="24"/>
          <w:szCs w:val="24"/>
        </w:rPr>
        <w:t xml:space="preserve">    Вагомим джерелом власних доходів бюджету територіальної громади є податок та збір на доходи фізичних осіб, що складає 55 % до загального обсягу власних надходжень. За 2021 рік  його надходження склали  9458,9 тис. грн., що складає 109,3 % при планових призначеннях 8655,4 тис. грн. в т.ч.:</w:t>
      </w: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b/>
          <w:i/>
          <w:sz w:val="24"/>
          <w:szCs w:val="24"/>
          <w:u w:val="single"/>
        </w:rPr>
        <w:t>Податку на доходи фізичних осіб, що сплачуються  податковими агентами, із</w:t>
      </w:r>
      <w:r w:rsidRPr="00CE56A2">
        <w:rPr>
          <w:rFonts w:ascii="Times New Roman" w:hAnsi="Times New Roman" w:cs="Times New Roman"/>
          <w:b/>
          <w:i/>
          <w:sz w:val="24"/>
          <w:szCs w:val="24"/>
        </w:rPr>
        <w:t xml:space="preserve"> </w:t>
      </w:r>
      <w:r w:rsidRPr="00CE56A2">
        <w:rPr>
          <w:rFonts w:ascii="Times New Roman" w:hAnsi="Times New Roman" w:cs="Times New Roman"/>
          <w:b/>
          <w:i/>
          <w:sz w:val="24"/>
          <w:szCs w:val="24"/>
          <w:u w:val="single"/>
        </w:rPr>
        <w:t xml:space="preserve">доходів платника податку у вигляді заробітної плати </w:t>
      </w:r>
      <w:r w:rsidRPr="00CE56A2">
        <w:rPr>
          <w:rFonts w:ascii="Times New Roman" w:hAnsi="Times New Roman" w:cs="Times New Roman"/>
          <w:sz w:val="24"/>
          <w:szCs w:val="24"/>
        </w:rPr>
        <w:t>надійшло в сумі 7 947 тис. грн. при уточнених планових призначеннях 7 344,5 тис. грн. сума перевиконання становить 602,5 тис. грн. або 108,2%; в порівнянні з надходженнями минулого року податку надійшло на 1701,4 тис. грн. більше або на 27%, що пояснюється підвищенням рівня мінімальної заробітної плати та з появою нових платників податку.</w:t>
      </w: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b/>
          <w:i/>
          <w:sz w:val="24"/>
          <w:szCs w:val="24"/>
          <w:u w:val="single"/>
        </w:rPr>
        <w:t>Податку на доходи фізичних осіб, що сплачуються податковими агентами із</w:t>
      </w:r>
      <w:r w:rsidRPr="00CE56A2">
        <w:rPr>
          <w:rFonts w:ascii="Times New Roman" w:hAnsi="Times New Roman" w:cs="Times New Roman"/>
          <w:b/>
          <w:i/>
          <w:sz w:val="24"/>
          <w:szCs w:val="24"/>
        </w:rPr>
        <w:t xml:space="preserve"> </w:t>
      </w:r>
      <w:r w:rsidRPr="00CE56A2">
        <w:rPr>
          <w:rFonts w:ascii="Times New Roman" w:hAnsi="Times New Roman" w:cs="Times New Roman"/>
          <w:b/>
          <w:i/>
          <w:sz w:val="24"/>
          <w:szCs w:val="24"/>
          <w:u w:val="single"/>
        </w:rPr>
        <w:t xml:space="preserve">доходів платника податку інших ніж заробітна плата </w:t>
      </w:r>
      <w:r w:rsidRPr="00CE56A2">
        <w:rPr>
          <w:rFonts w:ascii="Times New Roman" w:hAnsi="Times New Roman" w:cs="Times New Roman"/>
          <w:sz w:val="24"/>
          <w:szCs w:val="24"/>
        </w:rPr>
        <w:t xml:space="preserve">надійшло в сумі 1 342 тис.грн. перевиконання становить 165,9 </w:t>
      </w:r>
      <w:proofErr w:type="spellStart"/>
      <w:r w:rsidRPr="00CE56A2">
        <w:rPr>
          <w:rFonts w:ascii="Times New Roman" w:hAnsi="Times New Roman" w:cs="Times New Roman"/>
          <w:sz w:val="24"/>
          <w:szCs w:val="24"/>
        </w:rPr>
        <w:t>тис.грн</w:t>
      </w:r>
      <w:proofErr w:type="spellEnd"/>
      <w:r w:rsidRPr="00CE56A2">
        <w:rPr>
          <w:rFonts w:ascii="Times New Roman" w:hAnsi="Times New Roman" w:cs="Times New Roman"/>
          <w:sz w:val="24"/>
          <w:szCs w:val="24"/>
        </w:rPr>
        <w:t xml:space="preserve">., або 114,1%. </w:t>
      </w: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b/>
          <w:i/>
          <w:sz w:val="24"/>
          <w:szCs w:val="24"/>
          <w:u w:val="single"/>
        </w:rPr>
        <w:t>Податку з доходів фізичних осіб, що сплачуються фізичними особами за</w:t>
      </w:r>
      <w:r w:rsidRPr="00CE56A2">
        <w:rPr>
          <w:rFonts w:ascii="Times New Roman" w:hAnsi="Times New Roman" w:cs="Times New Roman"/>
          <w:b/>
          <w:i/>
          <w:sz w:val="24"/>
          <w:szCs w:val="24"/>
        </w:rPr>
        <w:t xml:space="preserve"> </w:t>
      </w:r>
      <w:r w:rsidRPr="00CE56A2">
        <w:rPr>
          <w:rFonts w:ascii="Times New Roman" w:hAnsi="Times New Roman" w:cs="Times New Roman"/>
          <w:b/>
          <w:i/>
          <w:sz w:val="24"/>
          <w:szCs w:val="24"/>
          <w:u w:val="single"/>
        </w:rPr>
        <w:t xml:space="preserve">результатами річного декларування </w:t>
      </w:r>
      <w:r w:rsidRPr="00CE56A2">
        <w:rPr>
          <w:rFonts w:ascii="Times New Roman" w:hAnsi="Times New Roman" w:cs="Times New Roman"/>
          <w:sz w:val="24"/>
          <w:szCs w:val="24"/>
        </w:rPr>
        <w:t>надійшло в сумі 170 тис. грн., що складає 126,1 % до уточненого річного плану 134,8  тис. грн.;</w:t>
      </w: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sz w:val="24"/>
          <w:szCs w:val="24"/>
        </w:rPr>
        <w:t xml:space="preserve">  Другим вагомим джерелом власних доходів бюджету територіальної громади є єдиний </w:t>
      </w:r>
      <w:proofErr w:type="spellStart"/>
      <w:r w:rsidRPr="00CE56A2">
        <w:rPr>
          <w:rFonts w:ascii="Times New Roman" w:hAnsi="Times New Roman" w:cs="Times New Roman"/>
          <w:sz w:val="24"/>
          <w:szCs w:val="24"/>
        </w:rPr>
        <w:t>податок.У</w:t>
      </w:r>
      <w:proofErr w:type="spellEnd"/>
      <w:r w:rsidRPr="00CE56A2">
        <w:rPr>
          <w:rFonts w:ascii="Times New Roman" w:hAnsi="Times New Roman" w:cs="Times New Roman"/>
          <w:sz w:val="24"/>
          <w:szCs w:val="24"/>
        </w:rPr>
        <w:t xml:space="preserve"> структурі доходів загального фонду селищного бюджету єдиний податок складає 21%. Обсяг надходжень єдиного податку в 2021 році склав 3 735,1 тис. грн., що на 945,8 тис. грн. більше за надходження минулого року в т.ч.:</w:t>
      </w:r>
    </w:p>
    <w:p w:rsidR="00082423" w:rsidRPr="00CE56A2" w:rsidRDefault="00082423" w:rsidP="00CE56A2">
      <w:pPr>
        <w:shd w:val="clear" w:color="auto" w:fill="FFFFFF" w:themeFill="background1"/>
        <w:ind w:firstLine="567"/>
        <w:jc w:val="both"/>
        <w:rPr>
          <w:rFonts w:ascii="Times New Roman" w:hAnsi="Times New Roman" w:cs="Times New Roman"/>
          <w:sz w:val="24"/>
          <w:szCs w:val="24"/>
        </w:rPr>
      </w:pPr>
      <w:r w:rsidRPr="00CE56A2">
        <w:rPr>
          <w:rFonts w:ascii="Times New Roman" w:hAnsi="Times New Roman" w:cs="Times New Roman"/>
          <w:b/>
          <w:i/>
          <w:sz w:val="24"/>
          <w:szCs w:val="24"/>
          <w:u w:val="single"/>
        </w:rPr>
        <w:t>Єдиного податку з фізичних осіб</w:t>
      </w:r>
      <w:r w:rsidRPr="00CE56A2">
        <w:rPr>
          <w:rFonts w:ascii="Times New Roman" w:hAnsi="Times New Roman" w:cs="Times New Roman"/>
          <w:sz w:val="24"/>
          <w:szCs w:val="24"/>
        </w:rPr>
        <w:t xml:space="preserve"> надійшло  у сумі 976,5 </w:t>
      </w:r>
      <w:proofErr w:type="spellStart"/>
      <w:r w:rsidRPr="00CE56A2">
        <w:rPr>
          <w:rFonts w:ascii="Times New Roman" w:hAnsi="Times New Roman" w:cs="Times New Roman"/>
          <w:sz w:val="24"/>
          <w:szCs w:val="24"/>
        </w:rPr>
        <w:t>тис.грн</w:t>
      </w:r>
      <w:proofErr w:type="spellEnd"/>
      <w:r w:rsidRPr="00CE56A2">
        <w:rPr>
          <w:rFonts w:ascii="Times New Roman" w:hAnsi="Times New Roman" w:cs="Times New Roman"/>
          <w:sz w:val="24"/>
          <w:szCs w:val="24"/>
        </w:rPr>
        <w:t>. що на 78,5 тис. грн. більше планових показників (або 108,7%), та на 463,7 тис. грн. більше надходжень минулого року, в зв’язку з появою нових платників податку.</w:t>
      </w: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sz w:val="24"/>
          <w:szCs w:val="24"/>
        </w:rPr>
        <w:t xml:space="preserve">      </w:t>
      </w:r>
      <w:r w:rsidRPr="00CE56A2">
        <w:rPr>
          <w:rFonts w:ascii="Times New Roman" w:hAnsi="Times New Roman" w:cs="Times New Roman"/>
          <w:b/>
          <w:i/>
          <w:sz w:val="24"/>
          <w:szCs w:val="24"/>
          <w:u w:val="single"/>
        </w:rPr>
        <w:t xml:space="preserve">Єдиного податку з сільськогосподарських товаровиробників у яких частка сільськогосподарського </w:t>
      </w:r>
      <w:proofErr w:type="spellStart"/>
      <w:r w:rsidRPr="00CE56A2">
        <w:rPr>
          <w:rFonts w:ascii="Times New Roman" w:hAnsi="Times New Roman" w:cs="Times New Roman"/>
          <w:b/>
          <w:i/>
          <w:sz w:val="24"/>
          <w:szCs w:val="24"/>
          <w:u w:val="single"/>
        </w:rPr>
        <w:t>товаровиробництва</w:t>
      </w:r>
      <w:proofErr w:type="spellEnd"/>
      <w:r w:rsidRPr="00CE56A2">
        <w:rPr>
          <w:rFonts w:ascii="Times New Roman" w:hAnsi="Times New Roman" w:cs="Times New Roman"/>
          <w:b/>
          <w:i/>
          <w:sz w:val="24"/>
          <w:szCs w:val="24"/>
          <w:u w:val="single"/>
        </w:rPr>
        <w:t xml:space="preserve"> за попередній податковий (звітний) рік дорівнює або перевищує 75 відсоткі</w:t>
      </w:r>
      <w:r w:rsidRPr="00CE56A2">
        <w:rPr>
          <w:rFonts w:ascii="Times New Roman" w:hAnsi="Times New Roman" w:cs="Times New Roman"/>
          <w:b/>
          <w:i/>
          <w:sz w:val="24"/>
          <w:szCs w:val="24"/>
        </w:rPr>
        <w:t>в,</w:t>
      </w:r>
      <w:r w:rsidRPr="00CE56A2">
        <w:rPr>
          <w:rFonts w:ascii="Times New Roman" w:hAnsi="Times New Roman" w:cs="Times New Roman"/>
          <w:sz w:val="24"/>
          <w:szCs w:val="24"/>
        </w:rPr>
        <w:t xml:space="preserve"> надійшло  коштів у  сумі  2 758,6 тис. грн. що на 30,7 тис. </w:t>
      </w:r>
      <w:proofErr w:type="spellStart"/>
      <w:r w:rsidRPr="00CE56A2">
        <w:rPr>
          <w:rFonts w:ascii="Times New Roman" w:hAnsi="Times New Roman" w:cs="Times New Roman"/>
          <w:sz w:val="24"/>
          <w:szCs w:val="24"/>
        </w:rPr>
        <w:t>грн.більше</w:t>
      </w:r>
      <w:proofErr w:type="spellEnd"/>
      <w:r w:rsidRPr="00CE56A2">
        <w:rPr>
          <w:rFonts w:ascii="Times New Roman" w:hAnsi="Times New Roman" w:cs="Times New Roman"/>
          <w:sz w:val="24"/>
          <w:szCs w:val="24"/>
        </w:rPr>
        <w:t xml:space="preserve"> планових показників затверджених в 2021 році, та становить 101,1%.</w:t>
      </w: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sz w:val="24"/>
          <w:szCs w:val="24"/>
        </w:rPr>
        <w:t xml:space="preserve">   </w:t>
      </w:r>
      <w:r w:rsidRPr="00CE56A2">
        <w:rPr>
          <w:rFonts w:ascii="Times New Roman" w:hAnsi="Times New Roman" w:cs="Times New Roman"/>
          <w:b/>
          <w:sz w:val="24"/>
          <w:szCs w:val="24"/>
        </w:rPr>
        <w:t>Надходження податку на майно</w:t>
      </w:r>
      <w:r w:rsidRPr="00CE56A2">
        <w:rPr>
          <w:rFonts w:ascii="Times New Roman" w:hAnsi="Times New Roman" w:cs="Times New Roman"/>
          <w:sz w:val="24"/>
          <w:szCs w:val="24"/>
        </w:rPr>
        <w:t xml:space="preserve"> в цілому за 2021 рік склали 3 969,9 тис. грн. при затверджених планових призначеннях 3 610,6 тис. грн.,або 109,9 %.</w:t>
      </w: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sz w:val="24"/>
          <w:szCs w:val="24"/>
        </w:rPr>
        <w:t xml:space="preserve">    Значна частка у структурі бюджету територіальної громади належить сплаті податку за землю. В 2021 році надійшло плати за землю (а саме земельного податку і орендної плати) у сумі 3 585,3 тис. грн.,</w:t>
      </w:r>
      <w:r w:rsidRPr="00CE56A2">
        <w:rPr>
          <w:rFonts w:ascii="Times New Roman" w:hAnsi="Times New Roman" w:cs="Times New Roman"/>
          <w:b/>
          <w:sz w:val="24"/>
          <w:szCs w:val="24"/>
        </w:rPr>
        <w:t xml:space="preserve"> </w:t>
      </w:r>
      <w:r w:rsidRPr="00CE56A2">
        <w:rPr>
          <w:rFonts w:ascii="Times New Roman" w:hAnsi="Times New Roman" w:cs="Times New Roman"/>
          <w:sz w:val="24"/>
          <w:szCs w:val="24"/>
        </w:rPr>
        <w:t xml:space="preserve">що на 233,8 тис. грн. більше уточненого плану, що становить 107 %. </w:t>
      </w: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sz w:val="24"/>
          <w:szCs w:val="24"/>
        </w:rPr>
        <w:t xml:space="preserve">  </w:t>
      </w:r>
      <w:r w:rsidRPr="00CE56A2">
        <w:rPr>
          <w:rFonts w:ascii="Times New Roman" w:hAnsi="Times New Roman" w:cs="Times New Roman"/>
          <w:b/>
          <w:i/>
          <w:sz w:val="24"/>
          <w:szCs w:val="24"/>
          <w:u w:val="single"/>
        </w:rPr>
        <w:t>Земельного податку з юридичних осіб</w:t>
      </w:r>
      <w:r w:rsidRPr="00CE56A2">
        <w:rPr>
          <w:rFonts w:ascii="Times New Roman" w:hAnsi="Times New Roman" w:cs="Times New Roman"/>
          <w:sz w:val="24"/>
          <w:szCs w:val="24"/>
        </w:rPr>
        <w:t xml:space="preserve"> надійшло сумі 379,5 тис. грн., при планових показниках  379,4 тис. грн.</w:t>
      </w: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b/>
          <w:i/>
          <w:sz w:val="24"/>
          <w:szCs w:val="24"/>
          <w:u w:val="single"/>
        </w:rPr>
        <w:t>Орендної плати з юридичних осіб</w:t>
      </w:r>
      <w:r w:rsidRPr="00CE56A2">
        <w:rPr>
          <w:rFonts w:ascii="Times New Roman" w:hAnsi="Times New Roman" w:cs="Times New Roman"/>
          <w:sz w:val="24"/>
          <w:szCs w:val="24"/>
        </w:rPr>
        <w:t xml:space="preserve"> надійшло в сумі 804,2 </w:t>
      </w:r>
      <w:proofErr w:type="spellStart"/>
      <w:r w:rsidRPr="00CE56A2">
        <w:rPr>
          <w:rFonts w:ascii="Times New Roman" w:hAnsi="Times New Roman" w:cs="Times New Roman"/>
          <w:sz w:val="24"/>
          <w:szCs w:val="24"/>
        </w:rPr>
        <w:t>тис.грн</w:t>
      </w:r>
      <w:proofErr w:type="spellEnd"/>
      <w:r w:rsidRPr="00CE56A2">
        <w:rPr>
          <w:rFonts w:ascii="Times New Roman" w:hAnsi="Times New Roman" w:cs="Times New Roman"/>
          <w:sz w:val="24"/>
          <w:szCs w:val="24"/>
        </w:rPr>
        <w:t>. що на 138,8 тис. грн. більше планових показників, пояснюється збільшенням орендної плати ТОВ «АЛЬ КАРІМ ЗЕРНО»;</w:t>
      </w: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b/>
          <w:i/>
          <w:sz w:val="24"/>
          <w:szCs w:val="24"/>
          <w:u w:val="single"/>
        </w:rPr>
        <w:t>Земельного податку з фізичних осіб</w:t>
      </w:r>
      <w:r w:rsidRPr="00CE56A2">
        <w:rPr>
          <w:rFonts w:ascii="Times New Roman" w:hAnsi="Times New Roman" w:cs="Times New Roman"/>
          <w:sz w:val="24"/>
          <w:szCs w:val="24"/>
        </w:rPr>
        <w:t xml:space="preserve"> надійшло  у сумі 2 053,2 тис. грн., при затверджених планових призначеннях 1 975,1 тис. грн. або 103,9 %.</w:t>
      </w: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b/>
          <w:i/>
          <w:sz w:val="24"/>
          <w:szCs w:val="24"/>
          <w:u w:val="single"/>
        </w:rPr>
        <w:lastRenderedPageBreak/>
        <w:t>Орендної плати з фізичних осіб</w:t>
      </w:r>
      <w:r w:rsidRPr="00CE56A2">
        <w:rPr>
          <w:rFonts w:ascii="Times New Roman" w:hAnsi="Times New Roman" w:cs="Times New Roman"/>
          <w:sz w:val="24"/>
          <w:szCs w:val="24"/>
        </w:rPr>
        <w:t xml:space="preserve"> надійшло  на суму 348,4 тис. грн., що на 16,8 тис. грн. більше планових показників, що складає 105 % до плану.</w:t>
      </w: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sz w:val="24"/>
          <w:szCs w:val="24"/>
        </w:rPr>
        <w:t xml:space="preserve">      В 2021 році до бюджету територіальної громади надійшло акцизного податку з реалізації суб’єктами господарювання роздрібної торгівлі підакцизних товарів, в сумі 54 тис.грн. при плані 50,6 тис. грн.</w:t>
      </w: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sz w:val="24"/>
          <w:szCs w:val="24"/>
        </w:rPr>
        <w:t xml:space="preserve">       До бюджету територіальної громади в 2021 році надійшло офіційних трансфертів в сумі 22 937,4 тис. грн. або 98,6% до уточненого плану 23 256,6 тис.грн. З урахуванням міжбюджетних трансфертів бюджет територіальної громади виконаний на 102,4% до плану. При плані 39 212,6 тис. </w:t>
      </w:r>
      <w:proofErr w:type="spellStart"/>
      <w:r w:rsidRPr="00CE56A2">
        <w:rPr>
          <w:rFonts w:ascii="Times New Roman" w:hAnsi="Times New Roman" w:cs="Times New Roman"/>
          <w:sz w:val="24"/>
          <w:szCs w:val="24"/>
        </w:rPr>
        <w:t>грн.надійшло</w:t>
      </w:r>
      <w:proofErr w:type="spellEnd"/>
      <w:r w:rsidRPr="00CE56A2">
        <w:rPr>
          <w:rFonts w:ascii="Times New Roman" w:hAnsi="Times New Roman" w:cs="Times New Roman"/>
          <w:sz w:val="24"/>
          <w:szCs w:val="24"/>
        </w:rPr>
        <w:t xml:space="preserve"> 40 170,3 тис. грн. </w:t>
      </w: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sz w:val="24"/>
          <w:szCs w:val="24"/>
        </w:rPr>
        <w:t xml:space="preserve">       З державного бюджету надійшли трансферти у сумі 21 236,3 тис. грн. в т.ч.:</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sz w:val="24"/>
          <w:szCs w:val="24"/>
        </w:rPr>
      </w:pPr>
      <w:r w:rsidRPr="00CE56A2">
        <w:rPr>
          <w:rFonts w:ascii="Times New Roman" w:hAnsi="Times New Roman" w:cs="Times New Roman"/>
          <w:sz w:val="24"/>
          <w:szCs w:val="24"/>
        </w:rPr>
        <w:t xml:space="preserve"> базова дотація – 4 696,3 тис. грн.(20% загального обсягу трансфертів);</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sz w:val="24"/>
          <w:szCs w:val="24"/>
        </w:rPr>
      </w:pPr>
      <w:r w:rsidRPr="00CE56A2">
        <w:rPr>
          <w:rFonts w:ascii="Times New Roman" w:hAnsi="Times New Roman" w:cs="Times New Roman"/>
          <w:sz w:val="24"/>
          <w:szCs w:val="24"/>
        </w:rPr>
        <w:t xml:space="preserve"> освітня субвенція – 14 741,8 тис. грн. (64 % загального обсягу трансфертів);</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sz w:val="24"/>
          <w:szCs w:val="24"/>
        </w:rPr>
      </w:pPr>
      <w:r w:rsidRPr="00CE56A2">
        <w:rPr>
          <w:rFonts w:ascii="Times New Roman" w:hAnsi="Times New Roman" w:cs="Times New Roman"/>
          <w:sz w:val="24"/>
          <w:szCs w:val="24"/>
        </w:rPr>
        <w:t xml:space="preserve">субвенція з державного бюджету місцевим бюджетам на реалізацію програми `Спроможна школа для кращих </w:t>
      </w:r>
      <w:proofErr w:type="spellStart"/>
      <w:r w:rsidRPr="00CE56A2">
        <w:rPr>
          <w:rFonts w:ascii="Times New Roman" w:hAnsi="Times New Roman" w:cs="Times New Roman"/>
          <w:sz w:val="24"/>
          <w:szCs w:val="24"/>
        </w:rPr>
        <w:t>результатів`</w:t>
      </w:r>
      <w:proofErr w:type="spellEnd"/>
      <w:r w:rsidRPr="00CE56A2">
        <w:rPr>
          <w:rFonts w:ascii="Times New Roman" w:hAnsi="Times New Roman" w:cs="Times New Roman"/>
          <w:sz w:val="24"/>
          <w:szCs w:val="24"/>
        </w:rPr>
        <w:t xml:space="preserve"> - 1 798,2 тис. грн.</w:t>
      </w: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sz w:val="24"/>
          <w:szCs w:val="24"/>
        </w:rPr>
        <w:t xml:space="preserve">            З обласного бюджету надійшло трансфертів у сумі  1 701,1 тис. грн. в т.ч.:</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sz w:val="24"/>
          <w:szCs w:val="24"/>
        </w:rPr>
      </w:pPr>
      <w:r w:rsidRPr="00CE56A2">
        <w:rPr>
          <w:rFonts w:ascii="Times New Roman" w:hAnsi="Times New Roman" w:cs="Times New Roman"/>
          <w:sz w:val="24"/>
          <w:szCs w:val="24"/>
        </w:rPr>
        <w:t xml:space="preserve">додаткова дотації  з місцевого бюджету на здійснення переданих з державного бюджету видатків на утримання закладів освіти та охорони здоров’я за рахунок відповідної додаткової дотації з державного бюджету в сумі 1 162,8 тис. </w:t>
      </w:r>
      <w:proofErr w:type="spellStart"/>
      <w:r w:rsidRPr="00CE56A2">
        <w:rPr>
          <w:rFonts w:ascii="Times New Roman" w:hAnsi="Times New Roman" w:cs="Times New Roman"/>
          <w:sz w:val="24"/>
          <w:szCs w:val="24"/>
        </w:rPr>
        <w:t>грн</w:t>
      </w:r>
      <w:proofErr w:type="spellEnd"/>
      <w:r w:rsidRPr="00CE56A2">
        <w:rPr>
          <w:rFonts w:ascii="Times New Roman" w:hAnsi="Times New Roman" w:cs="Times New Roman"/>
          <w:sz w:val="24"/>
          <w:szCs w:val="24"/>
        </w:rPr>
        <w:t>;</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sz w:val="24"/>
          <w:szCs w:val="24"/>
        </w:rPr>
      </w:pPr>
      <w:r w:rsidRPr="00CE56A2">
        <w:rPr>
          <w:rFonts w:ascii="Times New Roman" w:hAnsi="Times New Roman" w:cs="Times New Roman"/>
          <w:sz w:val="24"/>
          <w:szCs w:val="24"/>
        </w:rPr>
        <w:t xml:space="preserve">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в сумі  15 тис. </w:t>
      </w:r>
      <w:proofErr w:type="spellStart"/>
      <w:r w:rsidRPr="00CE56A2">
        <w:rPr>
          <w:rFonts w:ascii="Times New Roman" w:hAnsi="Times New Roman" w:cs="Times New Roman"/>
          <w:sz w:val="24"/>
          <w:szCs w:val="24"/>
        </w:rPr>
        <w:t>грн</w:t>
      </w:r>
      <w:proofErr w:type="spellEnd"/>
      <w:r w:rsidRPr="00CE56A2">
        <w:rPr>
          <w:rFonts w:ascii="Times New Roman" w:hAnsi="Times New Roman" w:cs="Times New Roman"/>
          <w:sz w:val="24"/>
          <w:szCs w:val="24"/>
        </w:rPr>
        <w:t>;</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sz w:val="24"/>
          <w:szCs w:val="24"/>
        </w:rPr>
      </w:pPr>
      <w:r w:rsidRPr="00CE56A2">
        <w:rPr>
          <w:rFonts w:ascii="Times New Roman" w:hAnsi="Times New Roman" w:cs="Times New Roman"/>
          <w:sz w:val="24"/>
          <w:szCs w:val="24"/>
        </w:rPr>
        <w:t xml:space="preserve">субвенція з місцевого бюджету на забезпечення якісної, сучасної та доступної загальної середньої освіти `Нова українська </w:t>
      </w:r>
      <w:proofErr w:type="spellStart"/>
      <w:r w:rsidRPr="00CE56A2">
        <w:rPr>
          <w:rFonts w:ascii="Times New Roman" w:hAnsi="Times New Roman" w:cs="Times New Roman"/>
          <w:sz w:val="24"/>
          <w:szCs w:val="24"/>
        </w:rPr>
        <w:t>школа`</w:t>
      </w:r>
      <w:proofErr w:type="spellEnd"/>
      <w:r w:rsidRPr="00CE56A2">
        <w:rPr>
          <w:rFonts w:ascii="Times New Roman" w:hAnsi="Times New Roman" w:cs="Times New Roman"/>
          <w:sz w:val="24"/>
          <w:szCs w:val="24"/>
        </w:rPr>
        <w:t xml:space="preserve"> за рахунок відповідної субвенції з державного бюджету – 238,9 </w:t>
      </w:r>
      <w:proofErr w:type="spellStart"/>
      <w:r w:rsidRPr="00CE56A2">
        <w:rPr>
          <w:rFonts w:ascii="Times New Roman" w:hAnsi="Times New Roman" w:cs="Times New Roman"/>
          <w:sz w:val="24"/>
          <w:szCs w:val="24"/>
        </w:rPr>
        <w:t>тис.грн</w:t>
      </w:r>
      <w:proofErr w:type="spellEnd"/>
      <w:r w:rsidRPr="00CE56A2">
        <w:rPr>
          <w:rFonts w:ascii="Times New Roman" w:hAnsi="Times New Roman" w:cs="Times New Roman"/>
          <w:sz w:val="24"/>
          <w:szCs w:val="24"/>
        </w:rPr>
        <w:t>.;</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sz w:val="24"/>
          <w:szCs w:val="24"/>
        </w:rPr>
      </w:pPr>
      <w:r w:rsidRPr="00CE56A2">
        <w:rPr>
          <w:rFonts w:ascii="Times New Roman" w:hAnsi="Times New Roman" w:cs="Times New Roman"/>
          <w:sz w:val="24"/>
          <w:szCs w:val="24"/>
        </w:rPr>
        <w:t xml:space="preserve">інші субвенції з місцевого бюджету в сумі  284,4 </w:t>
      </w:r>
      <w:proofErr w:type="spellStart"/>
      <w:r w:rsidRPr="00CE56A2">
        <w:rPr>
          <w:rFonts w:ascii="Times New Roman" w:hAnsi="Times New Roman" w:cs="Times New Roman"/>
          <w:sz w:val="24"/>
          <w:szCs w:val="24"/>
        </w:rPr>
        <w:t>тис.грн</w:t>
      </w:r>
      <w:proofErr w:type="spellEnd"/>
      <w:r w:rsidRPr="00CE56A2">
        <w:rPr>
          <w:rFonts w:ascii="Times New Roman" w:hAnsi="Times New Roman" w:cs="Times New Roman"/>
          <w:sz w:val="24"/>
          <w:szCs w:val="24"/>
        </w:rPr>
        <w:t>;</w:t>
      </w: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sz w:val="24"/>
          <w:szCs w:val="24"/>
        </w:rPr>
        <w:t xml:space="preserve">     До спеціального фонду бюджету територіальної громади в 2021 році надійшло власних доходів  в сумі 248,8 тис. грн., що становить 112,6 % до уточненого річного плану з них:</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sz w:val="24"/>
          <w:szCs w:val="24"/>
        </w:rPr>
      </w:pPr>
      <w:r w:rsidRPr="00CE56A2">
        <w:rPr>
          <w:rFonts w:ascii="Times New Roman" w:hAnsi="Times New Roman" w:cs="Times New Roman"/>
          <w:sz w:val="24"/>
          <w:szCs w:val="24"/>
        </w:rPr>
        <w:t xml:space="preserve">екологічного </w:t>
      </w:r>
      <w:proofErr w:type="spellStart"/>
      <w:r w:rsidRPr="00CE56A2">
        <w:rPr>
          <w:rFonts w:ascii="Times New Roman" w:hAnsi="Times New Roman" w:cs="Times New Roman"/>
          <w:sz w:val="24"/>
          <w:szCs w:val="24"/>
        </w:rPr>
        <w:t>податоку</w:t>
      </w:r>
      <w:proofErr w:type="spellEnd"/>
      <w:r w:rsidRPr="00CE56A2">
        <w:rPr>
          <w:rFonts w:ascii="Times New Roman" w:hAnsi="Times New Roman" w:cs="Times New Roman"/>
          <w:sz w:val="24"/>
          <w:szCs w:val="24"/>
        </w:rPr>
        <w:t xml:space="preserve"> – 2,3 тис. грн. або 130,3 % до уточненого річного плану;</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sz w:val="24"/>
          <w:szCs w:val="24"/>
        </w:rPr>
      </w:pPr>
      <w:r w:rsidRPr="00CE56A2">
        <w:rPr>
          <w:rFonts w:ascii="Times New Roman" w:hAnsi="Times New Roman" w:cs="Times New Roman"/>
          <w:sz w:val="24"/>
          <w:szCs w:val="24"/>
        </w:rPr>
        <w:t xml:space="preserve">власних надходжень бюджетних установ – 239,8 тис. грн., </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sz w:val="24"/>
          <w:szCs w:val="24"/>
        </w:rPr>
      </w:pPr>
      <w:r w:rsidRPr="00CE56A2">
        <w:rPr>
          <w:rFonts w:ascii="Times New Roman" w:hAnsi="Times New Roman" w:cs="Times New Roman"/>
          <w:b/>
          <w:i/>
          <w:sz w:val="24"/>
          <w:szCs w:val="24"/>
          <w:u w:val="single"/>
        </w:rPr>
        <w:t>Плати за послуги, що надаються бюджетними установами згідно з їх основною діяльністю</w:t>
      </w:r>
      <w:r w:rsidRPr="00CE56A2">
        <w:rPr>
          <w:rFonts w:ascii="Times New Roman" w:hAnsi="Times New Roman" w:cs="Times New Roman"/>
          <w:sz w:val="24"/>
          <w:szCs w:val="24"/>
        </w:rPr>
        <w:t xml:space="preserve"> надійшло  у сумі 99,2 тис. грн.</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sz w:val="24"/>
          <w:szCs w:val="24"/>
        </w:rPr>
      </w:pPr>
      <w:r w:rsidRPr="00CE56A2">
        <w:rPr>
          <w:rFonts w:ascii="Times New Roman" w:hAnsi="Times New Roman" w:cs="Times New Roman"/>
          <w:b/>
          <w:i/>
          <w:sz w:val="24"/>
          <w:szCs w:val="24"/>
          <w:u w:val="single"/>
        </w:rPr>
        <w:t>Плати за оренду майна бюджетних установ</w:t>
      </w:r>
      <w:r w:rsidRPr="00CE56A2">
        <w:rPr>
          <w:rFonts w:ascii="Times New Roman" w:hAnsi="Times New Roman" w:cs="Times New Roman"/>
          <w:sz w:val="24"/>
          <w:szCs w:val="24"/>
          <w:u w:val="single"/>
        </w:rPr>
        <w:t xml:space="preserve"> </w:t>
      </w:r>
      <w:r w:rsidRPr="00CE56A2">
        <w:rPr>
          <w:rFonts w:ascii="Times New Roman" w:hAnsi="Times New Roman" w:cs="Times New Roman"/>
          <w:sz w:val="24"/>
          <w:szCs w:val="24"/>
        </w:rPr>
        <w:t xml:space="preserve">надійшло  у сумі 140,6 тис. грн., </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sz w:val="24"/>
          <w:szCs w:val="24"/>
        </w:rPr>
      </w:pPr>
      <w:r w:rsidRPr="00CE56A2">
        <w:rPr>
          <w:rFonts w:ascii="Times New Roman" w:hAnsi="Times New Roman" w:cs="Times New Roman"/>
          <w:sz w:val="24"/>
          <w:szCs w:val="24"/>
        </w:rPr>
        <w:t>до цільового фонду утвореного Верховною Радою Автономної Республіки Крим, органами місцевого самоврядування та місцевими органами виконавчої влади  надійшло коштів – 6,6 тис. грн. </w:t>
      </w:r>
    </w:p>
    <w:p w:rsidR="00082423" w:rsidRPr="00CE56A2" w:rsidRDefault="00082423" w:rsidP="00CE56A2">
      <w:pPr>
        <w:shd w:val="clear" w:color="auto" w:fill="FFFFFF" w:themeFill="background1"/>
        <w:ind w:firstLine="567"/>
        <w:jc w:val="both"/>
        <w:rPr>
          <w:rFonts w:ascii="Times New Roman" w:hAnsi="Times New Roman" w:cs="Times New Roman"/>
          <w:color w:val="000000"/>
          <w:sz w:val="24"/>
          <w:szCs w:val="24"/>
        </w:rPr>
      </w:pPr>
      <w:r w:rsidRPr="00CE56A2">
        <w:rPr>
          <w:rFonts w:ascii="Times New Roman" w:hAnsi="Times New Roman" w:cs="Times New Roman"/>
          <w:color w:val="000000"/>
          <w:sz w:val="24"/>
          <w:szCs w:val="24"/>
        </w:rPr>
        <w:t>Одержані селищним бюджетом доходи забезпечили загальну позитивну тенденцію в частині фінансування видатків, а саме:</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color w:val="000000"/>
          <w:sz w:val="24"/>
          <w:szCs w:val="24"/>
        </w:rPr>
      </w:pPr>
      <w:r w:rsidRPr="00CE56A2">
        <w:rPr>
          <w:rFonts w:ascii="Times New Roman" w:hAnsi="Times New Roman" w:cs="Times New Roman"/>
          <w:color w:val="000000"/>
          <w:sz w:val="24"/>
          <w:szCs w:val="24"/>
        </w:rPr>
        <w:t>своєчасно виплачено заробітну плату працівникам  бюджетних установ, профінансовано енергоносії та комунальні послуги, які споживаються бюджетними установами;</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color w:val="000000"/>
          <w:sz w:val="24"/>
          <w:szCs w:val="24"/>
        </w:rPr>
      </w:pPr>
      <w:r w:rsidRPr="00CE56A2">
        <w:rPr>
          <w:rFonts w:ascii="Times New Roman" w:hAnsi="Times New Roman" w:cs="Times New Roman"/>
          <w:color w:val="000000"/>
          <w:sz w:val="24"/>
          <w:szCs w:val="24"/>
        </w:rPr>
        <w:t>профінансовано інші видатки, необхідні для виконання бюджетними установами своїх функцій.</w:t>
      </w:r>
    </w:p>
    <w:p w:rsidR="00082423" w:rsidRPr="00CE56A2" w:rsidRDefault="00082423" w:rsidP="00CE56A2">
      <w:pPr>
        <w:shd w:val="clear" w:color="auto" w:fill="FFFFFF" w:themeFill="background1"/>
        <w:ind w:firstLine="567"/>
        <w:jc w:val="center"/>
        <w:rPr>
          <w:rFonts w:ascii="Times New Roman" w:hAnsi="Times New Roman" w:cs="Times New Roman"/>
          <w:b/>
          <w:color w:val="000000"/>
          <w:sz w:val="24"/>
          <w:szCs w:val="24"/>
        </w:rPr>
      </w:pPr>
      <w:r w:rsidRPr="00CE56A2">
        <w:rPr>
          <w:rFonts w:ascii="Times New Roman" w:hAnsi="Times New Roman" w:cs="Times New Roman"/>
          <w:b/>
          <w:color w:val="000000"/>
          <w:sz w:val="24"/>
          <w:szCs w:val="24"/>
        </w:rPr>
        <w:lastRenderedPageBreak/>
        <w:t>ІІ.</w:t>
      </w:r>
      <w:r w:rsidR="00002E89">
        <w:rPr>
          <w:rFonts w:ascii="Times New Roman" w:hAnsi="Times New Roman" w:cs="Times New Roman"/>
          <w:b/>
          <w:color w:val="000000"/>
          <w:sz w:val="24"/>
          <w:szCs w:val="24"/>
        </w:rPr>
        <w:t xml:space="preserve"> </w:t>
      </w:r>
      <w:r w:rsidRPr="00CE56A2">
        <w:rPr>
          <w:rFonts w:ascii="Times New Roman" w:hAnsi="Times New Roman" w:cs="Times New Roman"/>
          <w:b/>
          <w:color w:val="000000"/>
          <w:sz w:val="24"/>
          <w:szCs w:val="24"/>
        </w:rPr>
        <w:t>Видаткова частина</w:t>
      </w:r>
    </w:p>
    <w:p w:rsidR="00082423" w:rsidRPr="00CE56A2" w:rsidRDefault="00082423" w:rsidP="00CE56A2">
      <w:pPr>
        <w:shd w:val="clear" w:color="auto" w:fill="FFFFFF" w:themeFill="background1"/>
        <w:jc w:val="both"/>
        <w:rPr>
          <w:rFonts w:ascii="Times New Roman" w:hAnsi="Times New Roman" w:cs="Times New Roman"/>
          <w:color w:val="000000"/>
          <w:sz w:val="24"/>
          <w:szCs w:val="24"/>
        </w:rPr>
      </w:pPr>
      <w:r w:rsidRPr="00CE56A2">
        <w:rPr>
          <w:rFonts w:ascii="Times New Roman" w:hAnsi="Times New Roman" w:cs="Times New Roman"/>
          <w:b/>
          <w:color w:val="000000"/>
          <w:sz w:val="24"/>
          <w:szCs w:val="24"/>
        </w:rPr>
        <w:t xml:space="preserve">     </w:t>
      </w:r>
      <w:r w:rsidRPr="00CE56A2">
        <w:rPr>
          <w:rFonts w:ascii="Times New Roman" w:hAnsi="Times New Roman" w:cs="Times New Roman"/>
          <w:color w:val="000000"/>
          <w:sz w:val="24"/>
          <w:szCs w:val="24"/>
        </w:rPr>
        <w:t>Протягом  2021 року фінансування видатків здійснювалось відповідно до планових показників, в першу чергу соціально-захищених видатків та усіх соціальних виплат. Відповідно до ст.78 Бюджетного кодексу України видатки селищного бюджету проводились відповідно до помісячного розпису асигнувань загального та спеціального фонду бюджету.</w:t>
      </w:r>
    </w:p>
    <w:p w:rsidR="00082423" w:rsidRPr="00CE56A2" w:rsidRDefault="00082423" w:rsidP="00CE56A2">
      <w:pPr>
        <w:shd w:val="clear" w:color="auto" w:fill="FFFFFF" w:themeFill="background1"/>
        <w:jc w:val="both"/>
        <w:rPr>
          <w:rFonts w:ascii="Times New Roman" w:hAnsi="Times New Roman" w:cs="Times New Roman"/>
          <w:color w:val="000000"/>
          <w:sz w:val="24"/>
          <w:szCs w:val="24"/>
        </w:rPr>
      </w:pPr>
      <w:r w:rsidRPr="00CE56A2">
        <w:rPr>
          <w:rFonts w:ascii="Times New Roman" w:hAnsi="Times New Roman" w:cs="Times New Roman"/>
          <w:color w:val="000000"/>
          <w:sz w:val="24"/>
          <w:szCs w:val="24"/>
        </w:rPr>
        <w:t xml:space="preserve">     Бюджет територіальної громади по видатках загального фонду  за  2021 рік виконано в сумі 36 341 тис. грн. та становить 93,6% до уточненого річного плану 38 820,5  </w:t>
      </w:r>
      <w:proofErr w:type="spellStart"/>
      <w:r w:rsidRPr="00CE56A2">
        <w:rPr>
          <w:rFonts w:ascii="Times New Roman" w:hAnsi="Times New Roman" w:cs="Times New Roman"/>
          <w:color w:val="000000"/>
          <w:sz w:val="24"/>
          <w:szCs w:val="24"/>
        </w:rPr>
        <w:t>тис.грн</w:t>
      </w:r>
      <w:proofErr w:type="spellEnd"/>
      <w:r w:rsidRPr="00CE56A2">
        <w:rPr>
          <w:rFonts w:ascii="Times New Roman" w:hAnsi="Times New Roman" w:cs="Times New Roman"/>
          <w:color w:val="000000"/>
          <w:sz w:val="24"/>
          <w:szCs w:val="24"/>
        </w:rPr>
        <w:t>. в т.ч.:</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color w:val="000000"/>
          <w:sz w:val="24"/>
          <w:szCs w:val="24"/>
        </w:rPr>
      </w:pPr>
      <w:r w:rsidRPr="00CE56A2">
        <w:rPr>
          <w:rFonts w:ascii="Times New Roman" w:hAnsi="Times New Roman" w:cs="Times New Roman"/>
          <w:color w:val="000000"/>
          <w:sz w:val="24"/>
          <w:szCs w:val="24"/>
        </w:rPr>
        <w:t>державне управління – 6 308,6 тис. грн. або 95%;</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color w:val="000000"/>
          <w:sz w:val="24"/>
          <w:szCs w:val="24"/>
        </w:rPr>
      </w:pPr>
      <w:r w:rsidRPr="00CE56A2">
        <w:rPr>
          <w:rFonts w:ascii="Times New Roman" w:hAnsi="Times New Roman" w:cs="Times New Roman"/>
          <w:color w:val="000000"/>
          <w:sz w:val="24"/>
          <w:szCs w:val="24"/>
        </w:rPr>
        <w:t>освіта – 26 183,6 тис. грн. або 93,2%;</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color w:val="000000"/>
          <w:sz w:val="24"/>
          <w:szCs w:val="24"/>
        </w:rPr>
      </w:pPr>
      <w:r w:rsidRPr="00CE56A2">
        <w:rPr>
          <w:rFonts w:ascii="Times New Roman" w:hAnsi="Times New Roman" w:cs="Times New Roman"/>
          <w:color w:val="000000"/>
          <w:sz w:val="24"/>
          <w:szCs w:val="24"/>
        </w:rPr>
        <w:t>соціальний захист та соціальне забезпечення – 239,5 тис. грн. або 92%</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color w:val="000000"/>
          <w:sz w:val="24"/>
          <w:szCs w:val="24"/>
        </w:rPr>
      </w:pPr>
      <w:r w:rsidRPr="00CE56A2">
        <w:rPr>
          <w:rFonts w:ascii="Times New Roman" w:hAnsi="Times New Roman" w:cs="Times New Roman"/>
          <w:color w:val="000000"/>
          <w:sz w:val="24"/>
          <w:szCs w:val="24"/>
        </w:rPr>
        <w:t>житлово-комунальне господарство – 118,5 тис. грн. або 75,4%;</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color w:val="000000"/>
          <w:sz w:val="24"/>
          <w:szCs w:val="24"/>
        </w:rPr>
      </w:pPr>
      <w:r w:rsidRPr="00CE56A2">
        <w:rPr>
          <w:rFonts w:ascii="Times New Roman" w:hAnsi="Times New Roman" w:cs="Times New Roman"/>
          <w:color w:val="000000"/>
          <w:sz w:val="24"/>
          <w:szCs w:val="24"/>
        </w:rPr>
        <w:t>економічна діяльність – 288,7 тис. грн. або на 99,9%;</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color w:val="000000"/>
          <w:sz w:val="24"/>
          <w:szCs w:val="24"/>
        </w:rPr>
      </w:pPr>
      <w:r w:rsidRPr="00CE56A2">
        <w:rPr>
          <w:rFonts w:ascii="Times New Roman" w:hAnsi="Times New Roman" w:cs="Times New Roman"/>
          <w:color w:val="000000"/>
          <w:sz w:val="24"/>
          <w:szCs w:val="24"/>
        </w:rPr>
        <w:t>інша діяльність – 2,1 тис. грн. або 20,6%</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color w:val="000000"/>
          <w:sz w:val="24"/>
          <w:szCs w:val="24"/>
        </w:rPr>
      </w:pPr>
      <w:r w:rsidRPr="00CE56A2">
        <w:rPr>
          <w:rFonts w:ascii="Times New Roman" w:hAnsi="Times New Roman" w:cs="Times New Roman"/>
          <w:color w:val="000000"/>
          <w:sz w:val="24"/>
          <w:szCs w:val="24"/>
        </w:rPr>
        <w:t xml:space="preserve">культура і мистецтво – 741,9 </w:t>
      </w:r>
      <w:proofErr w:type="spellStart"/>
      <w:r w:rsidRPr="00CE56A2">
        <w:rPr>
          <w:rFonts w:ascii="Times New Roman" w:hAnsi="Times New Roman" w:cs="Times New Roman"/>
          <w:color w:val="000000"/>
          <w:sz w:val="24"/>
          <w:szCs w:val="24"/>
        </w:rPr>
        <w:t>тис.грн</w:t>
      </w:r>
      <w:proofErr w:type="spellEnd"/>
      <w:r w:rsidRPr="00CE56A2">
        <w:rPr>
          <w:rFonts w:ascii="Times New Roman" w:hAnsi="Times New Roman" w:cs="Times New Roman"/>
          <w:color w:val="000000"/>
          <w:sz w:val="24"/>
          <w:szCs w:val="24"/>
        </w:rPr>
        <w:t>. або 94,8%;</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color w:val="000000"/>
          <w:sz w:val="24"/>
          <w:szCs w:val="24"/>
        </w:rPr>
      </w:pPr>
      <w:r w:rsidRPr="00CE56A2">
        <w:rPr>
          <w:rFonts w:ascii="Times New Roman" w:hAnsi="Times New Roman" w:cs="Times New Roman"/>
          <w:color w:val="000000"/>
          <w:sz w:val="24"/>
          <w:szCs w:val="24"/>
        </w:rPr>
        <w:t>міжбюджетні трансферти -   2 458 тис. грн. або 95,2%;</w:t>
      </w:r>
    </w:p>
    <w:p w:rsidR="00082423" w:rsidRPr="00CE56A2" w:rsidRDefault="00082423" w:rsidP="00CE56A2">
      <w:pPr>
        <w:pStyle w:val="a3"/>
        <w:shd w:val="clear" w:color="auto" w:fill="FFFFFF" w:themeFill="background1"/>
        <w:jc w:val="both"/>
        <w:rPr>
          <w:rFonts w:ascii="Times New Roman" w:hAnsi="Times New Roman" w:cs="Times New Roman"/>
          <w:color w:val="000000"/>
          <w:sz w:val="24"/>
          <w:szCs w:val="24"/>
        </w:rPr>
      </w:pPr>
    </w:p>
    <w:p w:rsidR="00082423" w:rsidRPr="00CE56A2" w:rsidRDefault="00082423" w:rsidP="00CE56A2">
      <w:pPr>
        <w:pStyle w:val="a3"/>
        <w:shd w:val="clear" w:color="auto" w:fill="FFFFFF" w:themeFill="background1"/>
        <w:jc w:val="both"/>
        <w:rPr>
          <w:rFonts w:ascii="Times New Roman" w:hAnsi="Times New Roman" w:cs="Times New Roman"/>
          <w:color w:val="000000"/>
          <w:sz w:val="24"/>
          <w:szCs w:val="24"/>
        </w:rPr>
      </w:pPr>
      <w:r w:rsidRPr="00CE56A2">
        <w:rPr>
          <w:rFonts w:ascii="Times New Roman" w:hAnsi="Times New Roman" w:cs="Times New Roman"/>
          <w:color w:val="000000"/>
          <w:sz w:val="24"/>
          <w:szCs w:val="24"/>
        </w:rPr>
        <w:t xml:space="preserve">       Видатки на утримання галузей соціально-культурної сфери по загальному фонду склали 26 902,2 тис.грн.(92,3 % до планових призначень), або 74% від загального обсягу видатків за 2021 рік.</w:t>
      </w:r>
    </w:p>
    <w:p w:rsidR="00082423" w:rsidRPr="00CE56A2" w:rsidRDefault="00082423" w:rsidP="00CE56A2">
      <w:pPr>
        <w:pStyle w:val="a3"/>
        <w:shd w:val="clear" w:color="auto" w:fill="FFFFFF" w:themeFill="background1"/>
        <w:jc w:val="both"/>
        <w:rPr>
          <w:rFonts w:ascii="Times New Roman" w:hAnsi="Times New Roman" w:cs="Times New Roman"/>
          <w:color w:val="000000"/>
          <w:sz w:val="24"/>
          <w:szCs w:val="24"/>
        </w:rPr>
      </w:pPr>
      <w:r w:rsidRPr="00CE56A2">
        <w:rPr>
          <w:rFonts w:ascii="Times New Roman" w:hAnsi="Times New Roman" w:cs="Times New Roman"/>
          <w:color w:val="000000"/>
          <w:sz w:val="24"/>
          <w:szCs w:val="24"/>
        </w:rPr>
        <w:t xml:space="preserve">   Соціально захищені видатки профінансовані з урахуванням зареєстрованих фінансових зобов’язань та освоєно у сумі 31 940,2 тис. грн. або 93,5% від загального обсягу видатків в тому числі:</w:t>
      </w:r>
    </w:p>
    <w:p w:rsidR="00082423" w:rsidRPr="00CE56A2" w:rsidRDefault="00082423" w:rsidP="00CE56A2">
      <w:pPr>
        <w:pStyle w:val="a3"/>
        <w:shd w:val="clear" w:color="auto" w:fill="FFFFFF" w:themeFill="background1"/>
        <w:jc w:val="both"/>
        <w:rPr>
          <w:rFonts w:ascii="Times New Roman" w:hAnsi="Times New Roman" w:cs="Times New Roman"/>
          <w:color w:val="000000"/>
          <w:sz w:val="24"/>
          <w:szCs w:val="24"/>
        </w:rPr>
      </w:pPr>
      <w:proofErr w:type="spellStart"/>
      <w:r w:rsidRPr="00CE56A2">
        <w:rPr>
          <w:rFonts w:ascii="Times New Roman" w:hAnsi="Times New Roman" w:cs="Times New Roman"/>
          <w:color w:val="000000"/>
          <w:sz w:val="24"/>
          <w:szCs w:val="24"/>
        </w:rPr>
        <w:t>-заробітна</w:t>
      </w:r>
      <w:proofErr w:type="spellEnd"/>
      <w:r w:rsidRPr="00CE56A2">
        <w:rPr>
          <w:rFonts w:ascii="Times New Roman" w:hAnsi="Times New Roman" w:cs="Times New Roman"/>
          <w:color w:val="000000"/>
          <w:sz w:val="24"/>
          <w:szCs w:val="24"/>
        </w:rPr>
        <w:t xml:space="preserve"> плата працівників бюджетних установ з нарахуваннями – 29 266, 3 тис. </w:t>
      </w:r>
      <w:proofErr w:type="spellStart"/>
      <w:r w:rsidRPr="00CE56A2">
        <w:rPr>
          <w:rFonts w:ascii="Times New Roman" w:hAnsi="Times New Roman" w:cs="Times New Roman"/>
          <w:color w:val="000000"/>
          <w:sz w:val="24"/>
          <w:szCs w:val="24"/>
        </w:rPr>
        <w:t>грн</w:t>
      </w:r>
      <w:proofErr w:type="spellEnd"/>
      <w:r w:rsidRPr="00CE56A2">
        <w:rPr>
          <w:rFonts w:ascii="Times New Roman" w:hAnsi="Times New Roman" w:cs="Times New Roman"/>
          <w:color w:val="000000"/>
          <w:sz w:val="24"/>
          <w:szCs w:val="24"/>
        </w:rPr>
        <w:t>;</w:t>
      </w:r>
    </w:p>
    <w:p w:rsidR="00082423" w:rsidRPr="00CE56A2" w:rsidRDefault="00082423" w:rsidP="00CE56A2">
      <w:pPr>
        <w:pStyle w:val="a3"/>
        <w:shd w:val="clear" w:color="auto" w:fill="FFFFFF" w:themeFill="background1"/>
        <w:jc w:val="both"/>
        <w:rPr>
          <w:rFonts w:ascii="Times New Roman" w:hAnsi="Times New Roman" w:cs="Times New Roman"/>
          <w:color w:val="000000"/>
          <w:sz w:val="24"/>
          <w:szCs w:val="24"/>
        </w:rPr>
      </w:pPr>
      <w:r w:rsidRPr="00CE56A2">
        <w:rPr>
          <w:rFonts w:ascii="Times New Roman" w:hAnsi="Times New Roman" w:cs="Times New Roman"/>
          <w:color w:val="000000"/>
          <w:sz w:val="24"/>
          <w:szCs w:val="24"/>
        </w:rPr>
        <w:t xml:space="preserve">- продукти харчування – 528,4 тис. </w:t>
      </w:r>
      <w:proofErr w:type="spellStart"/>
      <w:r w:rsidRPr="00CE56A2">
        <w:rPr>
          <w:rFonts w:ascii="Times New Roman" w:hAnsi="Times New Roman" w:cs="Times New Roman"/>
          <w:color w:val="000000"/>
          <w:sz w:val="24"/>
          <w:szCs w:val="24"/>
        </w:rPr>
        <w:t>грн</w:t>
      </w:r>
      <w:proofErr w:type="spellEnd"/>
      <w:r w:rsidRPr="00CE56A2">
        <w:rPr>
          <w:rFonts w:ascii="Times New Roman" w:hAnsi="Times New Roman" w:cs="Times New Roman"/>
          <w:color w:val="000000"/>
          <w:sz w:val="24"/>
          <w:szCs w:val="24"/>
        </w:rPr>
        <w:t xml:space="preserve">; </w:t>
      </w:r>
    </w:p>
    <w:p w:rsidR="00082423" w:rsidRPr="00CE56A2" w:rsidRDefault="00082423" w:rsidP="00CE56A2">
      <w:pPr>
        <w:pStyle w:val="a3"/>
        <w:shd w:val="clear" w:color="auto" w:fill="FFFFFF" w:themeFill="background1"/>
        <w:jc w:val="both"/>
        <w:rPr>
          <w:rFonts w:ascii="Times New Roman" w:hAnsi="Times New Roman" w:cs="Times New Roman"/>
          <w:color w:val="000000"/>
          <w:sz w:val="24"/>
          <w:szCs w:val="24"/>
        </w:rPr>
      </w:pPr>
      <w:r w:rsidRPr="00CE56A2">
        <w:rPr>
          <w:rFonts w:ascii="Times New Roman" w:hAnsi="Times New Roman" w:cs="Times New Roman"/>
          <w:color w:val="000000"/>
          <w:sz w:val="24"/>
          <w:szCs w:val="24"/>
        </w:rPr>
        <w:t xml:space="preserve"> - енергоносії – 1 909,4 тис. </w:t>
      </w:r>
      <w:proofErr w:type="spellStart"/>
      <w:r w:rsidRPr="00CE56A2">
        <w:rPr>
          <w:rFonts w:ascii="Times New Roman" w:hAnsi="Times New Roman" w:cs="Times New Roman"/>
          <w:color w:val="000000"/>
          <w:sz w:val="24"/>
          <w:szCs w:val="24"/>
        </w:rPr>
        <w:t>грн</w:t>
      </w:r>
      <w:proofErr w:type="spellEnd"/>
      <w:r w:rsidRPr="00CE56A2">
        <w:rPr>
          <w:rFonts w:ascii="Times New Roman" w:hAnsi="Times New Roman" w:cs="Times New Roman"/>
          <w:color w:val="000000"/>
          <w:sz w:val="24"/>
          <w:szCs w:val="24"/>
        </w:rPr>
        <w:t>;</w:t>
      </w:r>
    </w:p>
    <w:p w:rsidR="00082423" w:rsidRPr="00CE56A2" w:rsidRDefault="00082423" w:rsidP="00CE56A2">
      <w:pPr>
        <w:pStyle w:val="a3"/>
        <w:shd w:val="clear" w:color="auto" w:fill="FFFFFF" w:themeFill="background1"/>
        <w:jc w:val="both"/>
        <w:rPr>
          <w:rFonts w:ascii="Times New Roman" w:hAnsi="Times New Roman" w:cs="Times New Roman"/>
          <w:color w:val="000000"/>
          <w:sz w:val="24"/>
          <w:szCs w:val="24"/>
        </w:rPr>
      </w:pPr>
      <w:r w:rsidRPr="00CE56A2">
        <w:rPr>
          <w:rFonts w:ascii="Times New Roman" w:hAnsi="Times New Roman" w:cs="Times New Roman"/>
          <w:color w:val="000000"/>
          <w:sz w:val="24"/>
          <w:szCs w:val="24"/>
        </w:rPr>
        <w:t xml:space="preserve"> - інші виплати населенню – 236,1 тис. грн.</w:t>
      </w:r>
    </w:p>
    <w:p w:rsidR="00082423" w:rsidRPr="00CE56A2" w:rsidRDefault="00082423" w:rsidP="00CE56A2">
      <w:pPr>
        <w:pStyle w:val="a3"/>
        <w:shd w:val="clear" w:color="auto" w:fill="FFFFFF" w:themeFill="background1"/>
        <w:jc w:val="both"/>
        <w:rPr>
          <w:rFonts w:ascii="Times New Roman" w:hAnsi="Times New Roman" w:cs="Times New Roman"/>
          <w:color w:val="000000"/>
          <w:sz w:val="24"/>
          <w:szCs w:val="24"/>
        </w:rPr>
      </w:pPr>
      <w:r w:rsidRPr="00CE56A2">
        <w:rPr>
          <w:rFonts w:ascii="Times New Roman" w:hAnsi="Times New Roman" w:cs="Times New Roman"/>
          <w:color w:val="000000"/>
          <w:sz w:val="24"/>
          <w:szCs w:val="24"/>
        </w:rPr>
        <w:t xml:space="preserve">      Кредиторська заборгованість по соціально-захищених видатках станом на 01.01.2022 року. </w:t>
      </w: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color w:val="000000"/>
          <w:sz w:val="24"/>
          <w:szCs w:val="24"/>
        </w:rPr>
        <w:t xml:space="preserve">     За звітний період по галузі </w:t>
      </w:r>
      <w:r w:rsidRPr="00CE56A2">
        <w:rPr>
          <w:rFonts w:ascii="Times New Roman" w:hAnsi="Times New Roman" w:cs="Times New Roman"/>
          <w:b/>
          <w:color w:val="000000"/>
          <w:sz w:val="24"/>
          <w:szCs w:val="24"/>
        </w:rPr>
        <w:t xml:space="preserve">«державне управління» </w:t>
      </w:r>
      <w:r w:rsidRPr="00CE56A2">
        <w:rPr>
          <w:rFonts w:ascii="Times New Roman" w:hAnsi="Times New Roman" w:cs="Times New Roman"/>
          <w:color w:val="000000"/>
          <w:sz w:val="24"/>
          <w:szCs w:val="24"/>
        </w:rPr>
        <w:t xml:space="preserve">видаткова частина по загальному фонду виконана  6 308,6 тис. </w:t>
      </w:r>
      <w:proofErr w:type="spellStart"/>
      <w:r w:rsidRPr="00CE56A2">
        <w:rPr>
          <w:rFonts w:ascii="Times New Roman" w:hAnsi="Times New Roman" w:cs="Times New Roman"/>
          <w:sz w:val="24"/>
          <w:szCs w:val="24"/>
        </w:rPr>
        <w:t>грн.при</w:t>
      </w:r>
      <w:proofErr w:type="spellEnd"/>
      <w:r w:rsidRPr="00CE56A2">
        <w:rPr>
          <w:rFonts w:ascii="Times New Roman" w:hAnsi="Times New Roman" w:cs="Times New Roman"/>
          <w:sz w:val="24"/>
          <w:szCs w:val="24"/>
        </w:rPr>
        <w:t xml:space="preserve"> уточненому плані за звітний період  6 638,9 тис. грн., що становить 95 %. На виплату заробітної плати з нарахуваннями  працівникам спрямовано 6 006,4 тис. грн. виконання плану склало 95,5%, на оплату енергоносіїв спрямовано  91,5 тис. грн., що становить 66,7% до планового обсягу видатків. </w:t>
      </w: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sz w:val="24"/>
          <w:szCs w:val="24"/>
        </w:rPr>
        <w:t xml:space="preserve">   На </w:t>
      </w:r>
      <w:r w:rsidRPr="00CE56A2">
        <w:rPr>
          <w:rFonts w:ascii="Times New Roman" w:hAnsi="Times New Roman" w:cs="Times New Roman"/>
          <w:b/>
          <w:sz w:val="24"/>
          <w:szCs w:val="24"/>
        </w:rPr>
        <w:t xml:space="preserve">«надання дошкільної освіти»  </w:t>
      </w:r>
      <w:r w:rsidRPr="00CE56A2">
        <w:rPr>
          <w:rFonts w:ascii="Times New Roman" w:hAnsi="Times New Roman" w:cs="Times New Roman"/>
          <w:sz w:val="24"/>
          <w:szCs w:val="24"/>
        </w:rPr>
        <w:t>спрямовано коштів</w:t>
      </w:r>
      <w:r w:rsidRPr="00CE56A2">
        <w:rPr>
          <w:rFonts w:ascii="Times New Roman" w:hAnsi="Times New Roman" w:cs="Times New Roman"/>
          <w:b/>
          <w:sz w:val="24"/>
          <w:szCs w:val="24"/>
        </w:rPr>
        <w:t xml:space="preserve">  </w:t>
      </w:r>
      <w:r w:rsidRPr="00CE56A2">
        <w:rPr>
          <w:rFonts w:ascii="Times New Roman" w:hAnsi="Times New Roman" w:cs="Times New Roman"/>
          <w:sz w:val="24"/>
          <w:szCs w:val="24"/>
        </w:rPr>
        <w:t>в сумі 4 084,9  тис. грн. при уточненому річному плані 4 713,3 тис. грн.,що становить 86,7%. На оплату праці з нарахуванням працівникам дошкільних закладів  профінансовано 3 437,3 тис. грн. виконання плану склало 88,3%, на оплату енергоносіїв спрямовано 319, 9 тис. грн., що становить 74,5% в т.ч.:</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sz w:val="24"/>
          <w:szCs w:val="24"/>
        </w:rPr>
      </w:pPr>
      <w:r w:rsidRPr="00CE56A2">
        <w:rPr>
          <w:rFonts w:ascii="Times New Roman" w:hAnsi="Times New Roman" w:cs="Times New Roman"/>
          <w:sz w:val="24"/>
          <w:szCs w:val="24"/>
        </w:rPr>
        <w:t xml:space="preserve"> оплата водопостачання на суму 15,2 тис. </w:t>
      </w:r>
      <w:proofErr w:type="spellStart"/>
      <w:r w:rsidRPr="00CE56A2">
        <w:rPr>
          <w:rFonts w:ascii="Times New Roman" w:hAnsi="Times New Roman" w:cs="Times New Roman"/>
          <w:sz w:val="24"/>
          <w:szCs w:val="24"/>
        </w:rPr>
        <w:t>грн</w:t>
      </w:r>
      <w:proofErr w:type="spellEnd"/>
      <w:r w:rsidRPr="00CE56A2">
        <w:rPr>
          <w:rFonts w:ascii="Times New Roman" w:hAnsi="Times New Roman" w:cs="Times New Roman"/>
          <w:sz w:val="24"/>
          <w:szCs w:val="24"/>
        </w:rPr>
        <w:t>;</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sz w:val="24"/>
          <w:szCs w:val="24"/>
        </w:rPr>
      </w:pPr>
      <w:r w:rsidRPr="00CE56A2">
        <w:rPr>
          <w:rFonts w:ascii="Times New Roman" w:hAnsi="Times New Roman" w:cs="Times New Roman"/>
          <w:sz w:val="24"/>
          <w:szCs w:val="24"/>
        </w:rPr>
        <w:t xml:space="preserve"> оплата електроенергії на суму 117,5 тис. </w:t>
      </w:r>
      <w:proofErr w:type="spellStart"/>
      <w:r w:rsidRPr="00CE56A2">
        <w:rPr>
          <w:rFonts w:ascii="Times New Roman" w:hAnsi="Times New Roman" w:cs="Times New Roman"/>
          <w:sz w:val="24"/>
          <w:szCs w:val="24"/>
        </w:rPr>
        <w:t>грн</w:t>
      </w:r>
      <w:proofErr w:type="spellEnd"/>
      <w:r w:rsidRPr="00CE56A2">
        <w:rPr>
          <w:rFonts w:ascii="Times New Roman" w:hAnsi="Times New Roman" w:cs="Times New Roman"/>
          <w:sz w:val="24"/>
          <w:szCs w:val="24"/>
        </w:rPr>
        <w:t>;</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sz w:val="24"/>
          <w:szCs w:val="24"/>
        </w:rPr>
      </w:pPr>
      <w:r w:rsidRPr="00CE56A2">
        <w:rPr>
          <w:rFonts w:ascii="Times New Roman" w:hAnsi="Times New Roman" w:cs="Times New Roman"/>
          <w:sz w:val="24"/>
          <w:szCs w:val="24"/>
        </w:rPr>
        <w:t xml:space="preserve"> оплата природного газу на суму 158,6 тис. </w:t>
      </w:r>
      <w:proofErr w:type="spellStart"/>
      <w:r w:rsidRPr="00CE56A2">
        <w:rPr>
          <w:rFonts w:ascii="Times New Roman" w:hAnsi="Times New Roman" w:cs="Times New Roman"/>
          <w:sz w:val="24"/>
          <w:szCs w:val="24"/>
        </w:rPr>
        <w:t>грн</w:t>
      </w:r>
      <w:proofErr w:type="spellEnd"/>
      <w:r w:rsidRPr="00CE56A2">
        <w:rPr>
          <w:rFonts w:ascii="Times New Roman" w:hAnsi="Times New Roman" w:cs="Times New Roman"/>
          <w:sz w:val="24"/>
          <w:szCs w:val="24"/>
        </w:rPr>
        <w:t>;</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sz w:val="24"/>
          <w:szCs w:val="24"/>
        </w:rPr>
      </w:pPr>
      <w:r w:rsidRPr="00CE56A2">
        <w:rPr>
          <w:rFonts w:ascii="Times New Roman" w:hAnsi="Times New Roman" w:cs="Times New Roman"/>
          <w:sz w:val="24"/>
          <w:szCs w:val="24"/>
        </w:rPr>
        <w:t xml:space="preserve"> оплата інших енергоносіїв та інших комунальних послуг на суму 28,7 тис. грн.;</w:t>
      </w:r>
    </w:p>
    <w:p w:rsidR="00082423" w:rsidRPr="00CE56A2" w:rsidRDefault="00082423" w:rsidP="00CE56A2">
      <w:pPr>
        <w:pStyle w:val="a3"/>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sz w:val="24"/>
          <w:szCs w:val="24"/>
        </w:rPr>
        <w:t xml:space="preserve">         На придбання продуктів харчування для дитячих закладів використано кошти в сумі 186,7 тис. грн.</w:t>
      </w: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sz w:val="24"/>
          <w:szCs w:val="24"/>
        </w:rPr>
        <w:lastRenderedPageBreak/>
        <w:t xml:space="preserve">       На виконання програми бюджету </w:t>
      </w:r>
      <w:r w:rsidRPr="00CE56A2">
        <w:rPr>
          <w:rFonts w:ascii="Times New Roman" w:hAnsi="Times New Roman" w:cs="Times New Roman"/>
          <w:b/>
          <w:sz w:val="24"/>
          <w:szCs w:val="24"/>
        </w:rPr>
        <w:t>«Надання загальної середньої освіти закладами загальної середньої освіти» за рахунок коштів місцевого бюджету та за рахунок  дотації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r w:rsidRPr="00CE56A2">
        <w:rPr>
          <w:rFonts w:ascii="Times New Roman" w:hAnsi="Times New Roman" w:cs="Times New Roman"/>
          <w:sz w:val="24"/>
          <w:szCs w:val="24"/>
        </w:rPr>
        <w:t xml:space="preserve"> спрямовано коштів в сумі </w:t>
      </w:r>
      <w:r w:rsidRPr="00CE56A2">
        <w:rPr>
          <w:rFonts w:ascii="Times New Roman" w:hAnsi="Times New Roman" w:cs="Times New Roman"/>
          <w:b/>
          <w:sz w:val="24"/>
          <w:szCs w:val="24"/>
        </w:rPr>
        <w:t>6 060,8 тис. грн.</w:t>
      </w:r>
      <w:r w:rsidRPr="00CE56A2">
        <w:rPr>
          <w:rFonts w:ascii="Times New Roman" w:hAnsi="Times New Roman" w:cs="Times New Roman"/>
          <w:sz w:val="24"/>
          <w:szCs w:val="24"/>
        </w:rPr>
        <w:t xml:space="preserve">,що становить 91,2% до уточненого плану за звітний період. На виплату заробітної плати з нарахуваннями молодшого персоналу спрямовано коштів 3 671,6 тис. грн. (в т.ч. 1 162,8 тис. грн. за рахунок  додаткової дотації) виконання плану склало 98% </w:t>
      </w:r>
      <w:proofErr w:type="spellStart"/>
      <w:r w:rsidRPr="00CE56A2">
        <w:rPr>
          <w:rFonts w:ascii="Times New Roman" w:hAnsi="Times New Roman" w:cs="Times New Roman"/>
          <w:sz w:val="24"/>
          <w:szCs w:val="24"/>
        </w:rPr>
        <w:t>грн</w:t>
      </w:r>
      <w:proofErr w:type="spellEnd"/>
      <w:r w:rsidRPr="00CE56A2">
        <w:rPr>
          <w:rFonts w:ascii="Times New Roman" w:hAnsi="Times New Roman" w:cs="Times New Roman"/>
          <w:sz w:val="24"/>
          <w:szCs w:val="24"/>
        </w:rPr>
        <w:t>, на придбання продуктів харчування для учнів 1-4 класів та учнів пільгової категорії спрямовано коштів в сумі 341,7 тис. грн. на оплату енергоносіїв спожитих бюджетними установами використано 1 390,7 тис. грн. в т.ч.:</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sz w:val="24"/>
          <w:szCs w:val="24"/>
        </w:rPr>
      </w:pPr>
      <w:r w:rsidRPr="00CE56A2">
        <w:rPr>
          <w:rFonts w:ascii="Times New Roman" w:hAnsi="Times New Roman" w:cs="Times New Roman"/>
          <w:sz w:val="24"/>
          <w:szCs w:val="24"/>
        </w:rPr>
        <w:t xml:space="preserve">Оплата теплопостачання Вишнівського ліцею на суму 751,7 </w:t>
      </w:r>
      <w:proofErr w:type="spellStart"/>
      <w:r w:rsidRPr="00CE56A2">
        <w:rPr>
          <w:rFonts w:ascii="Times New Roman" w:hAnsi="Times New Roman" w:cs="Times New Roman"/>
          <w:sz w:val="24"/>
          <w:szCs w:val="24"/>
        </w:rPr>
        <w:t>тис.грн</w:t>
      </w:r>
      <w:proofErr w:type="spellEnd"/>
      <w:r w:rsidRPr="00CE56A2">
        <w:rPr>
          <w:rFonts w:ascii="Times New Roman" w:hAnsi="Times New Roman" w:cs="Times New Roman"/>
          <w:sz w:val="24"/>
          <w:szCs w:val="24"/>
        </w:rPr>
        <w:t>;</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sz w:val="24"/>
          <w:szCs w:val="24"/>
        </w:rPr>
      </w:pPr>
      <w:r w:rsidRPr="00CE56A2">
        <w:rPr>
          <w:rFonts w:ascii="Times New Roman" w:hAnsi="Times New Roman" w:cs="Times New Roman"/>
          <w:sz w:val="24"/>
          <w:szCs w:val="24"/>
        </w:rPr>
        <w:t xml:space="preserve">Оплата водопостачання  на суму 22,2 </w:t>
      </w:r>
      <w:proofErr w:type="spellStart"/>
      <w:r w:rsidRPr="00CE56A2">
        <w:rPr>
          <w:rFonts w:ascii="Times New Roman" w:hAnsi="Times New Roman" w:cs="Times New Roman"/>
          <w:sz w:val="24"/>
          <w:szCs w:val="24"/>
        </w:rPr>
        <w:t>тис</w:t>
      </w:r>
      <w:proofErr w:type="spellEnd"/>
      <w:r w:rsidRPr="00CE56A2">
        <w:rPr>
          <w:rFonts w:ascii="Times New Roman" w:hAnsi="Times New Roman" w:cs="Times New Roman"/>
          <w:sz w:val="24"/>
          <w:szCs w:val="24"/>
        </w:rPr>
        <w:t>. грн;</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sz w:val="24"/>
          <w:szCs w:val="24"/>
        </w:rPr>
      </w:pPr>
      <w:r w:rsidRPr="00CE56A2">
        <w:rPr>
          <w:rFonts w:ascii="Times New Roman" w:hAnsi="Times New Roman" w:cs="Times New Roman"/>
          <w:sz w:val="24"/>
          <w:szCs w:val="24"/>
        </w:rPr>
        <w:t xml:space="preserve">Оплата електроенергії на суму  216,5 тис. </w:t>
      </w:r>
      <w:proofErr w:type="spellStart"/>
      <w:r w:rsidRPr="00CE56A2">
        <w:rPr>
          <w:rFonts w:ascii="Times New Roman" w:hAnsi="Times New Roman" w:cs="Times New Roman"/>
          <w:sz w:val="24"/>
          <w:szCs w:val="24"/>
        </w:rPr>
        <w:t>грн</w:t>
      </w:r>
      <w:proofErr w:type="spellEnd"/>
      <w:r w:rsidRPr="00CE56A2">
        <w:rPr>
          <w:rFonts w:ascii="Times New Roman" w:hAnsi="Times New Roman" w:cs="Times New Roman"/>
          <w:sz w:val="24"/>
          <w:szCs w:val="24"/>
        </w:rPr>
        <w:t>;</w:t>
      </w:r>
    </w:p>
    <w:p w:rsidR="00082423" w:rsidRPr="00CE56A2" w:rsidRDefault="00082423" w:rsidP="00CE56A2">
      <w:pPr>
        <w:pStyle w:val="a3"/>
        <w:numPr>
          <w:ilvl w:val="0"/>
          <w:numId w:val="47"/>
        </w:numPr>
        <w:shd w:val="clear" w:color="auto" w:fill="FFFFFF" w:themeFill="background1"/>
        <w:spacing w:after="200" w:line="276" w:lineRule="auto"/>
        <w:jc w:val="both"/>
        <w:rPr>
          <w:rFonts w:ascii="Times New Roman" w:hAnsi="Times New Roman" w:cs="Times New Roman"/>
          <w:sz w:val="24"/>
          <w:szCs w:val="24"/>
        </w:rPr>
      </w:pPr>
      <w:r w:rsidRPr="00CE56A2">
        <w:rPr>
          <w:rFonts w:ascii="Times New Roman" w:hAnsi="Times New Roman" w:cs="Times New Roman"/>
          <w:sz w:val="24"/>
          <w:szCs w:val="24"/>
        </w:rPr>
        <w:t xml:space="preserve">Оплата природного газу  по Лозуватській гімназії та </w:t>
      </w:r>
      <w:proofErr w:type="spellStart"/>
      <w:r w:rsidRPr="00CE56A2">
        <w:rPr>
          <w:rFonts w:ascii="Times New Roman" w:hAnsi="Times New Roman" w:cs="Times New Roman"/>
          <w:sz w:val="24"/>
          <w:szCs w:val="24"/>
        </w:rPr>
        <w:t>Комісарівській</w:t>
      </w:r>
      <w:proofErr w:type="spellEnd"/>
      <w:r w:rsidRPr="00CE56A2">
        <w:rPr>
          <w:rFonts w:ascii="Times New Roman" w:hAnsi="Times New Roman" w:cs="Times New Roman"/>
          <w:sz w:val="24"/>
          <w:szCs w:val="24"/>
        </w:rPr>
        <w:t xml:space="preserve">  гімназії Вишнівського ліцею на суму 400,3 тис. грн. </w:t>
      </w:r>
    </w:p>
    <w:p w:rsidR="00082423" w:rsidRPr="00CE56A2" w:rsidRDefault="00082423" w:rsidP="00CE56A2">
      <w:pPr>
        <w:pStyle w:val="a3"/>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sz w:val="24"/>
          <w:szCs w:val="24"/>
        </w:rPr>
        <w:t xml:space="preserve">    На виконання програми бюджету </w:t>
      </w:r>
      <w:r w:rsidRPr="00CE56A2">
        <w:rPr>
          <w:rFonts w:ascii="Times New Roman" w:hAnsi="Times New Roman" w:cs="Times New Roman"/>
          <w:b/>
          <w:sz w:val="24"/>
          <w:szCs w:val="24"/>
        </w:rPr>
        <w:t xml:space="preserve">«Надання загальної середньої освіти закладами загальної середньої освіти» </w:t>
      </w:r>
      <w:r w:rsidRPr="00CE56A2">
        <w:rPr>
          <w:rFonts w:ascii="Times New Roman" w:hAnsi="Times New Roman" w:cs="Times New Roman"/>
          <w:sz w:val="24"/>
          <w:szCs w:val="24"/>
        </w:rPr>
        <w:t xml:space="preserve">за рахунок освітньої субвенції з державного бюджету спрямовано коштів в сумі 14 319 тис. грн. в </w:t>
      </w:r>
      <w:proofErr w:type="spellStart"/>
      <w:r w:rsidRPr="00CE56A2">
        <w:rPr>
          <w:rFonts w:ascii="Times New Roman" w:hAnsi="Times New Roman" w:cs="Times New Roman"/>
          <w:sz w:val="24"/>
          <w:szCs w:val="24"/>
        </w:rPr>
        <w:t>т.ч.на</w:t>
      </w:r>
      <w:proofErr w:type="spellEnd"/>
      <w:r w:rsidRPr="00CE56A2">
        <w:rPr>
          <w:rFonts w:ascii="Times New Roman" w:hAnsi="Times New Roman" w:cs="Times New Roman"/>
          <w:sz w:val="24"/>
          <w:szCs w:val="24"/>
        </w:rPr>
        <w:t xml:space="preserve"> заробітну плату з нарахуванням педагогічних працівників.</w:t>
      </w:r>
    </w:p>
    <w:p w:rsidR="00082423" w:rsidRPr="00CE56A2" w:rsidRDefault="00082423" w:rsidP="00CE56A2">
      <w:pPr>
        <w:shd w:val="clear" w:color="auto" w:fill="FFFFFF" w:themeFill="background1"/>
        <w:ind w:left="360"/>
        <w:jc w:val="both"/>
        <w:rPr>
          <w:rFonts w:ascii="Times New Roman" w:hAnsi="Times New Roman" w:cs="Times New Roman"/>
          <w:sz w:val="24"/>
          <w:szCs w:val="24"/>
        </w:rPr>
      </w:pPr>
      <w:r w:rsidRPr="00CE56A2">
        <w:rPr>
          <w:rFonts w:ascii="Times New Roman" w:hAnsi="Times New Roman" w:cs="Times New Roman"/>
          <w:sz w:val="24"/>
          <w:szCs w:val="24"/>
        </w:rPr>
        <w:t xml:space="preserve">          На виконання програми бюджету </w:t>
      </w:r>
      <w:r w:rsidRPr="00CE56A2">
        <w:rPr>
          <w:rFonts w:ascii="Times New Roman" w:hAnsi="Times New Roman" w:cs="Times New Roman"/>
          <w:b/>
          <w:sz w:val="24"/>
          <w:szCs w:val="24"/>
        </w:rPr>
        <w:t xml:space="preserve">по КПКВК 0611070 «Надання позашкільної освіти закладами позашкільної освіти, заходи із позашкільної роботи з дітьми» </w:t>
      </w:r>
      <w:r w:rsidRPr="00CE56A2">
        <w:rPr>
          <w:rFonts w:ascii="Times New Roman" w:hAnsi="Times New Roman" w:cs="Times New Roman"/>
          <w:sz w:val="24"/>
          <w:szCs w:val="24"/>
        </w:rPr>
        <w:t xml:space="preserve">спрямовано коштів в сумі 398,1 тис. грн. з них на оплату праці з нарахуванням витрачено 329,2 тис. </w:t>
      </w:r>
      <w:proofErr w:type="spellStart"/>
      <w:r w:rsidRPr="00CE56A2">
        <w:rPr>
          <w:rFonts w:ascii="Times New Roman" w:hAnsi="Times New Roman" w:cs="Times New Roman"/>
          <w:sz w:val="24"/>
          <w:szCs w:val="24"/>
        </w:rPr>
        <w:t>грн.на</w:t>
      </w:r>
      <w:proofErr w:type="spellEnd"/>
      <w:r w:rsidRPr="00CE56A2">
        <w:rPr>
          <w:rFonts w:ascii="Times New Roman" w:hAnsi="Times New Roman" w:cs="Times New Roman"/>
          <w:sz w:val="24"/>
          <w:szCs w:val="24"/>
        </w:rPr>
        <w:t xml:space="preserve"> оплату енергоносіїв спрямовано коштів в сумі 58,8 тис. грн. в т.ч.:</w:t>
      </w:r>
    </w:p>
    <w:p w:rsidR="00082423" w:rsidRPr="00CE56A2" w:rsidRDefault="00082423" w:rsidP="00CE56A2">
      <w:pPr>
        <w:pStyle w:val="af5"/>
        <w:numPr>
          <w:ilvl w:val="0"/>
          <w:numId w:val="47"/>
        </w:numPr>
        <w:shd w:val="clear" w:color="auto" w:fill="FFFFFF" w:themeFill="background1"/>
        <w:rPr>
          <w:b/>
          <w:sz w:val="24"/>
        </w:rPr>
      </w:pPr>
      <w:r w:rsidRPr="00CE56A2">
        <w:rPr>
          <w:sz w:val="24"/>
        </w:rPr>
        <w:t>Оплата електроенергії – 4,7 тис. грн.</w:t>
      </w:r>
    </w:p>
    <w:p w:rsidR="00082423" w:rsidRPr="00CE56A2" w:rsidRDefault="00082423" w:rsidP="00CE56A2">
      <w:pPr>
        <w:pStyle w:val="af5"/>
        <w:numPr>
          <w:ilvl w:val="0"/>
          <w:numId w:val="47"/>
        </w:numPr>
        <w:shd w:val="clear" w:color="auto" w:fill="FFFFFF" w:themeFill="background1"/>
        <w:rPr>
          <w:b/>
          <w:sz w:val="24"/>
        </w:rPr>
      </w:pPr>
      <w:r w:rsidRPr="00CE56A2">
        <w:rPr>
          <w:sz w:val="24"/>
        </w:rPr>
        <w:t>Оплата природного газу – 54,1 тис. грн.</w:t>
      </w:r>
    </w:p>
    <w:p w:rsidR="00082423" w:rsidRPr="00CE56A2" w:rsidRDefault="00082423" w:rsidP="00CE56A2">
      <w:pPr>
        <w:pStyle w:val="af5"/>
        <w:shd w:val="clear" w:color="auto" w:fill="FFFFFF" w:themeFill="background1"/>
        <w:ind w:left="720"/>
        <w:rPr>
          <w:sz w:val="24"/>
        </w:rPr>
      </w:pPr>
      <w:r w:rsidRPr="00CE56A2">
        <w:rPr>
          <w:sz w:val="24"/>
        </w:rPr>
        <w:t xml:space="preserve">   На </w:t>
      </w:r>
      <w:r w:rsidRPr="00CE56A2">
        <w:rPr>
          <w:b/>
          <w:sz w:val="24"/>
        </w:rPr>
        <w:t xml:space="preserve">виконання  заходів, спрямованих на забезпечення якісної, сучасної та доступної загальної середньої освіти «Нова українська школа» </w:t>
      </w:r>
      <w:r w:rsidRPr="00CE56A2">
        <w:rPr>
          <w:sz w:val="24"/>
        </w:rPr>
        <w:t>заплановано коштів в сумі 274,4 тис. грн. в т.ч. 238,9 грн. за рахунок субвенції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та 35,6 тис. грн. кошти передбачені з селищного бюджету на умовах співфінансування в розмірі 10%.</w:t>
      </w:r>
    </w:p>
    <w:p w:rsidR="00082423" w:rsidRPr="00CE56A2" w:rsidRDefault="00082423" w:rsidP="00CE56A2">
      <w:pPr>
        <w:pStyle w:val="af5"/>
        <w:shd w:val="clear" w:color="auto" w:fill="FFFFFF" w:themeFill="background1"/>
        <w:rPr>
          <w:sz w:val="24"/>
        </w:rPr>
      </w:pPr>
      <w:r w:rsidRPr="00CE56A2">
        <w:rPr>
          <w:sz w:val="24"/>
        </w:rPr>
        <w:t xml:space="preserve">  </w:t>
      </w:r>
      <w:r w:rsidRPr="00CE56A2">
        <w:rPr>
          <w:color w:val="000000"/>
          <w:sz w:val="24"/>
        </w:rPr>
        <w:t xml:space="preserve">   На </w:t>
      </w:r>
      <w:r w:rsidRPr="00CE56A2">
        <w:rPr>
          <w:b/>
          <w:color w:val="000000"/>
          <w:sz w:val="24"/>
        </w:rPr>
        <w:t>«соціальний захист та соціальне забезпечення»</w:t>
      </w:r>
      <w:r w:rsidRPr="00CE56A2">
        <w:rPr>
          <w:b/>
          <w:sz w:val="24"/>
        </w:rPr>
        <w:t xml:space="preserve"> </w:t>
      </w:r>
      <w:r w:rsidRPr="00CE56A2">
        <w:rPr>
          <w:sz w:val="24"/>
        </w:rPr>
        <w:t xml:space="preserve">заплановано видатки в сумі 259,4 тис. грн. касові видатки проведені в сумі 239,5 тис. грн. або 92,4% в т.ч. для надання матеріальної допомоги на лікування </w:t>
      </w:r>
      <w:proofErr w:type="spellStart"/>
      <w:r w:rsidRPr="00CE56A2">
        <w:rPr>
          <w:sz w:val="24"/>
        </w:rPr>
        <w:t>онкохворим</w:t>
      </w:r>
      <w:proofErr w:type="spellEnd"/>
      <w:r w:rsidRPr="00CE56A2">
        <w:rPr>
          <w:sz w:val="24"/>
        </w:rPr>
        <w:t xml:space="preserve"> жителям громади та малозабезпеченим верствам населення згідно наданих заяв та виплату матеріальної допомоги учасникам АТО спрямовано коштів в сумі 197 тис. грн. в т.ч. 76 </w:t>
      </w:r>
      <w:proofErr w:type="spellStart"/>
      <w:r w:rsidRPr="00CE56A2">
        <w:rPr>
          <w:sz w:val="24"/>
        </w:rPr>
        <w:t>тис.грн</w:t>
      </w:r>
      <w:proofErr w:type="spellEnd"/>
      <w:r w:rsidRPr="00CE56A2">
        <w:rPr>
          <w:sz w:val="24"/>
        </w:rPr>
        <w:t xml:space="preserve">. для надання матеріальної допомоги за рахунок субвенції  з обласного бюджету на виконання доручень депутатів обласної ради, на компенсаційні виплати за пільговий проїзд громадян на залізничному транспорті  спрямовано коштів в сумі 9,1 </w:t>
      </w:r>
      <w:proofErr w:type="spellStart"/>
      <w:r w:rsidRPr="00CE56A2">
        <w:rPr>
          <w:sz w:val="24"/>
        </w:rPr>
        <w:t>тис.грн</w:t>
      </w:r>
      <w:proofErr w:type="spellEnd"/>
      <w:r w:rsidRPr="00CE56A2">
        <w:rPr>
          <w:sz w:val="24"/>
        </w:rPr>
        <w:t xml:space="preserve">, кошти в сумі  10,5 тис. грн. на  придбання путівки на оздоровлення дитини сироти в дитячий оздоровчий табір, на придбання медикаментів особам, які постраждали внаслідок Чорнобильської катастрофи профінансовано  коштів в сумі 2,6 тис. </w:t>
      </w:r>
      <w:proofErr w:type="spellStart"/>
      <w:r w:rsidRPr="00CE56A2">
        <w:rPr>
          <w:sz w:val="24"/>
        </w:rPr>
        <w:t>грн.за</w:t>
      </w:r>
      <w:proofErr w:type="spellEnd"/>
      <w:r w:rsidRPr="00CE56A2">
        <w:rPr>
          <w:sz w:val="24"/>
        </w:rPr>
        <w:t xml:space="preserve"> рахунок субвенції з обласного бюджету.</w:t>
      </w:r>
    </w:p>
    <w:p w:rsidR="00082423" w:rsidRPr="00CE56A2" w:rsidRDefault="00082423" w:rsidP="00CE56A2">
      <w:pPr>
        <w:pStyle w:val="af5"/>
        <w:shd w:val="clear" w:color="auto" w:fill="FFFFFF" w:themeFill="background1"/>
        <w:rPr>
          <w:sz w:val="24"/>
        </w:rPr>
      </w:pPr>
      <w:r w:rsidRPr="00CE56A2">
        <w:rPr>
          <w:sz w:val="24"/>
        </w:rPr>
        <w:t xml:space="preserve">   </w:t>
      </w:r>
      <w:r w:rsidRPr="00CE56A2">
        <w:rPr>
          <w:color w:val="000000"/>
          <w:sz w:val="24"/>
        </w:rPr>
        <w:t xml:space="preserve">В  2021 році на галузь </w:t>
      </w:r>
      <w:r w:rsidRPr="00CE56A2">
        <w:rPr>
          <w:b/>
          <w:color w:val="000000"/>
          <w:sz w:val="24"/>
        </w:rPr>
        <w:t>«культура»</w:t>
      </w:r>
      <w:r w:rsidRPr="00CE56A2">
        <w:rPr>
          <w:color w:val="000000"/>
          <w:sz w:val="24"/>
        </w:rPr>
        <w:t xml:space="preserve"> профінансовано коштів в сумі</w:t>
      </w:r>
      <w:r w:rsidRPr="00CE56A2">
        <w:rPr>
          <w:sz w:val="24"/>
        </w:rPr>
        <w:t xml:space="preserve"> 741 895,06 грн. при уточненому річному плані 782,3 тис. грн. виконання становить 94,8%. На виплату заробітної плати з нарахуваннями працівникам закладів культури спрямовано 591,1 тис. грн. виконання плану склало 99,7 %. На оплату енергоносіїв спожитих закладами культури спрямовано 43,2 тис. грн. що становить 56,8% до планового обсягу видатків в т.ч.:</w:t>
      </w:r>
    </w:p>
    <w:p w:rsidR="00082423" w:rsidRPr="00CE56A2" w:rsidRDefault="00082423" w:rsidP="00CE56A2">
      <w:pPr>
        <w:pStyle w:val="FR10"/>
        <w:numPr>
          <w:ilvl w:val="0"/>
          <w:numId w:val="47"/>
        </w:numPr>
        <w:shd w:val="clear" w:color="auto" w:fill="FFFFFF" w:themeFill="background1"/>
        <w:spacing w:before="0" w:line="260" w:lineRule="auto"/>
        <w:jc w:val="both"/>
        <w:rPr>
          <w:b w:val="0"/>
          <w:sz w:val="24"/>
          <w:szCs w:val="24"/>
        </w:rPr>
      </w:pPr>
      <w:r w:rsidRPr="00CE56A2">
        <w:rPr>
          <w:b w:val="0"/>
          <w:sz w:val="24"/>
          <w:szCs w:val="24"/>
        </w:rPr>
        <w:t xml:space="preserve">оплата електроенергії на суму 7,2 тис. </w:t>
      </w:r>
      <w:proofErr w:type="spellStart"/>
      <w:r w:rsidRPr="00CE56A2">
        <w:rPr>
          <w:b w:val="0"/>
          <w:sz w:val="24"/>
          <w:szCs w:val="24"/>
        </w:rPr>
        <w:t>грн</w:t>
      </w:r>
      <w:proofErr w:type="spellEnd"/>
      <w:r w:rsidRPr="00CE56A2">
        <w:rPr>
          <w:b w:val="0"/>
          <w:sz w:val="24"/>
          <w:szCs w:val="24"/>
        </w:rPr>
        <w:t>;</w:t>
      </w:r>
    </w:p>
    <w:p w:rsidR="00082423" w:rsidRPr="00CE56A2" w:rsidRDefault="00082423" w:rsidP="00CE56A2">
      <w:pPr>
        <w:pStyle w:val="FR10"/>
        <w:numPr>
          <w:ilvl w:val="0"/>
          <w:numId w:val="47"/>
        </w:numPr>
        <w:shd w:val="clear" w:color="auto" w:fill="FFFFFF" w:themeFill="background1"/>
        <w:spacing w:before="0" w:line="260" w:lineRule="auto"/>
        <w:jc w:val="both"/>
        <w:rPr>
          <w:b w:val="0"/>
          <w:sz w:val="24"/>
          <w:szCs w:val="24"/>
        </w:rPr>
      </w:pPr>
      <w:r w:rsidRPr="00CE56A2">
        <w:rPr>
          <w:b w:val="0"/>
          <w:sz w:val="24"/>
          <w:szCs w:val="24"/>
        </w:rPr>
        <w:lastRenderedPageBreak/>
        <w:t xml:space="preserve">оплата природного газу на суму 36 тис. </w:t>
      </w:r>
      <w:proofErr w:type="spellStart"/>
      <w:r w:rsidRPr="00CE56A2">
        <w:rPr>
          <w:b w:val="0"/>
          <w:sz w:val="24"/>
          <w:szCs w:val="24"/>
        </w:rPr>
        <w:t>грн</w:t>
      </w:r>
      <w:proofErr w:type="spellEnd"/>
      <w:r w:rsidRPr="00CE56A2">
        <w:rPr>
          <w:b w:val="0"/>
          <w:sz w:val="24"/>
          <w:szCs w:val="24"/>
        </w:rPr>
        <w:t>;</w:t>
      </w:r>
    </w:p>
    <w:p w:rsidR="00082423" w:rsidRPr="00CE56A2" w:rsidRDefault="00082423" w:rsidP="00CE56A2">
      <w:pPr>
        <w:pStyle w:val="FR10"/>
        <w:shd w:val="clear" w:color="auto" w:fill="FFFFFF" w:themeFill="background1"/>
        <w:spacing w:line="260" w:lineRule="auto"/>
        <w:jc w:val="both"/>
        <w:rPr>
          <w:b w:val="0"/>
          <w:sz w:val="24"/>
          <w:szCs w:val="24"/>
        </w:rPr>
      </w:pPr>
      <w:r w:rsidRPr="00CE56A2">
        <w:rPr>
          <w:b w:val="0"/>
          <w:sz w:val="24"/>
          <w:szCs w:val="24"/>
        </w:rPr>
        <w:t xml:space="preserve">   Видатки на </w:t>
      </w:r>
      <w:r w:rsidRPr="00CE56A2">
        <w:rPr>
          <w:sz w:val="24"/>
          <w:szCs w:val="24"/>
        </w:rPr>
        <w:t>«житлово-комунальне господарство»</w:t>
      </w:r>
      <w:r w:rsidRPr="00CE56A2">
        <w:rPr>
          <w:b w:val="0"/>
          <w:sz w:val="24"/>
          <w:szCs w:val="24"/>
        </w:rPr>
        <w:t xml:space="preserve"> в 2021 році виконані в сумі 118,5 тис. грн., що становить 75,4% до уточненого річного плану.</w:t>
      </w:r>
    </w:p>
    <w:p w:rsidR="00082423" w:rsidRPr="00CE56A2" w:rsidRDefault="00082423" w:rsidP="00CE56A2">
      <w:pPr>
        <w:pStyle w:val="FR10"/>
        <w:shd w:val="clear" w:color="auto" w:fill="FFFFFF" w:themeFill="background1"/>
        <w:spacing w:line="260" w:lineRule="auto"/>
        <w:jc w:val="both"/>
        <w:rPr>
          <w:b w:val="0"/>
          <w:sz w:val="24"/>
          <w:szCs w:val="24"/>
        </w:rPr>
      </w:pPr>
      <w:r w:rsidRPr="00CE56A2">
        <w:rPr>
          <w:b w:val="0"/>
          <w:sz w:val="24"/>
          <w:szCs w:val="24"/>
        </w:rPr>
        <w:t xml:space="preserve">    Видатки на </w:t>
      </w:r>
      <w:r w:rsidRPr="00CE56A2">
        <w:rPr>
          <w:sz w:val="24"/>
          <w:szCs w:val="24"/>
        </w:rPr>
        <w:t xml:space="preserve">«здійснення заходів із землеустрою» </w:t>
      </w:r>
      <w:r w:rsidRPr="00CE56A2">
        <w:rPr>
          <w:b w:val="0"/>
          <w:sz w:val="24"/>
          <w:szCs w:val="24"/>
        </w:rPr>
        <w:t>профінансовано в сумі 200 тис. грн.</w:t>
      </w:r>
    </w:p>
    <w:p w:rsidR="00AB717B" w:rsidRPr="00CE56A2" w:rsidRDefault="00082423" w:rsidP="00CE56A2">
      <w:pPr>
        <w:pStyle w:val="FR10"/>
        <w:shd w:val="clear" w:color="auto" w:fill="FFFFFF" w:themeFill="background1"/>
        <w:spacing w:line="260" w:lineRule="auto"/>
        <w:jc w:val="both"/>
        <w:rPr>
          <w:b w:val="0"/>
          <w:sz w:val="24"/>
          <w:szCs w:val="24"/>
        </w:rPr>
      </w:pPr>
      <w:r w:rsidRPr="00CE56A2">
        <w:rPr>
          <w:color w:val="000000"/>
          <w:sz w:val="24"/>
          <w:szCs w:val="24"/>
        </w:rPr>
        <w:t xml:space="preserve"> </w:t>
      </w:r>
      <w:r w:rsidRPr="00CE56A2">
        <w:rPr>
          <w:sz w:val="24"/>
          <w:szCs w:val="24"/>
        </w:rPr>
        <w:t xml:space="preserve">«Інших дотацій з місцевого бюджету» </w:t>
      </w:r>
      <w:r w:rsidRPr="00CE56A2">
        <w:rPr>
          <w:b w:val="0"/>
          <w:sz w:val="24"/>
          <w:szCs w:val="24"/>
        </w:rPr>
        <w:t xml:space="preserve">до  бюджету П’ятихатської міської ТГ та </w:t>
      </w:r>
      <w:proofErr w:type="spellStart"/>
      <w:r w:rsidRPr="00CE56A2">
        <w:rPr>
          <w:b w:val="0"/>
          <w:sz w:val="24"/>
          <w:szCs w:val="24"/>
        </w:rPr>
        <w:t>Лихівської</w:t>
      </w:r>
      <w:proofErr w:type="spellEnd"/>
      <w:r w:rsidRPr="00CE56A2">
        <w:rPr>
          <w:b w:val="0"/>
          <w:sz w:val="24"/>
          <w:szCs w:val="24"/>
        </w:rPr>
        <w:t xml:space="preserve"> селищної ТГ за  2021 рік профінансовано в сумі 1 874,5 тис. грн.</w:t>
      </w:r>
    </w:p>
    <w:p w:rsidR="007E7977" w:rsidRPr="00CE56A2" w:rsidRDefault="007E7977" w:rsidP="00CE56A2">
      <w:pPr>
        <w:pStyle w:val="FR10"/>
        <w:shd w:val="clear" w:color="auto" w:fill="FFFFFF" w:themeFill="background1"/>
        <w:spacing w:line="260" w:lineRule="auto"/>
        <w:jc w:val="both"/>
        <w:rPr>
          <w:b w:val="0"/>
          <w:sz w:val="24"/>
          <w:szCs w:val="24"/>
        </w:rPr>
      </w:pP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sz w:val="24"/>
          <w:szCs w:val="24"/>
        </w:rPr>
        <w:t xml:space="preserve">  Видатків по програмі </w:t>
      </w:r>
      <w:r w:rsidRPr="00CE56A2">
        <w:rPr>
          <w:rFonts w:ascii="Times New Roman" w:hAnsi="Times New Roman" w:cs="Times New Roman"/>
          <w:b/>
          <w:sz w:val="24"/>
          <w:szCs w:val="24"/>
        </w:rPr>
        <w:t>«Інші субвенції з місцевого бюджету»</w:t>
      </w:r>
      <w:r w:rsidRPr="00CE56A2">
        <w:rPr>
          <w:rFonts w:ascii="Times New Roman" w:hAnsi="Times New Roman" w:cs="Times New Roman"/>
          <w:sz w:val="24"/>
          <w:szCs w:val="24"/>
        </w:rPr>
        <w:t xml:space="preserve"> проведено в сумі 557,5 тис. грн. або 81,9 %, до уточненого плану (передача субвенції до обласного бюджету на  створення і використання матеріальних резервів для запобігання та ліквідації  надзвичайних ситуацій техногенного і природного характеру та їх наслідків в сумі 5,7 тис. грн. та 551,8 тис. грн. для передачі трансферту бюджету П’ятихатської міської ТГ для надання фінансової допомоги для КНП «Центр первинної медико-санітарної допомоги»</w:t>
      </w:r>
    </w:p>
    <w:p w:rsidR="00082423" w:rsidRPr="00CE56A2" w:rsidRDefault="00082423" w:rsidP="00CE56A2">
      <w:pPr>
        <w:shd w:val="clear" w:color="auto" w:fill="FFFFFF" w:themeFill="background1"/>
        <w:jc w:val="both"/>
        <w:rPr>
          <w:rFonts w:ascii="Times New Roman" w:hAnsi="Times New Roman" w:cs="Times New Roman"/>
          <w:sz w:val="24"/>
          <w:szCs w:val="24"/>
        </w:rPr>
      </w:pPr>
      <w:r w:rsidRPr="00CE56A2">
        <w:rPr>
          <w:rFonts w:ascii="Times New Roman" w:hAnsi="Times New Roman" w:cs="Times New Roman"/>
          <w:sz w:val="24"/>
          <w:szCs w:val="24"/>
        </w:rPr>
        <w:t xml:space="preserve">    Бюджет територіальної громади по видатках спеціального фонду за 2021 року виконано в сумі 3 053,1 тис. </w:t>
      </w:r>
      <w:proofErr w:type="spellStart"/>
      <w:r w:rsidRPr="00CE56A2">
        <w:rPr>
          <w:rFonts w:ascii="Times New Roman" w:hAnsi="Times New Roman" w:cs="Times New Roman"/>
          <w:sz w:val="24"/>
          <w:szCs w:val="24"/>
        </w:rPr>
        <w:t>грн</w:t>
      </w:r>
      <w:proofErr w:type="spellEnd"/>
      <w:r w:rsidRPr="00CE56A2">
        <w:rPr>
          <w:rFonts w:ascii="Times New Roman" w:hAnsi="Times New Roman" w:cs="Times New Roman"/>
          <w:sz w:val="24"/>
          <w:szCs w:val="24"/>
        </w:rPr>
        <w:t xml:space="preserve">, що становить 82 % до уточненого річного плану. З них видатки бюджету розвитку склали 2 918,8 тис. грн. або 83,6% до уточненого річного плану в </w:t>
      </w:r>
      <w:proofErr w:type="spellStart"/>
      <w:r w:rsidRPr="00CE56A2">
        <w:rPr>
          <w:rFonts w:ascii="Times New Roman" w:hAnsi="Times New Roman" w:cs="Times New Roman"/>
          <w:sz w:val="24"/>
          <w:szCs w:val="24"/>
        </w:rPr>
        <w:t>т.ч</w:t>
      </w:r>
      <w:proofErr w:type="spellEnd"/>
      <w:r w:rsidRPr="00CE56A2">
        <w:rPr>
          <w:rFonts w:ascii="Times New Roman" w:hAnsi="Times New Roman" w:cs="Times New Roman"/>
          <w:sz w:val="24"/>
          <w:szCs w:val="24"/>
        </w:rPr>
        <w:t>:</w:t>
      </w:r>
    </w:p>
    <w:p w:rsidR="00082423" w:rsidRPr="00CE56A2" w:rsidRDefault="00082423" w:rsidP="00CE56A2">
      <w:pPr>
        <w:pStyle w:val="a3"/>
        <w:numPr>
          <w:ilvl w:val="0"/>
          <w:numId w:val="47"/>
        </w:numPr>
        <w:shd w:val="clear" w:color="auto" w:fill="FFFFFF" w:themeFill="background1"/>
        <w:spacing w:after="120" w:line="276" w:lineRule="auto"/>
        <w:jc w:val="both"/>
        <w:rPr>
          <w:rFonts w:ascii="Times New Roman" w:hAnsi="Times New Roman" w:cs="Times New Roman"/>
          <w:sz w:val="24"/>
          <w:szCs w:val="24"/>
        </w:rPr>
      </w:pPr>
      <w:r w:rsidRPr="00CE56A2">
        <w:rPr>
          <w:rFonts w:ascii="Times New Roman" w:hAnsi="Times New Roman" w:cs="Times New Roman"/>
          <w:sz w:val="24"/>
          <w:szCs w:val="24"/>
        </w:rPr>
        <w:t xml:space="preserve">капітальні трансферти підприємствам (установам, організаціям) – 200 тис. грн.(фінансова підтримка КП «Вишневе» Вишнівської селищної ради). </w:t>
      </w:r>
    </w:p>
    <w:p w:rsidR="00082423" w:rsidRPr="00CE56A2" w:rsidRDefault="00082423" w:rsidP="00CE56A2">
      <w:pPr>
        <w:pStyle w:val="a3"/>
        <w:numPr>
          <w:ilvl w:val="0"/>
          <w:numId w:val="47"/>
        </w:numPr>
        <w:shd w:val="clear" w:color="auto" w:fill="FFFFFF" w:themeFill="background1"/>
        <w:spacing w:after="120" w:line="276" w:lineRule="auto"/>
        <w:jc w:val="both"/>
        <w:rPr>
          <w:rFonts w:ascii="Times New Roman" w:hAnsi="Times New Roman" w:cs="Times New Roman"/>
          <w:sz w:val="24"/>
          <w:szCs w:val="24"/>
        </w:rPr>
      </w:pPr>
      <w:r w:rsidRPr="00CE56A2">
        <w:rPr>
          <w:rFonts w:ascii="Times New Roman" w:hAnsi="Times New Roman" w:cs="Times New Roman"/>
          <w:sz w:val="24"/>
          <w:szCs w:val="24"/>
        </w:rPr>
        <w:t xml:space="preserve">придбання обладнання і предметів довгострокового користування – 87 тис. грн.(придбання зупинки – 21 тис. грн., та 66 тис. </w:t>
      </w:r>
      <w:proofErr w:type="spellStart"/>
      <w:r w:rsidRPr="00CE56A2">
        <w:rPr>
          <w:rFonts w:ascii="Times New Roman" w:hAnsi="Times New Roman" w:cs="Times New Roman"/>
          <w:sz w:val="24"/>
          <w:szCs w:val="24"/>
        </w:rPr>
        <w:t>грн.-</w:t>
      </w:r>
      <w:proofErr w:type="spellEnd"/>
      <w:r w:rsidRPr="00CE56A2">
        <w:rPr>
          <w:rFonts w:ascii="Times New Roman" w:hAnsi="Times New Roman" w:cs="Times New Roman"/>
          <w:sz w:val="24"/>
          <w:szCs w:val="24"/>
        </w:rPr>
        <w:t xml:space="preserve"> плити електричні для Вишнівського ліцею, Лозуватської та </w:t>
      </w:r>
      <w:proofErr w:type="spellStart"/>
      <w:r w:rsidRPr="00CE56A2">
        <w:rPr>
          <w:rFonts w:ascii="Times New Roman" w:hAnsi="Times New Roman" w:cs="Times New Roman"/>
          <w:sz w:val="24"/>
          <w:szCs w:val="24"/>
        </w:rPr>
        <w:t>Комісарівської</w:t>
      </w:r>
      <w:proofErr w:type="spellEnd"/>
      <w:r w:rsidRPr="00CE56A2">
        <w:rPr>
          <w:rFonts w:ascii="Times New Roman" w:hAnsi="Times New Roman" w:cs="Times New Roman"/>
          <w:sz w:val="24"/>
          <w:szCs w:val="24"/>
        </w:rPr>
        <w:t xml:space="preserve"> гімназії Вишівського ліцею.);</w:t>
      </w:r>
    </w:p>
    <w:p w:rsidR="00082423" w:rsidRPr="00CE56A2" w:rsidRDefault="00082423" w:rsidP="00CE56A2">
      <w:pPr>
        <w:pStyle w:val="a3"/>
        <w:numPr>
          <w:ilvl w:val="0"/>
          <w:numId w:val="47"/>
        </w:numPr>
        <w:shd w:val="clear" w:color="auto" w:fill="FFFFFF" w:themeFill="background1"/>
        <w:spacing w:after="120" w:line="276" w:lineRule="auto"/>
        <w:jc w:val="both"/>
        <w:rPr>
          <w:rFonts w:ascii="Times New Roman" w:hAnsi="Times New Roman" w:cs="Times New Roman"/>
          <w:sz w:val="24"/>
          <w:szCs w:val="24"/>
        </w:rPr>
      </w:pPr>
      <w:r w:rsidRPr="00CE56A2">
        <w:rPr>
          <w:rFonts w:ascii="Times New Roman" w:hAnsi="Times New Roman" w:cs="Times New Roman"/>
          <w:sz w:val="24"/>
          <w:szCs w:val="24"/>
        </w:rPr>
        <w:t xml:space="preserve">капітальний ремонт інших об’єктів – 2 467,1 тис. грн.(капітальний ремонт системи пожежної сигналізації, оповіщення про пожежу та управління </w:t>
      </w:r>
      <w:proofErr w:type="spellStart"/>
      <w:r w:rsidRPr="00CE56A2">
        <w:rPr>
          <w:rFonts w:ascii="Times New Roman" w:hAnsi="Times New Roman" w:cs="Times New Roman"/>
          <w:sz w:val="24"/>
          <w:szCs w:val="24"/>
        </w:rPr>
        <w:t>евакуюванням</w:t>
      </w:r>
      <w:proofErr w:type="spellEnd"/>
      <w:r w:rsidRPr="00CE56A2">
        <w:rPr>
          <w:rFonts w:ascii="Times New Roman" w:hAnsi="Times New Roman" w:cs="Times New Roman"/>
          <w:sz w:val="24"/>
          <w:szCs w:val="24"/>
        </w:rPr>
        <w:t xml:space="preserve"> людей 4-го типу (СО-4) та системи передавання тривожних сповіщень по об’єкту: ОЗО «Вишнівський ЗЗСО І-ІІІ ступенів – 434,2  тис. грн. та капітальний ремонт  приміщень спортивного залу, харчоблоку та їдальні школи ОЗО «Вишнівський ЗЗСО І-ІІІ ступенів Вишнівської селищної ради» - 2 032,9 тис. грн.)</w:t>
      </w:r>
    </w:p>
    <w:p w:rsidR="00082423" w:rsidRPr="00CE56A2" w:rsidRDefault="00082423" w:rsidP="00CE56A2">
      <w:pPr>
        <w:pStyle w:val="a3"/>
        <w:numPr>
          <w:ilvl w:val="0"/>
          <w:numId w:val="47"/>
        </w:numPr>
        <w:shd w:val="clear" w:color="auto" w:fill="FFFFFF" w:themeFill="background1"/>
        <w:spacing w:after="120" w:line="276" w:lineRule="auto"/>
        <w:jc w:val="both"/>
        <w:rPr>
          <w:rFonts w:ascii="Times New Roman" w:hAnsi="Times New Roman" w:cs="Times New Roman"/>
          <w:sz w:val="24"/>
          <w:szCs w:val="24"/>
        </w:rPr>
      </w:pPr>
      <w:r w:rsidRPr="00CE56A2">
        <w:rPr>
          <w:rFonts w:ascii="Times New Roman" w:hAnsi="Times New Roman" w:cs="Times New Roman"/>
          <w:sz w:val="24"/>
          <w:szCs w:val="24"/>
        </w:rPr>
        <w:t>реконструкція та реставрація інших об’єктів – 117,9 тис. грн.(реконструкція системи газопостачання Лозуватської гімназії  Вишнівського ліцею Вишнівської селищної ради).</w:t>
      </w:r>
    </w:p>
    <w:p w:rsidR="00082423" w:rsidRPr="00CE56A2" w:rsidRDefault="00082423" w:rsidP="00CE56A2">
      <w:pPr>
        <w:pStyle w:val="a3"/>
        <w:numPr>
          <w:ilvl w:val="0"/>
          <w:numId w:val="47"/>
        </w:numPr>
        <w:shd w:val="clear" w:color="auto" w:fill="FFFFFF" w:themeFill="background1"/>
        <w:spacing w:after="120" w:line="276" w:lineRule="auto"/>
        <w:jc w:val="both"/>
        <w:rPr>
          <w:rFonts w:ascii="Times New Roman" w:hAnsi="Times New Roman" w:cs="Times New Roman"/>
          <w:sz w:val="24"/>
          <w:szCs w:val="24"/>
        </w:rPr>
      </w:pPr>
      <w:r w:rsidRPr="00CE56A2">
        <w:rPr>
          <w:rFonts w:ascii="Times New Roman" w:hAnsi="Times New Roman" w:cs="Times New Roman"/>
          <w:sz w:val="24"/>
          <w:szCs w:val="24"/>
        </w:rPr>
        <w:t>капітальні трансферти ор</w:t>
      </w:r>
      <w:r w:rsidR="007E7977" w:rsidRPr="00CE56A2">
        <w:rPr>
          <w:rFonts w:ascii="Times New Roman" w:hAnsi="Times New Roman" w:cs="Times New Roman"/>
          <w:sz w:val="24"/>
          <w:szCs w:val="24"/>
        </w:rPr>
        <w:t>га</w:t>
      </w:r>
      <w:r w:rsidRPr="00CE56A2">
        <w:rPr>
          <w:rFonts w:ascii="Times New Roman" w:hAnsi="Times New Roman" w:cs="Times New Roman"/>
          <w:sz w:val="24"/>
          <w:szCs w:val="24"/>
        </w:rPr>
        <w:t xml:space="preserve">нам державного управління інших рівнів – 46,9 тис. грн. в т.ч. субвенція обласному бюджету на співфінансування видатків по придбанню ноутбуків для педагогічних працівників – 38 тис. грн. та субвенція до бюджету П’ятихатської територіальної громади для придбання стерилізатора повітряного для стерилізації наборів для забору крові для лабораторії КНП П’ятихатської центральної міської лікарні, яка розташована в </w:t>
      </w:r>
      <w:proofErr w:type="spellStart"/>
      <w:r w:rsidRPr="00CE56A2">
        <w:rPr>
          <w:rFonts w:ascii="Times New Roman" w:hAnsi="Times New Roman" w:cs="Times New Roman"/>
          <w:sz w:val="24"/>
          <w:szCs w:val="24"/>
        </w:rPr>
        <w:t>Ерастівській</w:t>
      </w:r>
      <w:proofErr w:type="spellEnd"/>
      <w:r w:rsidRPr="00CE56A2">
        <w:rPr>
          <w:rFonts w:ascii="Times New Roman" w:hAnsi="Times New Roman" w:cs="Times New Roman"/>
          <w:sz w:val="24"/>
          <w:szCs w:val="24"/>
        </w:rPr>
        <w:t xml:space="preserve"> АЗПСМ – 8,9 тис. грн.</w:t>
      </w:r>
    </w:p>
    <w:p w:rsidR="00082423" w:rsidRPr="00CE56A2" w:rsidRDefault="00082423" w:rsidP="00CE56A2">
      <w:pPr>
        <w:shd w:val="clear" w:color="auto" w:fill="FFFFFF" w:themeFill="background1"/>
        <w:spacing w:after="120"/>
        <w:ind w:left="360"/>
        <w:jc w:val="both"/>
        <w:rPr>
          <w:rFonts w:ascii="Times New Roman" w:hAnsi="Times New Roman" w:cs="Times New Roman"/>
          <w:sz w:val="24"/>
          <w:szCs w:val="24"/>
        </w:rPr>
      </w:pPr>
      <w:r w:rsidRPr="00CE56A2">
        <w:rPr>
          <w:rFonts w:ascii="Times New Roman" w:hAnsi="Times New Roman" w:cs="Times New Roman"/>
          <w:sz w:val="24"/>
          <w:szCs w:val="24"/>
        </w:rPr>
        <w:t xml:space="preserve">     В 2021 року за рахунок субвенцій з державного та обласного бюджетів освоєно коштів в сумі 16 650,8 тис. грн., що становить 95,7% до уточненого плану за звітний період, з них: </w:t>
      </w:r>
    </w:p>
    <w:p w:rsidR="00082423" w:rsidRPr="00CE56A2" w:rsidRDefault="00082423" w:rsidP="00CE56A2">
      <w:pPr>
        <w:pStyle w:val="a3"/>
        <w:numPr>
          <w:ilvl w:val="0"/>
          <w:numId w:val="47"/>
        </w:numPr>
        <w:shd w:val="clear" w:color="auto" w:fill="FFFFFF" w:themeFill="background1"/>
        <w:spacing w:after="120" w:line="276" w:lineRule="auto"/>
        <w:jc w:val="both"/>
        <w:rPr>
          <w:rFonts w:ascii="Times New Roman" w:hAnsi="Times New Roman" w:cs="Times New Roman"/>
          <w:sz w:val="24"/>
          <w:szCs w:val="24"/>
        </w:rPr>
      </w:pPr>
      <w:r w:rsidRPr="00CE56A2">
        <w:rPr>
          <w:rFonts w:ascii="Times New Roman" w:hAnsi="Times New Roman" w:cs="Times New Roman"/>
          <w:sz w:val="24"/>
          <w:szCs w:val="24"/>
        </w:rPr>
        <w:t>на утримання загальноосвітніх навчальних закладів (освітня субвенція)  14 319 тис. грн. або 97,1% до уточненого плану на рік (заборгованість відсутня);</w:t>
      </w:r>
    </w:p>
    <w:p w:rsidR="00082423" w:rsidRPr="00CE56A2" w:rsidRDefault="00082423" w:rsidP="00CE56A2">
      <w:pPr>
        <w:pStyle w:val="a3"/>
        <w:numPr>
          <w:ilvl w:val="0"/>
          <w:numId w:val="47"/>
        </w:numPr>
        <w:shd w:val="clear" w:color="auto" w:fill="FFFFFF" w:themeFill="background1"/>
        <w:spacing w:after="120" w:line="276" w:lineRule="auto"/>
        <w:jc w:val="both"/>
        <w:rPr>
          <w:rFonts w:ascii="Times New Roman" w:hAnsi="Times New Roman" w:cs="Times New Roman"/>
          <w:sz w:val="24"/>
          <w:szCs w:val="24"/>
        </w:rPr>
      </w:pPr>
      <w:r w:rsidRPr="00CE56A2">
        <w:rPr>
          <w:rFonts w:ascii="Times New Roman" w:hAnsi="Times New Roman" w:cs="Times New Roman"/>
          <w:sz w:val="24"/>
          <w:szCs w:val="24"/>
        </w:rPr>
        <w:t>на виконання доручень виборців депутатами Дніпропетровської обласної ради у 2021 році – 281,8 тис.,грн. або 98,5% до уточненого плану (заборгованість відсутня).</w:t>
      </w:r>
    </w:p>
    <w:p w:rsidR="00082423" w:rsidRPr="00CE56A2" w:rsidRDefault="00082423" w:rsidP="00CE56A2">
      <w:pPr>
        <w:pStyle w:val="a3"/>
        <w:numPr>
          <w:ilvl w:val="0"/>
          <w:numId w:val="47"/>
        </w:numPr>
        <w:shd w:val="clear" w:color="auto" w:fill="FFFFFF" w:themeFill="background1"/>
        <w:spacing w:after="120" w:line="276" w:lineRule="auto"/>
        <w:jc w:val="both"/>
        <w:rPr>
          <w:rFonts w:ascii="Times New Roman" w:hAnsi="Times New Roman" w:cs="Times New Roman"/>
          <w:sz w:val="24"/>
          <w:szCs w:val="24"/>
        </w:rPr>
      </w:pPr>
      <w:r w:rsidRPr="00CE56A2">
        <w:rPr>
          <w:rFonts w:ascii="Times New Roman" w:hAnsi="Times New Roman" w:cs="Times New Roman"/>
          <w:sz w:val="24"/>
          <w:szCs w:val="24"/>
        </w:rPr>
        <w:lastRenderedPageBreak/>
        <w:t>на пільгове медичне обслуговування осіб, які постраждали внаслідок Чорнобильської катастрофи – 2,5 тис. грн. або 66% до уточненого плану (заборгованість відсутня).</w:t>
      </w:r>
    </w:p>
    <w:p w:rsidR="00082423" w:rsidRPr="00CE56A2" w:rsidRDefault="00082423" w:rsidP="00CE56A2">
      <w:pPr>
        <w:pStyle w:val="a3"/>
        <w:numPr>
          <w:ilvl w:val="0"/>
          <w:numId w:val="47"/>
        </w:numPr>
        <w:shd w:val="clear" w:color="auto" w:fill="FFFFFF" w:themeFill="background1"/>
        <w:spacing w:after="120" w:line="276" w:lineRule="auto"/>
        <w:jc w:val="both"/>
        <w:rPr>
          <w:rFonts w:ascii="Times New Roman" w:hAnsi="Times New Roman" w:cs="Times New Roman"/>
          <w:sz w:val="24"/>
          <w:szCs w:val="24"/>
        </w:rPr>
      </w:pPr>
      <w:r w:rsidRPr="00CE56A2">
        <w:rPr>
          <w:rFonts w:ascii="Times New Roman" w:hAnsi="Times New Roman" w:cs="Times New Roman"/>
          <w:sz w:val="24"/>
          <w:szCs w:val="24"/>
        </w:rPr>
        <w:t>субвенції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- 238,9 тис. грн.  або 100% до уточненого плану (</w:t>
      </w:r>
      <w:proofErr w:type="spellStart"/>
      <w:r w:rsidRPr="00CE56A2">
        <w:rPr>
          <w:rFonts w:ascii="Times New Roman" w:hAnsi="Times New Roman" w:cs="Times New Roman"/>
          <w:sz w:val="24"/>
          <w:szCs w:val="24"/>
        </w:rPr>
        <w:t>заборговість</w:t>
      </w:r>
      <w:proofErr w:type="spellEnd"/>
      <w:r w:rsidRPr="00CE56A2">
        <w:rPr>
          <w:rFonts w:ascii="Times New Roman" w:hAnsi="Times New Roman" w:cs="Times New Roman"/>
          <w:sz w:val="24"/>
          <w:szCs w:val="24"/>
        </w:rPr>
        <w:t xml:space="preserve"> відсутня).</w:t>
      </w:r>
    </w:p>
    <w:p w:rsidR="00082423" w:rsidRPr="00CE56A2" w:rsidRDefault="00082423" w:rsidP="00CE56A2">
      <w:pPr>
        <w:pStyle w:val="a3"/>
        <w:numPr>
          <w:ilvl w:val="0"/>
          <w:numId w:val="47"/>
        </w:numPr>
        <w:shd w:val="clear" w:color="auto" w:fill="FFFFFF" w:themeFill="background1"/>
        <w:spacing w:after="120" w:line="276" w:lineRule="auto"/>
        <w:jc w:val="both"/>
        <w:rPr>
          <w:rFonts w:ascii="Times New Roman" w:hAnsi="Times New Roman" w:cs="Times New Roman"/>
          <w:sz w:val="24"/>
          <w:szCs w:val="24"/>
        </w:rPr>
      </w:pPr>
      <w:r w:rsidRPr="00CE56A2">
        <w:rPr>
          <w:rFonts w:ascii="Times New Roman" w:hAnsi="Times New Roman" w:cs="Times New Roman"/>
          <w:sz w:val="24"/>
          <w:szCs w:val="24"/>
        </w:rPr>
        <w:t>на надання державної підтримки особам з особливими освітніми потребами – 10,4 тис. грн. або 69,1% до уточненого плану.</w:t>
      </w:r>
    </w:p>
    <w:p w:rsidR="00082423" w:rsidRPr="00CE56A2" w:rsidRDefault="00082423" w:rsidP="00CE56A2">
      <w:pPr>
        <w:pStyle w:val="a3"/>
        <w:numPr>
          <w:ilvl w:val="0"/>
          <w:numId w:val="47"/>
        </w:numPr>
        <w:shd w:val="clear" w:color="auto" w:fill="FFFFFF" w:themeFill="background1"/>
        <w:spacing w:after="120" w:line="276" w:lineRule="auto"/>
        <w:jc w:val="both"/>
        <w:rPr>
          <w:rFonts w:ascii="Times New Roman" w:hAnsi="Times New Roman" w:cs="Times New Roman"/>
          <w:sz w:val="24"/>
          <w:szCs w:val="24"/>
        </w:rPr>
      </w:pPr>
      <w:r w:rsidRPr="00CE56A2">
        <w:rPr>
          <w:rFonts w:ascii="Times New Roman" w:hAnsi="Times New Roman" w:cs="Times New Roman"/>
          <w:sz w:val="24"/>
          <w:szCs w:val="24"/>
        </w:rPr>
        <w:t>субвенції з державного бюджету місцевим бюджетам «Спроможна школа для кращих результатів» - 1 798,2 тис. грн. або 85,1% до уточненого плану.</w:t>
      </w:r>
    </w:p>
    <w:p w:rsidR="00082423" w:rsidRPr="00CE56A2" w:rsidRDefault="00082423" w:rsidP="00CE56A2">
      <w:pPr>
        <w:pStyle w:val="a3"/>
        <w:shd w:val="clear" w:color="auto" w:fill="FFFFFF" w:themeFill="background1"/>
        <w:spacing w:after="120"/>
        <w:jc w:val="both"/>
        <w:rPr>
          <w:rFonts w:ascii="Times New Roman" w:hAnsi="Times New Roman" w:cs="Times New Roman"/>
          <w:sz w:val="24"/>
          <w:szCs w:val="24"/>
        </w:rPr>
      </w:pPr>
      <w:r w:rsidRPr="00CE56A2">
        <w:rPr>
          <w:rFonts w:ascii="Times New Roman" w:hAnsi="Times New Roman" w:cs="Times New Roman"/>
          <w:sz w:val="24"/>
          <w:szCs w:val="24"/>
        </w:rPr>
        <w:t xml:space="preserve">    Кредиторська заборгованість станом на 01 січня 2022 року по загальному та спеціальному фондах відсутня.</w:t>
      </w:r>
    </w:p>
    <w:p w:rsidR="00440C77" w:rsidRPr="00CE56A2" w:rsidRDefault="00440C77" w:rsidP="00CE56A2">
      <w:pPr>
        <w:shd w:val="clear" w:color="auto" w:fill="FFFFFF" w:themeFill="background1"/>
        <w:spacing w:after="0" w:line="240" w:lineRule="auto"/>
        <w:jc w:val="center"/>
        <w:rPr>
          <w:rFonts w:ascii="Times New Roman" w:eastAsia="Times New Roman" w:hAnsi="Times New Roman" w:cs="Times New Roman"/>
          <w:b/>
          <w:bCs/>
          <w:sz w:val="24"/>
          <w:szCs w:val="24"/>
          <w:bdr w:val="none" w:sz="0" w:space="0" w:color="auto" w:frame="1"/>
          <w:lang w:eastAsia="uk-UA"/>
        </w:rPr>
      </w:pPr>
    </w:p>
    <w:p w:rsidR="00080D6E" w:rsidRPr="00CE56A2" w:rsidRDefault="00080D6E" w:rsidP="00CE56A2">
      <w:pPr>
        <w:shd w:val="clear" w:color="auto" w:fill="FFFFFF" w:themeFill="background1"/>
        <w:spacing w:after="0" w:line="240" w:lineRule="auto"/>
        <w:jc w:val="center"/>
        <w:rPr>
          <w:rFonts w:ascii="Times New Roman" w:eastAsia="Times New Roman" w:hAnsi="Times New Roman" w:cs="Times New Roman"/>
          <w:sz w:val="24"/>
          <w:szCs w:val="24"/>
          <w:lang w:eastAsia="uk-UA"/>
        </w:rPr>
      </w:pPr>
      <w:r w:rsidRPr="00CE56A2">
        <w:rPr>
          <w:rFonts w:ascii="Times New Roman" w:eastAsia="Times New Roman" w:hAnsi="Times New Roman" w:cs="Times New Roman"/>
          <w:b/>
          <w:bCs/>
          <w:sz w:val="24"/>
          <w:szCs w:val="24"/>
          <w:bdr w:val="none" w:sz="0" w:space="0" w:color="auto" w:frame="1"/>
          <w:lang w:eastAsia="uk-UA"/>
        </w:rPr>
        <w:t>Надання адміністративних послуг</w:t>
      </w:r>
    </w:p>
    <w:p w:rsidR="00082423" w:rsidRPr="00CE56A2" w:rsidRDefault="00080D6E"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ab/>
      </w:r>
      <w:r w:rsidR="00AB717B" w:rsidRPr="00CE56A2">
        <w:rPr>
          <w:rFonts w:ascii="Times New Roman" w:eastAsia="Times New Roman" w:hAnsi="Times New Roman" w:cs="Times New Roman"/>
          <w:sz w:val="24"/>
          <w:szCs w:val="24"/>
          <w:lang w:eastAsia="uk-UA"/>
        </w:rPr>
        <w:t xml:space="preserve">          </w:t>
      </w:r>
      <w:r w:rsidR="00082423" w:rsidRPr="00CE56A2">
        <w:rPr>
          <w:rFonts w:ascii="Times New Roman" w:eastAsia="Times New Roman" w:hAnsi="Times New Roman" w:cs="Times New Roman"/>
          <w:sz w:val="24"/>
          <w:szCs w:val="24"/>
          <w:lang w:eastAsia="uk-UA"/>
        </w:rPr>
        <w:t xml:space="preserve">Рішенням Вишнівської селищної ради від 06 березня 2020 року №1316– 55/VII на території Вишнівської громади створений відділ «Центр надання адміністративних послуг», а також у 2021 році організовано роботу віддалених робочих місць адміністраторів відділу «ЦНАП» на території Комісарівського </w:t>
      </w:r>
      <w:proofErr w:type="spellStart"/>
      <w:r w:rsidR="00082423" w:rsidRPr="00CE56A2">
        <w:rPr>
          <w:rFonts w:ascii="Times New Roman" w:eastAsia="Times New Roman" w:hAnsi="Times New Roman" w:cs="Times New Roman"/>
          <w:sz w:val="24"/>
          <w:szCs w:val="24"/>
          <w:lang w:eastAsia="uk-UA"/>
        </w:rPr>
        <w:t>старостинського</w:t>
      </w:r>
      <w:proofErr w:type="spellEnd"/>
      <w:r w:rsidR="00082423" w:rsidRPr="00CE56A2">
        <w:rPr>
          <w:rFonts w:ascii="Times New Roman" w:eastAsia="Times New Roman" w:hAnsi="Times New Roman" w:cs="Times New Roman"/>
          <w:sz w:val="24"/>
          <w:szCs w:val="24"/>
          <w:lang w:eastAsia="uk-UA"/>
        </w:rPr>
        <w:t xml:space="preserve"> округу та в с. Лозуватка, що дає можливість здійснювати прийом громадян за місцем їх безпосереднього проживання. Для обслуговування громадян у відділі «ЦНАП» та на віддалених робочих місцях  фактично надають послуги 6 осіб. </w:t>
      </w:r>
    </w:p>
    <w:p w:rsidR="00082423" w:rsidRPr="00CE56A2" w:rsidRDefault="00082423"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 xml:space="preserve"> </w:t>
      </w:r>
      <w:r w:rsidR="00AB717B" w:rsidRPr="00CE56A2">
        <w:rPr>
          <w:rFonts w:ascii="Times New Roman" w:eastAsia="Times New Roman" w:hAnsi="Times New Roman" w:cs="Times New Roman"/>
          <w:sz w:val="24"/>
          <w:szCs w:val="24"/>
          <w:lang w:eastAsia="uk-UA"/>
        </w:rPr>
        <w:tab/>
        <w:t xml:space="preserve">      </w:t>
      </w:r>
      <w:r w:rsidRPr="00CE56A2">
        <w:rPr>
          <w:rFonts w:ascii="Times New Roman" w:eastAsia="Times New Roman" w:hAnsi="Times New Roman" w:cs="Times New Roman"/>
          <w:sz w:val="24"/>
          <w:szCs w:val="24"/>
          <w:lang w:eastAsia="uk-UA"/>
        </w:rPr>
        <w:t>Станом на 01.01.2022р. відділом «ЦНАП» надається 137 адміністративних послуг, а саме:</w:t>
      </w:r>
    </w:p>
    <w:p w:rsidR="00082423" w:rsidRPr="00CE56A2" w:rsidRDefault="00082423"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w:t>
      </w:r>
      <w:r w:rsidRPr="00CE56A2">
        <w:rPr>
          <w:rFonts w:ascii="Times New Roman" w:eastAsia="Times New Roman" w:hAnsi="Times New Roman" w:cs="Times New Roman"/>
          <w:sz w:val="24"/>
          <w:szCs w:val="24"/>
          <w:lang w:eastAsia="uk-UA"/>
        </w:rPr>
        <w:tab/>
        <w:t>інформаційні картки адміністративних послуг у сфері державної реєстрації громадських формувань (57 послуг);</w:t>
      </w:r>
    </w:p>
    <w:p w:rsidR="00082423" w:rsidRPr="00CE56A2" w:rsidRDefault="00082423"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w:t>
      </w:r>
      <w:r w:rsidRPr="00CE56A2">
        <w:rPr>
          <w:rFonts w:ascii="Times New Roman" w:eastAsia="Times New Roman" w:hAnsi="Times New Roman" w:cs="Times New Roman"/>
          <w:sz w:val="24"/>
          <w:szCs w:val="24"/>
          <w:lang w:eastAsia="uk-UA"/>
        </w:rPr>
        <w:tab/>
        <w:t>інформаційні картки адміністративних послуг у земельній сфері (19 послуг);</w:t>
      </w:r>
    </w:p>
    <w:p w:rsidR="00082423" w:rsidRPr="00CE56A2" w:rsidRDefault="00082423"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w:t>
      </w:r>
      <w:r w:rsidRPr="00CE56A2">
        <w:rPr>
          <w:rFonts w:ascii="Times New Roman" w:eastAsia="Times New Roman" w:hAnsi="Times New Roman" w:cs="Times New Roman"/>
          <w:sz w:val="24"/>
          <w:szCs w:val="24"/>
          <w:lang w:eastAsia="uk-UA"/>
        </w:rPr>
        <w:tab/>
        <w:t>інформаційні картки адміністративних послуг у сфері державної реєстрації актів цивільного стану (3 послуги);</w:t>
      </w:r>
    </w:p>
    <w:p w:rsidR="00082423" w:rsidRPr="00CE56A2" w:rsidRDefault="00082423"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w:t>
      </w:r>
      <w:r w:rsidRPr="00CE56A2">
        <w:rPr>
          <w:rFonts w:ascii="Times New Roman" w:eastAsia="Times New Roman" w:hAnsi="Times New Roman" w:cs="Times New Roman"/>
          <w:sz w:val="24"/>
          <w:szCs w:val="24"/>
          <w:lang w:eastAsia="uk-UA"/>
        </w:rPr>
        <w:tab/>
        <w:t>інформаційні картки адміністративних паспортних послуг (1 послуга)</w:t>
      </w:r>
    </w:p>
    <w:p w:rsidR="00082423" w:rsidRPr="00CE56A2" w:rsidRDefault="00082423"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w:t>
      </w:r>
      <w:r w:rsidRPr="00CE56A2">
        <w:rPr>
          <w:rFonts w:ascii="Times New Roman" w:eastAsia="Times New Roman" w:hAnsi="Times New Roman" w:cs="Times New Roman"/>
          <w:sz w:val="24"/>
          <w:szCs w:val="24"/>
          <w:lang w:eastAsia="uk-UA"/>
        </w:rPr>
        <w:tab/>
        <w:t>інформаційні картки адміністративних послуг з питань реєстрації/зняття з реєстрації місця проживання (5 послуг)</w:t>
      </w:r>
    </w:p>
    <w:p w:rsidR="00082423" w:rsidRPr="00CE56A2" w:rsidRDefault="00082423"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w:t>
      </w:r>
      <w:r w:rsidRPr="00CE56A2">
        <w:rPr>
          <w:rFonts w:ascii="Times New Roman" w:eastAsia="Times New Roman" w:hAnsi="Times New Roman" w:cs="Times New Roman"/>
          <w:sz w:val="24"/>
          <w:szCs w:val="24"/>
          <w:lang w:eastAsia="uk-UA"/>
        </w:rPr>
        <w:tab/>
        <w:t>інформаційні картки адміністративних послуг соціального характеру (31 послуга)</w:t>
      </w:r>
    </w:p>
    <w:p w:rsidR="00082423" w:rsidRPr="00CE56A2" w:rsidRDefault="00082423"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w:t>
      </w:r>
      <w:r w:rsidRPr="00CE56A2">
        <w:rPr>
          <w:rFonts w:ascii="Times New Roman" w:eastAsia="Times New Roman" w:hAnsi="Times New Roman" w:cs="Times New Roman"/>
          <w:sz w:val="24"/>
          <w:szCs w:val="24"/>
          <w:lang w:eastAsia="uk-UA"/>
        </w:rPr>
        <w:tab/>
        <w:t>інформаційні картки адміністративних послуг з питань місцевого значення (21 послуга).</w:t>
      </w:r>
    </w:p>
    <w:p w:rsidR="00082423" w:rsidRPr="00CE56A2" w:rsidRDefault="00082423"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За 2022 рік надано 3166 адміністративних послуг, з них:</w:t>
      </w:r>
    </w:p>
    <w:p w:rsidR="00082423" w:rsidRPr="00CE56A2" w:rsidRDefault="00082423"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w:t>
      </w:r>
      <w:r w:rsidRPr="00CE56A2">
        <w:rPr>
          <w:rFonts w:ascii="Times New Roman" w:eastAsia="Times New Roman" w:hAnsi="Times New Roman" w:cs="Times New Roman"/>
          <w:sz w:val="24"/>
          <w:szCs w:val="24"/>
          <w:lang w:eastAsia="uk-UA"/>
        </w:rPr>
        <w:tab/>
        <w:t>з вирішення питання надання соціальної допомоги та субсидій  – 478 послуги;</w:t>
      </w:r>
    </w:p>
    <w:p w:rsidR="00082423" w:rsidRPr="00CE56A2" w:rsidRDefault="00AB717B"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w:t>
      </w:r>
      <w:r w:rsidR="00082423" w:rsidRPr="00CE56A2">
        <w:rPr>
          <w:rFonts w:ascii="Times New Roman" w:eastAsia="Times New Roman" w:hAnsi="Times New Roman" w:cs="Times New Roman"/>
          <w:sz w:val="24"/>
          <w:szCs w:val="24"/>
          <w:lang w:eastAsia="uk-UA"/>
        </w:rPr>
        <w:t xml:space="preserve">з вирішення питання надання </w:t>
      </w:r>
      <w:proofErr w:type="spellStart"/>
      <w:r w:rsidR="00082423" w:rsidRPr="00CE56A2">
        <w:rPr>
          <w:rFonts w:ascii="Times New Roman" w:eastAsia="Times New Roman" w:hAnsi="Times New Roman" w:cs="Times New Roman"/>
          <w:sz w:val="24"/>
          <w:szCs w:val="24"/>
          <w:lang w:eastAsia="uk-UA"/>
        </w:rPr>
        <w:t>пільг–</w:t>
      </w:r>
      <w:proofErr w:type="spellEnd"/>
      <w:r w:rsidR="00082423" w:rsidRPr="00CE56A2">
        <w:rPr>
          <w:rFonts w:ascii="Times New Roman" w:eastAsia="Times New Roman" w:hAnsi="Times New Roman" w:cs="Times New Roman"/>
          <w:sz w:val="24"/>
          <w:szCs w:val="24"/>
          <w:lang w:eastAsia="uk-UA"/>
        </w:rPr>
        <w:t xml:space="preserve"> 211 послуг;</w:t>
      </w:r>
    </w:p>
    <w:p w:rsidR="00082423" w:rsidRPr="00CE56A2" w:rsidRDefault="00AB717B"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w:t>
      </w:r>
      <w:r w:rsidR="00082423" w:rsidRPr="00CE56A2">
        <w:rPr>
          <w:rFonts w:ascii="Times New Roman" w:eastAsia="Times New Roman" w:hAnsi="Times New Roman" w:cs="Times New Roman"/>
          <w:sz w:val="24"/>
          <w:szCs w:val="24"/>
          <w:lang w:eastAsia="uk-UA"/>
        </w:rPr>
        <w:t>з вирішення інших соціальних питань – 1 послуга;</w:t>
      </w:r>
    </w:p>
    <w:p w:rsidR="00082423" w:rsidRPr="00CE56A2" w:rsidRDefault="00AB717B"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w:t>
      </w:r>
      <w:r w:rsidR="00082423" w:rsidRPr="00CE56A2">
        <w:rPr>
          <w:rFonts w:ascii="Times New Roman" w:eastAsia="Times New Roman" w:hAnsi="Times New Roman" w:cs="Times New Roman"/>
          <w:sz w:val="24"/>
          <w:szCs w:val="24"/>
          <w:lang w:eastAsia="uk-UA"/>
        </w:rPr>
        <w:t>у сфері містобудування та архітектури – 18 послуг;</w:t>
      </w:r>
    </w:p>
    <w:p w:rsidR="00082423" w:rsidRPr="00CE56A2" w:rsidRDefault="00AB717B"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w:t>
      </w:r>
      <w:r w:rsidR="00082423" w:rsidRPr="00CE56A2">
        <w:rPr>
          <w:rFonts w:ascii="Times New Roman" w:eastAsia="Times New Roman" w:hAnsi="Times New Roman" w:cs="Times New Roman"/>
          <w:sz w:val="24"/>
          <w:szCs w:val="24"/>
          <w:lang w:eastAsia="uk-UA"/>
        </w:rPr>
        <w:t>з державної реєстрації актів цивільного стану – 36 послуг;</w:t>
      </w:r>
    </w:p>
    <w:p w:rsidR="00082423" w:rsidRPr="00CE56A2" w:rsidRDefault="00AB717B"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w:t>
      </w:r>
      <w:r w:rsidR="00082423" w:rsidRPr="00CE56A2">
        <w:rPr>
          <w:rFonts w:ascii="Times New Roman" w:eastAsia="Times New Roman" w:hAnsi="Times New Roman" w:cs="Times New Roman"/>
          <w:sz w:val="24"/>
          <w:szCs w:val="24"/>
          <w:lang w:eastAsia="uk-UA"/>
        </w:rPr>
        <w:t>з питань реєстрації/зняття з реєстрації місця проживання – 645 послуг;</w:t>
      </w:r>
    </w:p>
    <w:p w:rsidR="00082423" w:rsidRPr="00CE56A2" w:rsidRDefault="00AB717B"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w:t>
      </w:r>
      <w:r w:rsidR="00082423" w:rsidRPr="00CE56A2">
        <w:rPr>
          <w:rFonts w:ascii="Times New Roman" w:eastAsia="Times New Roman" w:hAnsi="Times New Roman" w:cs="Times New Roman"/>
          <w:sz w:val="24"/>
          <w:szCs w:val="24"/>
          <w:lang w:eastAsia="uk-UA"/>
        </w:rPr>
        <w:t>з вирішення земельних питань (ДЗК) – 56 послуги;</w:t>
      </w:r>
    </w:p>
    <w:p w:rsidR="00082423" w:rsidRPr="00CE56A2" w:rsidRDefault="00AB717B"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w:t>
      </w:r>
      <w:r w:rsidR="00082423" w:rsidRPr="00CE56A2">
        <w:rPr>
          <w:rFonts w:ascii="Times New Roman" w:eastAsia="Times New Roman" w:hAnsi="Times New Roman" w:cs="Times New Roman"/>
          <w:sz w:val="24"/>
          <w:szCs w:val="24"/>
          <w:lang w:eastAsia="uk-UA"/>
        </w:rPr>
        <w:t>з питань місцевого значення (в т.ч. земельних) -  1721 послуг.</w:t>
      </w:r>
    </w:p>
    <w:p w:rsidR="00082423" w:rsidRPr="00CE56A2" w:rsidRDefault="00747D71"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 xml:space="preserve">        </w:t>
      </w:r>
      <w:r w:rsidR="00082423" w:rsidRPr="00CE56A2">
        <w:rPr>
          <w:rFonts w:ascii="Times New Roman" w:eastAsia="Times New Roman" w:hAnsi="Times New Roman" w:cs="Times New Roman"/>
          <w:sz w:val="24"/>
          <w:szCs w:val="24"/>
          <w:lang w:eastAsia="uk-UA"/>
        </w:rPr>
        <w:t xml:space="preserve">За час роботи до відділу «ЦНАП» звернулося близько 3718 громадян. Зокрема, працівниками відділу здійснюється </w:t>
      </w:r>
      <w:proofErr w:type="spellStart"/>
      <w:r w:rsidR="00082423" w:rsidRPr="00CE56A2">
        <w:rPr>
          <w:rFonts w:ascii="Times New Roman" w:eastAsia="Times New Roman" w:hAnsi="Times New Roman" w:cs="Times New Roman"/>
          <w:sz w:val="24"/>
          <w:szCs w:val="24"/>
          <w:lang w:eastAsia="uk-UA"/>
        </w:rPr>
        <w:t>онлайн-консультування</w:t>
      </w:r>
      <w:proofErr w:type="spellEnd"/>
      <w:r w:rsidR="00082423" w:rsidRPr="00CE56A2">
        <w:rPr>
          <w:rFonts w:ascii="Times New Roman" w:eastAsia="Times New Roman" w:hAnsi="Times New Roman" w:cs="Times New Roman"/>
          <w:sz w:val="24"/>
          <w:szCs w:val="24"/>
          <w:lang w:eastAsia="uk-UA"/>
        </w:rPr>
        <w:t xml:space="preserve"> суб'єктів звернення за допомогою засобів телефонного зв'язку. </w:t>
      </w:r>
    </w:p>
    <w:p w:rsidR="00082423" w:rsidRPr="00CE56A2" w:rsidRDefault="00747D71"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 xml:space="preserve">        </w:t>
      </w:r>
      <w:r w:rsidR="00082423" w:rsidRPr="00CE56A2">
        <w:rPr>
          <w:rFonts w:ascii="Times New Roman" w:eastAsia="Times New Roman" w:hAnsi="Times New Roman" w:cs="Times New Roman"/>
          <w:sz w:val="24"/>
          <w:szCs w:val="24"/>
          <w:lang w:eastAsia="uk-UA"/>
        </w:rPr>
        <w:t xml:space="preserve">За 2022 рік до місцевого бюджету надійшло адміністративного збору у сумі 6,86 </w:t>
      </w:r>
      <w:proofErr w:type="spellStart"/>
      <w:r w:rsidR="00082423" w:rsidRPr="00CE56A2">
        <w:rPr>
          <w:rFonts w:ascii="Times New Roman" w:eastAsia="Times New Roman" w:hAnsi="Times New Roman" w:cs="Times New Roman"/>
          <w:sz w:val="24"/>
          <w:szCs w:val="24"/>
          <w:lang w:eastAsia="uk-UA"/>
        </w:rPr>
        <w:t>тис.грн</w:t>
      </w:r>
      <w:proofErr w:type="spellEnd"/>
      <w:r w:rsidR="00082423" w:rsidRPr="00CE56A2">
        <w:rPr>
          <w:rFonts w:ascii="Times New Roman" w:eastAsia="Times New Roman" w:hAnsi="Times New Roman" w:cs="Times New Roman"/>
          <w:sz w:val="24"/>
          <w:szCs w:val="24"/>
          <w:lang w:eastAsia="uk-UA"/>
        </w:rPr>
        <w:t>.</w:t>
      </w:r>
    </w:p>
    <w:p w:rsidR="00082423" w:rsidRPr="00CE56A2" w:rsidRDefault="00082423"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 xml:space="preserve">Відділом «ЦНАП» вирішуються питання надання громадянам послуг з оформлення субсидій на відшкодування житлово-комунальних послуг, оформлення державних соціальних та інших видів допомоги, прийому від громадян заяв та видачі результатів розгляду з питань земельних відносин, вирішуються питання з реєстрації та зняття з реєстрації громадян, проводиться робота по наповненню реєстру територіальної громади ВІС «ДМС», </w:t>
      </w:r>
      <w:r w:rsidRPr="00CE56A2">
        <w:rPr>
          <w:rFonts w:ascii="Times New Roman" w:eastAsia="Times New Roman" w:hAnsi="Times New Roman" w:cs="Times New Roman"/>
          <w:sz w:val="24"/>
          <w:szCs w:val="24"/>
          <w:lang w:eastAsia="uk-UA"/>
        </w:rPr>
        <w:lastRenderedPageBreak/>
        <w:t xml:space="preserve">вирішуються питання з реєстрації актів цивільного стану, питання щодо формування пакету документів для отримання дотації за бджолосім’ї, питання щодо обліку військовозобов’язаних осіб на території громади. </w:t>
      </w:r>
    </w:p>
    <w:p w:rsidR="00082423" w:rsidRPr="00CE56A2" w:rsidRDefault="00082423"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Укладено угоди про співпрацю з Головним управлінням Пенсійного фонду України, управлінням виконавчої дирекції Фонду соціального страхування  України в Дніпропетровській області, Криворізьким місцевим центром з надання безоплатної вторинної правової допомоги щодо надання представницьких послуг працівниками вищезгаданих установ в приміщенні відділу «ЦНАП» згідно графіку.</w:t>
      </w:r>
    </w:p>
    <w:p w:rsidR="00082423" w:rsidRPr="00CE56A2" w:rsidRDefault="00082423"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 xml:space="preserve">Організовано та проведено </w:t>
      </w:r>
      <w:proofErr w:type="spellStart"/>
      <w:r w:rsidRPr="00CE56A2">
        <w:rPr>
          <w:rFonts w:ascii="Times New Roman" w:eastAsia="Times New Roman" w:hAnsi="Times New Roman" w:cs="Times New Roman"/>
          <w:sz w:val="24"/>
          <w:szCs w:val="24"/>
          <w:lang w:eastAsia="uk-UA"/>
        </w:rPr>
        <w:t>флешмоби</w:t>
      </w:r>
      <w:proofErr w:type="spellEnd"/>
      <w:r w:rsidRPr="00CE56A2">
        <w:rPr>
          <w:rFonts w:ascii="Times New Roman" w:eastAsia="Times New Roman" w:hAnsi="Times New Roman" w:cs="Times New Roman"/>
          <w:sz w:val="24"/>
          <w:szCs w:val="24"/>
          <w:lang w:eastAsia="uk-UA"/>
        </w:rPr>
        <w:t>:</w:t>
      </w:r>
    </w:p>
    <w:p w:rsidR="00082423" w:rsidRPr="00CE56A2" w:rsidRDefault="00082423"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 xml:space="preserve">1) до дня захисту дітей проведено конкурс дитячих малюнків, в якій взяли участь учні Вишнівської школи за що були нагороджені грамотами та подарунками і ознайомлені з роботою відділу ЦНАП; </w:t>
      </w:r>
    </w:p>
    <w:p w:rsidR="00082423" w:rsidRPr="00CE56A2" w:rsidRDefault="00082423"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 xml:space="preserve">2) до 1 вересня по збору канцелярського приладдя та речей для дітей з сімей, що опинилися у складних життєвих обставинах. </w:t>
      </w:r>
    </w:p>
    <w:p w:rsidR="00082423" w:rsidRPr="00CE56A2" w:rsidRDefault="00082423"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3) до дня Святого Миколая організовано збір солодощів, іграшок та інших подарунків для дітей.</w:t>
      </w:r>
    </w:p>
    <w:p w:rsidR="00082423" w:rsidRPr="00CE56A2" w:rsidRDefault="00082423"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 xml:space="preserve">Всі працівники відділу постійно працюють над підвищенням рівня професійних знань. </w:t>
      </w:r>
    </w:p>
    <w:p w:rsidR="00080D6E" w:rsidRPr="00CE56A2" w:rsidRDefault="00082423" w:rsidP="00CE56A2">
      <w:pPr>
        <w:shd w:val="clear" w:color="auto" w:fill="FFFFFF" w:themeFill="background1"/>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uk-UA"/>
        </w:rPr>
        <w:t>Новини, інформаційні матеріали та результати діяльності відділу «ЦНАП» оприлюднюються як на офіційному сайті територіальної громади так і на сторінці у соціальній мережі «</w:t>
      </w:r>
      <w:proofErr w:type="spellStart"/>
      <w:r w:rsidRPr="00CE56A2">
        <w:rPr>
          <w:rFonts w:ascii="Times New Roman" w:eastAsia="Times New Roman" w:hAnsi="Times New Roman" w:cs="Times New Roman"/>
          <w:sz w:val="24"/>
          <w:szCs w:val="24"/>
          <w:lang w:eastAsia="uk-UA"/>
        </w:rPr>
        <w:t>Facebook</w:t>
      </w:r>
      <w:proofErr w:type="spellEnd"/>
      <w:r w:rsidRPr="00CE56A2">
        <w:rPr>
          <w:rFonts w:ascii="Times New Roman" w:eastAsia="Times New Roman" w:hAnsi="Times New Roman" w:cs="Times New Roman"/>
          <w:sz w:val="24"/>
          <w:szCs w:val="24"/>
          <w:lang w:eastAsia="uk-UA"/>
        </w:rPr>
        <w:t>».</w:t>
      </w:r>
    </w:p>
    <w:p w:rsidR="00080D6E" w:rsidRPr="00CE56A2" w:rsidRDefault="00080D6E" w:rsidP="00CE56A2">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CE56A2">
        <w:rPr>
          <w:rFonts w:ascii="Times New Roman" w:eastAsia="Times New Roman" w:hAnsi="Times New Roman" w:cs="Times New Roman"/>
          <w:sz w:val="28"/>
          <w:szCs w:val="28"/>
          <w:lang w:eastAsia="ru-RU"/>
        </w:rPr>
        <w:tab/>
      </w:r>
    </w:p>
    <w:p w:rsidR="00080D6E" w:rsidRPr="00CE56A2" w:rsidRDefault="00080D6E" w:rsidP="00CE56A2">
      <w:pPr>
        <w:shd w:val="clear" w:color="auto" w:fill="FFFFFF" w:themeFill="background1"/>
        <w:spacing w:after="0" w:line="240" w:lineRule="auto"/>
        <w:jc w:val="center"/>
        <w:rPr>
          <w:rFonts w:ascii="Times New Roman" w:eastAsia="Times New Roman" w:hAnsi="Times New Roman" w:cs="Times New Roman"/>
          <w:sz w:val="28"/>
          <w:szCs w:val="28"/>
          <w:lang w:eastAsia="uk-UA"/>
        </w:rPr>
      </w:pPr>
      <w:r w:rsidRPr="00CE56A2">
        <w:rPr>
          <w:rFonts w:ascii="Times New Roman" w:eastAsia="Times New Roman" w:hAnsi="Times New Roman" w:cs="Times New Roman"/>
          <w:b/>
          <w:bCs/>
          <w:sz w:val="28"/>
          <w:szCs w:val="28"/>
          <w:bdr w:val="none" w:sz="0" w:space="0" w:color="auto" w:frame="1"/>
          <w:lang w:eastAsia="uk-UA"/>
        </w:rPr>
        <w:t>Соціальний захист населення громади</w:t>
      </w:r>
    </w:p>
    <w:p w:rsidR="005D2A79" w:rsidRPr="00CE56A2" w:rsidRDefault="005D2A79" w:rsidP="00CE56A2">
      <w:pPr>
        <w:pStyle w:val="ac"/>
        <w:shd w:val="clear" w:color="auto" w:fill="FFFFFF" w:themeFill="background1"/>
        <w:ind w:firstLine="709"/>
        <w:jc w:val="both"/>
        <w:rPr>
          <w:rFonts w:ascii="Times New Roman" w:hAnsi="Times New Roman" w:cs="Times New Roman"/>
          <w:color w:val="000000"/>
          <w:sz w:val="24"/>
          <w:szCs w:val="24"/>
          <w:shd w:val="clear" w:color="auto" w:fill="FFFFFF"/>
          <w:lang w:val="uk-UA"/>
        </w:rPr>
      </w:pPr>
      <w:r w:rsidRPr="00CE56A2">
        <w:rPr>
          <w:rFonts w:ascii="Times New Roman" w:hAnsi="Times New Roman" w:cs="Times New Roman"/>
          <w:color w:val="000000"/>
          <w:sz w:val="24"/>
          <w:szCs w:val="24"/>
          <w:shd w:val="clear" w:color="auto" w:fill="FFFFFF"/>
          <w:lang w:val="uk-UA"/>
        </w:rPr>
        <w:t>Основною метою в напрямку соціального захисту населення є реалізація комплексу взаємопов’язаних завдань та заходів, які спрямовані на розв’язання найважливіших проблем розвитку цієї галузі: покращення якості життя вразливих груп населення, забезпечення державних гарантій та впровадження нових механізмів посилення адресного надання послуг ветеранам війни, соціального захисту осіб з обмеженими фізичними можливостями, учасникам АТО та їх родинам, надання допомоги окремим категоріям громадян, які цього потребують.</w:t>
      </w:r>
    </w:p>
    <w:p w:rsidR="005D2A79" w:rsidRPr="00CE56A2" w:rsidRDefault="005D2A79" w:rsidP="00CE56A2">
      <w:pPr>
        <w:pStyle w:val="ac"/>
        <w:shd w:val="clear" w:color="auto" w:fill="FFFFFF" w:themeFill="background1"/>
        <w:ind w:firstLine="709"/>
        <w:rPr>
          <w:rFonts w:ascii="Times New Roman" w:hAnsi="Times New Roman" w:cs="Times New Roman"/>
          <w:sz w:val="24"/>
          <w:szCs w:val="24"/>
          <w:lang w:val="uk-UA"/>
        </w:rPr>
      </w:pPr>
      <w:r w:rsidRPr="00CE56A2">
        <w:rPr>
          <w:rFonts w:ascii="Times New Roman" w:hAnsi="Times New Roman" w:cs="Times New Roman"/>
          <w:sz w:val="24"/>
          <w:szCs w:val="24"/>
          <w:lang w:val="uk-UA"/>
        </w:rPr>
        <w:t>У 2021 році отримували житлові субсидії  453 домогосподарства.</w:t>
      </w:r>
    </w:p>
    <w:p w:rsidR="005D2A79" w:rsidRPr="00CE56A2" w:rsidRDefault="005D2A79" w:rsidP="00CE56A2">
      <w:pPr>
        <w:pStyle w:val="ac"/>
        <w:shd w:val="clear" w:color="auto" w:fill="FFFFFF" w:themeFill="background1"/>
        <w:tabs>
          <w:tab w:val="left" w:pos="284"/>
          <w:tab w:val="left" w:pos="567"/>
        </w:tabs>
        <w:jc w:val="both"/>
        <w:rPr>
          <w:rFonts w:ascii="Times New Roman" w:hAnsi="Times New Roman" w:cs="Times New Roman"/>
          <w:color w:val="FF0000"/>
          <w:sz w:val="24"/>
          <w:szCs w:val="24"/>
          <w:lang w:val="uk-UA"/>
        </w:rPr>
      </w:pPr>
      <w:r w:rsidRPr="00CE56A2">
        <w:rPr>
          <w:rFonts w:ascii="Times New Roman" w:hAnsi="Times New Roman" w:cs="Times New Roman"/>
          <w:sz w:val="24"/>
          <w:szCs w:val="24"/>
          <w:lang w:val="uk-UA"/>
        </w:rPr>
        <w:tab/>
        <w:t>На виконання заходів Програм у період 2021 року Вишнівською селищною радою та її виконавчим комітетом виділено кошти з місцевого бюджету на:</w:t>
      </w:r>
    </w:p>
    <w:p w:rsidR="005D2A79" w:rsidRPr="00CE56A2" w:rsidRDefault="005D2A79" w:rsidP="00CE56A2">
      <w:pPr>
        <w:pStyle w:val="ac"/>
        <w:numPr>
          <w:ilvl w:val="0"/>
          <w:numId w:val="35"/>
        </w:numPr>
        <w:shd w:val="clear" w:color="auto" w:fill="FFFFFF" w:themeFill="background1"/>
        <w:tabs>
          <w:tab w:val="left" w:pos="284"/>
        </w:tabs>
        <w:ind w:left="0" w:firstLine="0"/>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щорічну одноразову допомогу дитині з інвалідністю виплачено 2021 року у сумі 5000,00 грн.;</w:t>
      </w:r>
    </w:p>
    <w:p w:rsidR="005D2A79" w:rsidRPr="00CE56A2" w:rsidRDefault="005D2A79" w:rsidP="00CE56A2">
      <w:pPr>
        <w:pStyle w:val="ac"/>
        <w:numPr>
          <w:ilvl w:val="0"/>
          <w:numId w:val="35"/>
        </w:numPr>
        <w:shd w:val="clear" w:color="auto" w:fill="FFFFFF" w:themeFill="background1"/>
        <w:tabs>
          <w:tab w:val="left" w:pos="284"/>
        </w:tabs>
        <w:ind w:left="0" w:firstLine="0"/>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 xml:space="preserve">щорічну одноразову грошову допомогу сім'ям загиблих в АТО (6 осіб) – </w:t>
      </w:r>
      <w:r w:rsidRPr="00CE56A2">
        <w:rPr>
          <w:rFonts w:ascii="Times New Roman" w:hAnsi="Times New Roman" w:cs="Times New Roman"/>
          <w:bCs/>
          <w:sz w:val="24"/>
          <w:szCs w:val="24"/>
          <w:lang w:val="uk-UA"/>
        </w:rPr>
        <w:t xml:space="preserve">12 000,00 </w:t>
      </w:r>
      <w:proofErr w:type="spellStart"/>
      <w:r w:rsidRPr="00CE56A2">
        <w:rPr>
          <w:rFonts w:ascii="Times New Roman" w:hAnsi="Times New Roman" w:cs="Times New Roman"/>
          <w:bCs/>
          <w:sz w:val="24"/>
          <w:szCs w:val="24"/>
          <w:lang w:val="uk-UA"/>
        </w:rPr>
        <w:t>грн</w:t>
      </w:r>
      <w:proofErr w:type="spellEnd"/>
      <w:r w:rsidRPr="00CE56A2">
        <w:rPr>
          <w:rFonts w:ascii="Times New Roman" w:hAnsi="Times New Roman" w:cs="Times New Roman"/>
          <w:sz w:val="24"/>
          <w:szCs w:val="24"/>
          <w:lang w:val="uk-UA"/>
        </w:rPr>
        <w:t xml:space="preserve">; </w:t>
      </w:r>
    </w:p>
    <w:p w:rsidR="005D2A79" w:rsidRPr="00CE56A2" w:rsidRDefault="005D2A79"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За виплатою одноразових грошових допомог з початку року звернулися:</w:t>
      </w:r>
    </w:p>
    <w:p w:rsidR="005D2A79" w:rsidRPr="00CE56A2" w:rsidRDefault="005D2A79" w:rsidP="00CE56A2">
      <w:pPr>
        <w:pStyle w:val="ac"/>
        <w:numPr>
          <w:ilvl w:val="0"/>
          <w:numId w:val="36"/>
        </w:numPr>
        <w:shd w:val="clear" w:color="auto" w:fill="FFFFFF" w:themeFill="background1"/>
        <w:tabs>
          <w:tab w:val="left" w:pos="284"/>
        </w:tabs>
        <w:ind w:left="284" w:firstLine="0"/>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за грошовою допомогою на покращення матеріально-побутових умов та лікування –20 осіб, кошти виплачено на загальну суму 68 000,00 грн.;</w:t>
      </w:r>
    </w:p>
    <w:p w:rsidR="005D2A79" w:rsidRPr="00CE56A2" w:rsidRDefault="005D2A79" w:rsidP="00CE56A2">
      <w:pPr>
        <w:pStyle w:val="ac"/>
        <w:numPr>
          <w:ilvl w:val="0"/>
          <w:numId w:val="36"/>
        </w:numPr>
        <w:shd w:val="clear" w:color="auto" w:fill="FFFFFF" w:themeFill="background1"/>
        <w:tabs>
          <w:tab w:val="left" w:pos="284"/>
        </w:tabs>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придбані медикаменти постраждалим учасникам ЧАЕС - 2562,61 грн.</w:t>
      </w:r>
    </w:p>
    <w:p w:rsidR="005D2A79" w:rsidRPr="00CE56A2" w:rsidRDefault="005D2A79" w:rsidP="00CE56A2">
      <w:pPr>
        <w:pStyle w:val="ac"/>
        <w:shd w:val="clear" w:color="auto" w:fill="FFFFFF" w:themeFill="background1"/>
        <w:tabs>
          <w:tab w:val="left" w:pos="284"/>
        </w:tabs>
        <w:jc w:val="both"/>
        <w:rPr>
          <w:rFonts w:ascii="Times New Roman" w:hAnsi="Times New Roman" w:cs="Times New Roman"/>
          <w:sz w:val="24"/>
          <w:szCs w:val="24"/>
          <w:lang w:val="uk-UA"/>
        </w:rPr>
      </w:pPr>
    </w:p>
    <w:p w:rsidR="005D2A79" w:rsidRPr="00CE56A2" w:rsidRDefault="005D2A79"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bCs/>
          <w:iCs/>
          <w:sz w:val="24"/>
          <w:szCs w:val="24"/>
          <w:lang w:val="uk-UA"/>
        </w:rPr>
        <w:t>Одноразову грошову допомогу виплачено</w:t>
      </w:r>
      <w:r w:rsidRPr="00CE56A2">
        <w:rPr>
          <w:rFonts w:ascii="Times New Roman" w:hAnsi="Times New Roman" w:cs="Times New Roman"/>
          <w:sz w:val="24"/>
          <w:szCs w:val="24"/>
          <w:lang w:val="uk-UA"/>
        </w:rPr>
        <w:t xml:space="preserve">: </w:t>
      </w:r>
    </w:p>
    <w:p w:rsidR="005D2A79" w:rsidRPr="00CE56A2" w:rsidRDefault="005D2A79" w:rsidP="00CE56A2">
      <w:pPr>
        <w:pStyle w:val="ac"/>
        <w:numPr>
          <w:ilvl w:val="0"/>
          <w:numId w:val="36"/>
        </w:numPr>
        <w:shd w:val="clear" w:color="auto" w:fill="FFFFFF" w:themeFill="background1"/>
        <w:tabs>
          <w:tab w:val="left" w:pos="284"/>
        </w:tabs>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 xml:space="preserve">учасникам бойових дій (АТО) (45 осіб) - </w:t>
      </w:r>
      <w:r w:rsidRPr="00CE56A2">
        <w:rPr>
          <w:rFonts w:ascii="Times New Roman" w:hAnsi="Times New Roman" w:cs="Times New Roman"/>
          <w:bCs/>
          <w:sz w:val="24"/>
          <w:szCs w:val="24"/>
          <w:lang w:val="uk-UA"/>
        </w:rPr>
        <w:t xml:space="preserve">36 000,00 </w:t>
      </w:r>
      <w:proofErr w:type="spellStart"/>
      <w:r w:rsidRPr="00CE56A2">
        <w:rPr>
          <w:rFonts w:ascii="Times New Roman" w:hAnsi="Times New Roman" w:cs="Times New Roman"/>
          <w:bCs/>
          <w:sz w:val="24"/>
          <w:szCs w:val="24"/>
          <w:lang w:val="uk-UA"/>
        </w:rPr>
        <w:t>грн</w:t>
      </w:r>
      <w:proofErr w:type="spellEnd"/>
      <w:r w:rsidRPr="00CE56A2">
        <w:rPr>
          <w:rFonts w:ascii="Times New Roman" w:hAnsi="Times New Roman" w:cs="Times New Roman"/>
          <w:sz w:val="24"/>
          <w:szCs w:val="24"/>
          <w:lang w:val="uk-UA"/>
        </w:rPr>
        <w:t xml:space="preserve">; </w:t>
      </w:r>
    </w:p>
    <w:p w:rsidR="005D2A79" w:rsidRPr="00CE56A2" w:rsidRDefault="005D2A79" w:rsidP="00CE56A2">
      <w:pPr>
        <w:pStyle w:val="ac"/>
        <w:shd w:val="clear" w:color="auto" w:fill="FFFFFF" w:themeFill="background1"/>
        <w:tabs>
          <w:tab w:val="left" w:pos="284"/>
        </w:tabs>
        <w:ind w:left="720"/>
        <w:jc w:val="both"/>
        <w:rPr>
          <w:rFonts w:ascii="Times New Roman" w:hAnsi="Times New Roman" w:cs="Times New Roman"/>
          <w:sz w:val="24"/>
          <w:szCs w:val="24"/>
          <w:lang w:val="uk-UA"/>
        </w:rPr>
      </w:pPr>
    </w:p>
    <w:p w:rsidR="005D2A79" w:rsidRPr="00CE56A2" w:rsidRDefault="005D2A79"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За рахунок коштів місцевого бюджету за 2021 року виплачено коштів особам, які надають соціальні послуги громадянам похилого віку, особам з інвалідністю15053,25 грн. Відшкодовано коштів підприємствам залізничного транспорту за перевезення мешканців громади пільгової категорії на загальну суму 9144,17 грн.</w:t>
      </w:r>
    </w:p>
    <w:p w:rsidR="0076542C" w:rsidRPr="00CE56A2" w:rsidRDefault="0076542C" w:rsidP="00CE56A2">
      <w:pPr>
        <w:pStyle w:val="ac"/>
        <w:shd w:val="clear" w:color="auto" w:fill="FFFFFF" w:themeFill="background1"/>
        <w:ind w:firstLine="709"/>
        <w:jc w:val="both"/>
        <w:rPr>
          <w:rFonts w:ascii="Times New Roman" w:hAnsi="Times New Roman" w:cs="Times New Roman"/>
          <w:b/>
          <w:sz w:val="24"/>
          <w:szCs w:val="24"/>
          <w:lang w:val="uk-UA"/>
        </w:rPr>
      </w:pPr>
      <w:r w:rsidRPr="00CE56A2">
        <w:rPr>
          <w:rFonts w:ascii="Times New Roman" w:hAnsi="Times New Roman" w:cs="Times New Roman"/>
          <w:sz w:val="24"/>
          <w:szCs w:val="24"/>
          <w:lang w:val="uk-UA"/>
        </w:rPr>
        <w:t>Соціальні послуги надавали 4 соціальні робітники.</w:t>
      </w:r>
    </w:p>
    <w:p w:rsidR="0076542C" w:rsidRPr="00CE56A2" w:rsidRDefault="0076542C" w:rsidP="00CE56A2">
      <w:pPr>
        <w:pStyle w:val="ac"/>
        <w:shd w:val="clear" w:color="auto" w:fill="FFFFFF" w:themeFill="background1"/>
        <w:ind w:firstLine="709"/>
        <w:jc w:val="both"/>
        <w:rPr>
          <w:rFonts w:ascii="Times New Roman" w:hAnsi="Times New Roman" w:cs="Times New Roman"/>
          <w:b/>
          <w:sz w:val="24"/>
          <w:szCs w:val="24"/>
          <w:lang w:val="uk-UA" w:eastAsia="ru-RU"/>
        </w:rPr>
      </w:pPr>
      <w:r w:rsidRPr="00CE56A2">
        <w:rPr>
          <w:rFonts w:ascii="Times New Roman" w:hAnsi="Times New Roman" w:cs="Times New Roman"/>
          <w:sz w:val="24"/>
          <w:szCs w:val="24"/>
          <w:lang w:val="uk-UA"/>
        </w:rPr>
        <w:t>Відділення соціальних послуг за місцем проживання охоплює різні категорії громадян. Підопічним надавалися такі послуги:</w:t>
      </w:r>
    </w:p>
    <w:p w:rsidR="0076542C" w:rsidRPr="00CE56A2" w:rsidRDefault="0076542C" w:rsidP="00CE56A2">
      <w:pPr>
        <w:pStyle w:val="ac"/>
        <w:numPr>
          <w:ilvl w:val="0"/>
          <w:numId w:val="37"/>
        </w:numPr>
        <w:shd w:val="clear" w:color="auto" w:fill="FFFFFF" w:themeFill="background1"/>
        <w:tabs>
          <w:tab w:val="left" w:pos="284"/>
        </w:tabs>
        <w:ind w:left="0" w:firstLine="0"/>
        <w:jc w:val="both"/>
        <w:rPr>
          <w:rFonts w:ascii="Times New Roman" w:hAnsi="Times New Roman" w:cs="Times New Roman"/>
          <w:b/>
          <w:sz w:val="24"/>
          <w:szCs w:val="24"/>
          <w:lang w:val="uk-UA"/>
        </w:rPr>
      </w:pPr>
      <w:r w:rsidRPr="00CE56A2">
        <w:rPr>
          <w:rFonts w:ascii="Times New Roman" w:hAnsi="Times New Roman" w:cs="Times New Roman"/>
          <w:sz w:val="24"/>
          <w:szCs w:val="24"/>
          <w:lang w:val="uk-UA"/>
        </w:rPr>
        <w:t>допомога у ведені домашнього господарства (доставка продуктів, медикаментів, занесення води, вугілля, дров, прибирання приміщень, винесення сміття, приготування їжі);</w:t>
      </w:r>
    </w:p>
    <w:p w:rsidR="0076542C" w:rsidRPr="00CE56A2" w:rsidRDefault="0076542C" w:rsidP="00CE56A2">
      <w:pPr>
        <w:pStyle w:val="ac"/>
        <w:numPr>
          <w:ilvl w:val="0"/>
          <w:numId w:val="37"/>
        </w:numPr>
        <w:shd w:val="clear" w:color="auto" w:fill="FFFFFF" w:themeFill="background1"/>
        <w:tabs>
          <w:tab w:val="left" w:pos="284"/>
        </w:tabs>
        <w:ind w:left="0" w:firstLine="0"/>
        <w:jc w:val="both"/>
        <w:rPr>
          <w:rFonts w:ascii="Times New Roman" w:hAnsi="Times New Roman" w:cs="Times New Roman"/>
          <w:b/>
          <w:sz w:val="24"/>
          <w:szCs w:val="24"/>
          <w:lang w:val="uk-UA"/>
        </w:rPr>
      </w:pPr>
      <w:r w:rsidRPr="00CE56A2">
        <w:rPr>
          <w:rFonts w:ascii="Times New Roman" w:hAnsi="Times New Roman" w:cs="Times New Roman"/>
          <w:sz w:val="24"/>
          <w:szCs w:val="24"/>
          <w:lang w:val="uk-UA"/>
        </w:rPr>
        <w:lastRenderedPageBreak/>
        <w:t>допомога у самообслуговуванні (дотримання особистої гігієни);</w:t>
      </w:r>
    </w:p>
    <w:p w:rsidR="0076542C" w:rsidRPr="00CE56A2" w:rsidRDefault="0076542C" w:rsidP="00CE56A2">
      <w:pPr>
        <w:pStyle w:val="ac"/>
        <w:numPr>
          <w:ilvl w:val="0"/>
          <w:numId w:val="37"/>
        </w:numPr>
        <w:shd w:val="clear" w:color="auto" w:fill="FFFFFF" w:themeFill="background1"/>
        <w:tabs>
          <w:tab w:val="left" w:pos="284"/>
        </w:tabs>
        <w:ind w:left="0" w:firstLine="0"/>
        <w:jc w:val="both"/>
        <w:rPr>
          <w:rFonts w:ascii="Times New Roman" w:hAnsi="Times New Roman" w:cs="Times New Roman"/>
          <w:b/>
          <w:sz w:val="24"/>
          <w:szCs w:val="24"/>
          <w:lang w:val="uk-UA"/>
        </w:rPr>
      </w:pPr>
      <w:r w:rsidRPr="00CE56A2">
        <w:rPr>
          <w:rFonts w:ascii="Times New Roman" w:hAnsi="Times New Roman" w:cs="Times New Roman"/>
          <w:sz w:val="24"/>
          <w:szCs w:val="24"/>
          <w:lang w:val="uk-UA"/>
        </w:rPr>
        <w:t>оплата комунальних платежів;</w:t>
      </w:r>
    </w:p>
    <w:p w:rsidR="0076542C" w:rsidRPr="00CE56A2" w:rsidRDefault="0076542C" w:rsidP="00CE56A2">
      <w:pPr>
        <w:pStyle w:val="ac"/>
        <w:numPr>
          <w:ilvl w:val="0"/>
          <w:numId w:val="37"/>
        </w:numPr>
        <w:shd w:val="clear" w:color="auto" w:fill="FFFFFF" w:themeFill="background1"/>
        <w:tabs>
          <w:tab w:val="left" w:pos="284"/>
        </w:tabs>
        <w:ind w:left="0" w:firstLine="0"/>
        <w:jc w:val="both"/>
        <w:rPr>
          <w:rFonts w:ascii="Times New Roman" w:hAnsi="Times New Roman" w:cs="Times New Roman"/>
          <w:b/>
          <w:sz w:val="24"/>
          <w:szCs w:val="24"/>
          <w:lang w:val="uk-UA"/>
        </w:rPr>
      </w:pPr>
      <w:r w:rsidRPr="00CE56A2">
        <w:rPr>
          <w:rFonts w:ascii="Times New Roman" w:hAnsi="Times New Roman" w:cs="Times New Roman"/>
          <w:sz w:val="24"/>
          <w:szCs w:val="24"/>
          <w:lang w:val="uk-UA"/>
        </w:rPr>
        <w:t>оформлення пільг, субсидій, допомоги, соц. виплат;</w:t>
      </w:r>
    </w:p>
    <w:p w:rsidR="0076542C" w:rsidRPr="00CE56A2" w:rsidRDefault="0076542C" w:rsidP="00CE56A2">
      <w:pPr>
        <w:pStyle w:val="ac"/>
        <w:numPr>
          <w:ilvl w:val="0"/>
          <w:numId w:val="37"/>
        </w:numPr>
        <w:shd w:val="clear" w:color="auto" w:fill="FFFFFF" w:themeFill="background1"/>
        <w:tabs>
          <w:tab w:val="left" w:pos="284"/>
        </w:tabs>
        <w:ind w:left="0" w:firstLine="0"/>
        <w:jc w:val="both"/>
        <w:rPr>
          <w:rFonts w:ascii="Times New Roman" w:hAnsi="Times New Roman" w:cs="Times New Roman"/>
          <w:b/>
          <w:sz w:val="24"/>
          <w:szCs w:val="24"/>
          <w:lang w:val="uk-UA"/>
        </w:rPr>
      </w:pPr>
      <w:r w:rsidRPr="00CE56A2">
        <w:rPr>
          <w:rFonts w:ascii="Times New Roman" w:hAnsi="Times New Roman" w:cs="Times New Roman"/>
          <w:sz w:val="24"/>
          <w:szCs w:val="24"/>
          <w:lang w:val="uk-UA"/>
        </w:rPr>
        <w:t>інформаційні послуги;</w:t>
      </w:r>
    </w:p>
    <w:p w:rsidR="0076542C" w:rsidRPr="00CE56A2" w:rsidRDefault="0076542C" w:rsidP="00CE56A2">
      <w:pPr>
        <w:pStyle w:val="ac"/>
        <w:numPr>
          <w:ilvl w:val="0"/>
          <w:numId w:val="37"/>
        </w:numPr>
        <w:shd w:val="clear" w:color="auto" w:fill="FFFFFF" w:themeFill="background1"/>
        <w:tabs>
          <w:tab w:val="left" w:pos="284"/>
        </w:tabs>
        <w:ind w:left="0" w:firstLine="0"/>
        <w:jc w:val="both"/>
        <w:rPr>
          <w:rFonts w:ascii="Times New Roman" w:hAnsi="Times New Roman" w:cs="Times New Roman"/>
          <w:b/>
          <w:sz w:val="24"/>
          <w:szCs w:val="24"/>
          <w:lang w:val="uk-UA"/>
        </w:rPr>
      </w:pPr>
      <w:r w:rsidRPr="00CE56A2">
        <w:rPr>
          <w:rFonts w:ascii="Times New Roman" w:hAnsi="Times New Roman" w:cs="Times New Roman"/>
          <w:sz w:val="24"/>
          <w:szCs w:val="24"/>
          <w:lang w:val="uk-UA"/>
        </w:rPr>
        <w:t>відвідування організацій (представництво інтересів).</w:t>
      </w:r>
    </w:p>
    <w:p w:rsidR="0076542C" w:rsidRPr="00CE56A2" w:rsidRDefault="0076542C"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Середнє навантаження на одного соціального робітника (на постійні</w:t>
      </w:r>
      <w:r w:rsidR="00952EEE" w:rsidRPr="00CE56A2">
        <w:rPr>
          <w:rFonts w:ascii="Times New Roman" w:hAnsi="Times New Roman" w:cs="Times New Roman"/>
          <w:sz w:val="24"/>
          <w:szCs w:val="24"/>
          <w:lang w:val="uk-UA"/>
        </w:rPr>
        <w:t>й основі)  становить 8 чоловік.</w:t>
      </w:r>
    </w:p>
    <w:p w:rsidR="005D2A79" w:rsidRPr="00CE56A2" w:rsidRDefault="005D2A79" w:rsidP="00CE56A2">
      <w:pPr>
        <w:shd w:val="clear" w:color="auto" w:fill="FFFFFF" w:themeFill="background1"/>
        <w:spacing w:after="0" w:line="240" w:lineRule="auto"/>
        <w:ind w:firstLine="709"/>
        <w:jc w:val="both"/>
        <w:rPr>
          <w:rFonts w:ascii="Times New Roman" w:eastAsia="Times New Roman" w:hAnsi="Times New Roman" w:cs="Times New Roman"/>
          <w:sz w:val="28"/>
          <w:szCs w:val="28"/>
          <w:lang w:eastAsia="uk-UA"/>
        </w:rPr>
      </w:pPr>
    </w:p>
    <w:p w:rsidR="0076542C" w:rsidRPr="00CE56A2" w:rsidRDefault="0076542C" w:rsidP="00CE56A2">
      <w:pPr>
        <w:pStyle w:val="ac"/>
        <w:shd w:val="clear" w:color="auto" w:fill="FFFFFF" w:themeFill="background1"/>
        <w:ind w:firstLine="709"/>
        <w:jc w:val="center"/>
        <w:rPr>
          <w:rFonts w:ascii="Times New Roman" w:hAnsi="Times New Roman" w:cs="Times New Roman"/>
          <w:b/>
          <w:sz w:val="24"/>
          <w:szCs w:val="24"/>
          <w:lang w:val="uk-UA"/>
        </w:rPr>
      </w:pPr>
      <w:r w:rsidRPr="00CE56A2">
        <w:rPr>
          <w:rFonts w:ascii="Times New Roman" w:hAnsi="Times New Roman" w:cs="Times New Roman"/>
          <w:b/>
          <w:sz w:val="24"/>
          <w:szCs w:val="24"/>
          <w:lang w:val="uk-UA"/>
        </w:rPr>
        <w:t>Підтримка сімей та молоді, захист прав дітей</w:t>
      </w:r>
    </w:p>
    <w:p w:rsidR="0076542C" w:rsidRPr="00CE56A2" w:rsidRDefault="0076542C" w:rsidP="00CE56A2">
      <w:pPr>
        <w:pStyle w:val="ac"/>
        <w:shd w:val="clear" w:color="auto" w:fill="FFFFFF" w:themeFill="background1"/>
        <w:ind w:firstLine="709"/>
        <w:jc w:val="both"/>
        <w:rPr>
          <w:rFonts w:ascii="Times New Roman" w:hAnsi="Times New Roman" w:cs="Times New Roman"/>
          <w:b/>
          <w:sz w:val="24"/>
          <w:szCs w:val="24"/>
          <w:lang w:val="uk-UA"/>
        </w:rPr>
      </w:pPr>
    </w:p>
    <w:p w:rsidR="0076542C" w:rsidRPr="00CE56A2" w:rsidRDefault="0076542C"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eastAsia="Times New Roman" w:hAnsi="Times New Roman" w:cs="Times New Roman"/>
          <w:sz w:val="24"/>
          <w:szCs w:val="24"/>
          <w:shd w:val="clear" w:color="auto" w:fill="FFFFFF"/>
          <w:lang w:val="uk-UA" w:eastAsia="ru-RU"/>
        </w:rPr>
        <w:t>Головним напрямом роботи у 2021 році було створення сприятливих умов для життєвого самовизначення та самореалізації молодих громадян, посилення державної підтримки дітей, насамперед дітей-сиріт і дітей, позбавлених батьківського піклування.</w:t>
      </w:r>
    </w:p>
    <w:p w:rsidR="0076542C" w:rsidRPr="00CE56A2" w:rsidRDefault="0076542C"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 xml:space="preserve">Питання виховання і захисту підростаючого покоління завжди є і буде актуальними, адже діти - гарант самозбереження й поступу нації. Одним з критеріїв стану захисту прав дитини та її добробуту в державі є кількість дітей - сиріт та дітей, позбавлених батьківського піклування. Забезпечення житловими приміщеннями за місцем походження дітей-сиріт та дітей, позбавлених, батьківського піклування, у разі відсутності у них житла після закінчення (припинення) їх перебування під опікою, піклуванням, у прийомних сім'ях, закладах для дітей-сиріт та дітей, позбавлених батьківського піклування є одним з пріоритетних питань розвитку громади. </w:t>
      </w:r>
    </w:p>
    <w:p w:rsidR="0076542C" w:rsidRPr="00CE56A2" w:rsidRDefault="0076542C"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Особливого значення набуває якісне здійснення соціального супроводу сімей, які опинилися у складних життєвих обставинах, з метою збереження родини для дитини.</w:t>
      </w:r>
    </w:p>
    <w:p w:rsidR="0076542C" w:rsidRPr="00CE56A2" w:rsidRDefault="0076542C"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Рішенням Вишнівської селищної ради 15 грудня 2020 року утворена комісія з питань захисту прав дитини, працює Служба у справах дітей. Основними завданнями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76542C" w:rsidRPr="00CE56A2" w:rsidRDefault="0076542C" w:rsidP="00CE56A2">
      <w:pPr>
        <w:pStyle w:val="ac"/>
        <w:shd w:val="clear" w:color="auto" w:fill="FFFFFF" w:themeFill="background1"/>
        <w:ind w:firstLine="709"/>
        <w:jc w:val="both"/>
        <w:rPr>
          <w:rFonts w:ascii="Times New Roman" w:hAnsi="Times New Roman" w:cs="Times New Roman"/>
          <w:sz w:val="24"/>
          <w:szCs w:val="24"/>
          <w:lang w:val="uk-UA"/>
        </w:rPr>
      </w:pPr>
    </w:p>
    <w:tbl>
      <w:tblPr>
        <w:tblW w:w="9461" w:type="dxa"/>
        <w:tblInd w:w="93" w:type="dxa"/>
        <w:tblLook w:val="04A0" w:firstRow="1" w:lastRow="0" w:firstColumn="1" w:lastColumn="0" w:noHBand="0" w:noVBand="1"/>
      </w:tblPr>
      <w:tblGrid>
        <w:gridCol w:w="5685"/>
        <w:gridCol w:w="1180"/>
        <w:gridCol w:w="1296"/>
        <w:gridCol w:w="1300"/>
      </w:tblGrid>
      <w:tr w:rsidR="0076542C" w:rsidRPr="00CE56A2" w:rsidTr="0012089E">
        <w:trPr>
          <w:trHeight w:val="1110"/>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bookmarkStart w:id="1" w:name="RANGE!A6"/>
            <w:r w:rsidRPr="00CE56A2">
              <w:rPr>
                <w:rFonts w:ascii="Times New Roman" w:eastAsia="Times New Roman" w:hAnsi="Times New Roman" w:cs="Times New Roman"/>
                <w:sz w:val="24"/>
                <w:szCs w:val="24"/>
                <w:lang w:eastAsia="ru-RU"/>
              </w:rPr>
              <w:t>Показники</w:t>
            </w:r>
            <w:bookmarkEnd w:id="1"/>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Одиниця виміру</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станом на 01.01.2021 року</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станом на 01.10.2021 року</w:t>
            </w:r>
          </w:p>
        </w:tc>
      </w:tr>
      <w:tr w:rsidR="0076542C" w:rsidRPr="00CE56A2" w:rsidTr="0012089E">
        <w:trPr>
          <w:trHeight w:val="780"/>
        </w:trPr>
        <w:tc>
          <w:tcPr>
            <w:tcW w:w="5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542C" w:rsidRPr="00CE56A2" w:rsidRDefault="0076542C" w:rsidP="00CE56A2">
            <w:pPr>
              <w:shd w:val="clear" w:color="auto" w:fill="FFFFFF" w:themeFill="background1"/>
              <w:spacing w:after="0" w:line="240" w:lineRule="auto"/>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Кількість дітей-сиріт та дітей, позбавлених батьківського піклування</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осіб</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31</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CE56A2">
              <w:rPr>
                <w:rFonts w:ascii="Times New Roman" w:eastAsia="Times New Roman" w:hAnsi="Times New Roman" w:cs="Times New Roman"/>
                <w:color w:val="000000"/>
                <w:sz w:val="24"/>
                <w:szCs w:val="24"/>
                <w:lang w:eastAsia="ru-RU"/>
              </w:rPr>
              <w:t>31</w:t>
            </w:r>
          </w:p>
        </w:tc>
      </w:tr>
      <w:tr w:rsidR="0076542C" w:rsidRPr="00CE56A2" w:rsidTr="0012089E">
        <w:trPr>
          <w:trHeight w:val="70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76542C" w:rsidRPr="00CE56A2" w:rsidRDefault="0076542C" w:rsidP="00CE56A2">
            <w:pPr>
              <w:shd w:val="clear" w:color="auto" w:fill="FFFFFF" w:themeFill="background1"/>
              <w:spacing w:after="0" w:line="240" w:lineRule="auto"/>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Кількість дітей, яким надано статус дитини-сироти чи дитини, позбавленої батьківського піклування,</w:t>
            </w:r>
          </w:p>
        </w:tc>
        <w:tc>
          <w:tcPr>
            <w:tcW w:w="1180"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осіб</w:t>
            </w:r>
          </w:p>
        </w:tc>
        <w:tc>
          <w:tcPr>
            <w:tcW w:w="1296"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0</w:t>
            </w:r>
          </w:p>
        </w:tc>
        <w:tc>
          <w:tcPr>
            <w:tcW w:w="1300"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CE56A2">
              <w:rPr>
                <w:rFonts w:ascii="Times New Roman" w:eastAsia="Times New Roman" w:hAnsi="Times New Roman" w:cs="Times New Roman"/>
                <w:color w:val="000000"/>
                <w:sz w:val="24"/>
                <w:szCs w:val="24"/>
                <w:lang w:eastAsia="ru-RU"/>
              </w:rPr>
              <w:t>2</w:t>
            </w:r>
          </w:p>
        </w:tc>
      </w:tr>
      <w:tr w:rsidR="0076542C" w:rsidRPr="00CE56A2" w:rsidTr="0012089E">
        <w:trPr>
          <w:trHeight w:val="33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76542C" w:rsidRPr="00CE56A2" w:rsidRDefault="0076542C" w:rsidP="00CE56A2">
            <w:pPr>
              <w:shd w:val="clear" w:color="auto" w:fill="FFFFFF" w:themeFill="background1"/>
              <w:spacing w:after="0" w:line="240" w:lineRule="auto"/>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з них влаштовано до сімейних форм виховання</w:t>
            </w:r>
          </w:p>
        </w:tc>
        <w:tc>
          <w:tcPr>
            <w:tcW w:w="1180"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осіб</w:t>
            </w:r>
          </w:p>
        </w:tc>
        <w:tc>
          <w:tcPr>
            <w:tcW w:w="1296"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0</w:t>
            </w:r>
          </w:p>
        </w:tc>
        <w:tc>
          <w:tcPr>
            <w:tcW w:w="1300"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CE56A2">
              <w:rPr>
                <w:rFonts w:ascii="Times New Roman" w:eastAsia="Times New Roman" w:hAnsi="Times New Roman" w:cs="Times New Roman"/>
                <w:color w:val="000000"/>
                <w:sz w:val="24"/>
                <w:szCs w:val="24"/>
                <w:lang w:eastAsia="ru-RU"/>
              </w:rPr>
              <w:t>2</w:t>
            </w:r>
          </w:p>
        </w:tc>
      </w:tr>
      <w:tr w:rsidR="0076542C" w:rsidRPr="00CE56A2" w:rsidTr="0012089E">
        <w:trPr>
          <w:trHeight w:val="3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76542C" w:rsidRPr="00CE56A2" w:rsidRDefault="0076542C" w:rsidP="00CE56A2">
            <w:pPr>
              <w:shd w:val="clear" w:color="auto" w:fill="FFFFFF" w:themeFill="background1"/>
              <w:spacing w:after="0" w:line="240" w:lineRule="auto"/>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Кількість дитячих будинків сімейного типу</w:t>
            </w:r>
          </w:p>
        </w:tc>
        <w:tc>
          <w:tcPr>
            <w:tcW w:w="1180"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од.</w:t>
            </w:r>
          </w:p>
        </w:tc>
        <w:tc>
          <w:tcPr>
            <w:tcW w:w="1296"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4</w:t>
            </w:r>
          </w:p>
        </w:tc>
        <w:tc>
          <w:tcPr>
            <w:tcW w:w="1300"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CE56A2">
              <w:rPr>
                <w:rFonts w:ascii="Times New Roman" w:eastAsia="Times New Roman" w:hAnsi="Times New Roman" w:cs="Times New Roman"/>
                <w:color w:val="000000"/>
                <w:sz w:val="24"/>
                <w:szCs w:val="24"/>
                <w:lang w:eastAsia="ru-RU"/>
              </w:rPr>
              <w:t>4</w:t>
            </w:r>
          </w:p>
        </w:tc>
      </w:tr>
      <w:tr w:rsidR="0076542C" w:rsidRPr="00CE56A2" w:rsidTr="0012089E">
        <w:trPr>
          <w:trHeight w:val="31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76542C" w:rsidRPr="00CE56A2" w:rsidRDefault="0076542C" w:rsidP="00CE56A2">
            <w:pPr>
              <w:shd w:val="clear" w:color="auto" w:fill="FFFFFF" w:themeFill="background1"/>
              <w:spacing w:after="0" w:line="240" w:lineRule="auto"/>
              <w:ind w:firstLineChars="100" w:firstLine="240"/>
              <w:rPr>
                <w:rFonts w:ascii="Times New Roman" w:eastAsia="Times New Roman" w:hAnsi="Times New Roman" w:cs="Times New Roman"/>
                <w:i/>
                <w:iCs/>
                <w:sz w:val="24"/>
                <w:szCs w:val="24"/>
                <w:lang w:eastAsia="ru-RU"/>
              </w:rPr>
            </w:pPr>
            <w:r w:rsidRPr="00CE56A2">
              <w:rPr>
                <w:rFonts w:ascii="Times New Roman" w:eastAsia="Times New Roman" w:hAnsi="Times New Roman" w:cs="Times New Roman"/>
                <w:i/>
                <w:iCs/>
                <w:sz w:val="24"/>
                <w:szCs w:val="24"/>
                <w:lang w:eastAsia="ru-RU"/>
              </w:rPr>
              <w:t>Кількість дітей</w:t>
            </w:r>
          </w:p>
        </w:tc>
        <w:tc>
          <w:tcPr>
            <w:tcW w:w="1180"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i/>
                <w:iCs/>
                <w:sz w:val="24"/>
                <w:szCs w:val="24"/>
                <w:lang w:eastAsia="ru-RU"/>
              </w:rPr>
            </w:pPr>
            <w:r w:rsidRPr="00CE56A2">
              <w:rPr>
                <w:rFonts w:ascii="Times New Roman" w:eastAsia="Times New Roman" w:hAnsi="Times New Roman" w:cs="Times New Roman"/>
                <w:i/>
                <w:iCs/>
                <w:sz w:val="24"/>
                <w:szCs w:val="24"/>
                <w:lang w:eastAsia="ru-RU"/>
              </w:rPr>
              <w:t>осіб</w:t>
            </w:r>
          </w:p>
        </w:tc>
        <w:tc>
          <w:tcPr>
            <w:tcW w:w="1296"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40</w:t>
            </w:r>
          </w:p>
        </w:tc>
        <w:tc>
          <w:tcPr>
            <w:tcW w:w="1300"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CE56A2">
              <w:rPr>
                <w:rFonts w:ascii="Times New Roman" w:eastAsia="Times New Roman" w:hAnsi="Times New Roman" w:cs="Times New Roman"/>
                <w:color w:val="000000"/>
                <w:sz w:val="24"/>
                <w:szCs w:val="24"/>
                <w:lang w:eastAsia="ru-RU"/>
              </w:rPr>
              <w:t>34</w:t>
            </w:r>
          </w:p>
        </w:tc>
      </w:tr>
      <w:tr w:rsidR="0076542C" w:rsidRPr="00CE56A2" w:rsidTr="0012089E">
        <w:trPr>
          <w:trHeight w:val="3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76542C" w:rsidRPr="00CE56A2" w:rsidRDefault="0076542C" w:rsidP="00CE56A2">
            <w:pPr>
              <w:shd w:val="clear" w:color="auto" w:fill="FFFFFF" w:themeFill="background1"/>
              <w:spacing w:after="0" w:line="240" w:lineRule="auto"/>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Кількість прийомних сімей</w:t>
            </w:r>
          </w:p>
        </w:tc>
        <w:tc>
          <w:tcPr>
            <w:tcW w:w="1180"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од.</w:t>
            </w:r>
          </w:p>
        </w:tc>
        <w:tc>
          <w:tcPr>
            <w:tcW w:w="1296"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4</w:t>
            </w:r>
          </w:p>
        </w:tc>
        <w:tc>
          <w:tcPr>
            <w:tcW w:w="1300"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CE56A2">
              <w:rPr>
                <w:rFonts w:ascii="Times New Roman" w:eastAsia="Times New Roman" w:hAnsi="Times New Roman" w:cs="Times New Roman"/>
                <w:color w:val="000000"/>
                <w:sz w:val="24"/>
                <w:szCs w:val="24"/>
                <w:lang w:eastAsia="ru-RU"/>
              </w:rPr>
              <w:t>3</w:t>
            </w:r>
          </w:p>
        </w:tc>
      </w:tr>
      <w:tr w:rsidR="0076542C" w:rsidRPr="00CE56A2" w:rsidTr="0012089E">
        <w:trPr>
          <w:trHeight w:val="31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76542C" w:rsidRPr="00CE56A2" w:rsidRDefault="0076542C" w:rsidP="00CE56A2">
            <w:pPr>
              <w:shd w:val="clear" w:color="auto" w:fill="FFFFFF" w:themeFill="background1"/>
              <w:spacing w:after="0" w:line="240" w:lineRule="auto"/>
              <w:ind w:firstLineChars="100" w:firstLine="240"/>
              <w:rPr>
                <w:rFonts w:ascii="Times New Roman" w:eastAsia="Times New Roman" w:hAnsi="Times New Roman" w:cs="Times New Roman"/>
                <w:i/>
                <w:iCs/>
                <w:sz w:val="24"/>
                <w:szCs w:val="24"/>
                <w:lang w:eastAsia="ru-RU"/>
              </w:rPr>
            </w:pPr>
            <w:r w:rsidRPr="00CE56A2">
              <w:rPr>
                <w:rFonts w:ascii="Times New Roman" w:eastAsia="Times New Roman" w:hAnsi="Times New Roman" w:cs="Times New Roman"/>
                <w:i/>
                <w:iCs/>
                <w:sz w:val="24"/>
                <w:szCs w:val="24"/>
                <w:lang w:eastAsia="ru-RU"/>
              </w:rPr>
              <w:t>Кількість дітей</w:t>
            </w:r>
          </w:p>
        </w:tc>
        <w:tc>
          <w:tcPr>
            <w:tcW w:w="1180"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i/>
                <w:iCs/>
                <w:sz w:val="24"/>
                <w:szCs w:val="24"/>
                <w:lang w:eastAsia="ru-RU"/>
              </w:rPr>
            </w:pPr>
            <w:r w:rsidRPr="00CE56A2">
              <w:rPr>
                <w:rFonts w:ascii="Times New Roman" w:eastAsia="Times New Roman" w:hAnsi="Times New Roman" w:cs="Times New Roman"/>
                <w:i/>
                <w:iCs/>
                <w:sz w:val="24"/>
                <w:szCs w:val="24"/>
                <w:lang w:eastAsia="ru-RU"/>
              </w:rPr>
              <w:t>осіб</w:t>
            </w:r>
          </w:p>
        </w:tc>
        <w:tc>
          <w:tcPr>
            <w:tcW w:w="1296"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CE56A2">
              <w:rPr>
                <w:rFonts w:ascii="Times New Roman" w:eastAsia="Times New Roman" w:hAnsi="Times New Roman" w:cs="Times New Roman"/>
                <w:color w:val="000000"/>
                <w:sz w:val="24"/>
                <w:szCs w:val="24"/>
                <w:lang w:eastAsia="ru-RU"/>
              </w:rPr>
              <w:t>7</w:t>
            </w:r>
          </w:p>
        </w:tc>
      </w:tr>
      <w:tr w:rsidR="0076542C" w:rsidRPr="00CE56A2" w:rsidTr="0012089E">
        <w:trPr>
          <w:trHeight w:val="3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76542C" w:rsidRPr="00CE56A2" w:rsidRDefault="0076542C" w:rsidP="00CE56A2">
            <w:pPr>
              <w:shd w:val="clear" w:color="auto" w:fill="FFFFFF" w:themeFill="background1"/>
              <w:spacing w:after="0" w:line="240" w:lineRule="auto"/>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Кількість усиновлених дітей</w:t>
            </w:r>
          </w:p>
        </w:tc>
        <w:tc>
          <w:tcPr>
            <w:tcW w:w="1180"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осіб</w:t>
            </w:r>
          </w:p>
        </w:tc>
        <w:tc>
          <w:tcPr>
            <w:tcW w:w="1296"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0</w:t>
            </w:r>
          </w:p>
        </w:tc>
        <w:tc>
          <w:tcPr>
            <w:tcW w:w="1300"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CE56A2">
              <w:rPr>
                <w:rFonts w:ascii="Times New Roman" w:eastAsia="Times New Roman" w:hAnsi="Times New Roman" w:cs="Times New Roman"/>
                <w:color w:val="000000"/>
                <w:sz w:val="24"/>
                <w:szCs w:val="24"/>
                <w:lang w:eastAsia="ru-RU"/>
              </w:rPr>
              <w:t>0</w:t>
            </w:r>
          </w:p>
        </w:tc>
      </w:tr>
      <w:tr w:rsidR="0076542C" w:rsidRPr="00CE56A2" w:rsidTr="0012089E">
        <w:trPr>
          <w:trHeight w:val="42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76542C" w:rsidRPr="00CE56A2" w:rsidRDefault="0076542C" w:rsidP="00CE56A2">
            <w:pPr>
              <w:shd w:val="clear" w:color="auto" w:fill="FFFFFF" w:themeFill="background1"/>
              <w:spacing w:after="0" w:line="240" w:lineRule="auto"/>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Кількість дітей під опікою (піклуванням)</w:t>
            </w:r>
          </w:p>
        </w:tc>
        <w:tc>
          <w:tcPr>
            <w:tcW w:w="1180"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осіб</w:t>
            </w:r>
          </w:p>
        </w:tc>
        <w:tc>
          <w:tcPr>
            <w:tcW w:w="1296"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20</w:t>
            </w:r>
          </w:p>
        </w:tc>
        <w:tc>
          <w:tcPr>
            <w:tcW w:w="1300"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CE56A2">
              <w:rPr>
                <w:rFonts w:ascii="Times New Roman" w:eastAsia="Times New Roman" w:hAnsi="Times New Roman" w:cs="Times New Roman"/>
                <w:color w:val="000000"/>
                <w:sz w:val="24"/>
                <w:szCs w:val="24"/>
                <w:lang w:eastAsia="ru-RU"/>
              </w:rPr>
              <w:t>20</w:t>
            </w:r>
          </w:p>
        </w:tc>
      </w:tr>
      <w:tr w:rsidR="0076542C" w:rsidRPr="00CE56A2" w:rsidTr="0012089E">
        <w:trPr>
          <w:trHeight w:val="72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76542C" w:rsidRPr="00CE56A2" w:rsidRDefault="0076542C" w:rsidP="00CE56A2">
            <w:pPr>
              <w:shd w:val="clear" w:color="auto" w:fill="FFFFFF" w:themeFill="background1"/>
              <w:spacing w:after="0" w:line="240" w:lineRule="auto"/>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Кількість дітей-сиріт та дітей, позбавлених батьківського піклування, влаштовано до сімейних форм виховання</w:t>
            </w:r>
          </w:p>
        </w:tc>
        <w:tc>
          <w:tcPr>
            <w:tcW w:w="1180"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осіб</w:t>
            </w:r>
          </w:p>
        </w:tc>
        <w:tc>
          <w:tcPr>
            <w:tcW w:w="1296"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0</w:t>
            </w:r>
          </w:p>
        </w:tc>
        <w:tc>
          <w:tcPr>
            <w:tcW w:w="1300"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CE56A2">
              <w:rPr>
                <w:rFonts w:ascii="Times New Roman" w:eastAsia="Times New Roman" w:hAnsi="Times New Roman" w:cs="Times New Roman"/>
                <w:color w:val="000000"/>
                <w:sz w:val="24"/>
                <w:szCs w:val="24"/>
                <w:lang w:eastAsia="ru-RU"/>
              </w:rPr>
              <w:t>2</w:t>
            </w:r>
          </w:p>
        </w:tc>
      </w:tr>
      <w:tr w:rsidR="0076542C" w:rsidRPr="00CE56A2" w:rsidTr="0012089E">
        <w:trPr>
          <w:trHeight w:val="73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76542C" w:rsidRPr="00CE56A2" w:rsidRDefault="0076542C" w:rsidP="00CE56A2">
            <w:pPr>
              <w:shd w:val="clear" w:color="auto" w:fill="FFFFFF" w:themeFill="background1"/>
              <w:spacing w:after="0" w:line="240" w:lineRule="auto"/>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Кількість дітей-сиріт та дітей, позбавлених батьківського піклування, які перебувають у сімейних формах виховання</w:t>
            </w:r>
          </w:p>
        </w:tc>
        <w:tc>
          <w:tcPr>
            <w:tcW w:w="1180"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w:t>
            </w:r>
          </w:p>
        </w:tc>
        <w:tc>
          <w:tcPr>
            <w:tcW w:w="1296"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100</w:t>
            </w:r>
          </w:p>
        </w:tc>
        <w:tc>
          <w:tcPr>
            <w:tcW w:w="1300"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100</w:t>
            </w:r>
          </w:p>
        </w:tc>
      </w:tr>
      <w:tr w:rsidR="0076542C" w:rsidRPr="00CE56A2" w:rsidTr="0012089E">
        <w:trPr>
          <w:trHeight w:val="60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76542C" w:rsidRPr="00CE56A2" w:rsidRDefault="0076542C" w:rsidP="00CE56A2">
            <w:pPr>
              <w:shd w:val="clear" w:color="auto" w:fill="FFFFFF" w:themeFill="background1"/>
              <w:spacing w:after="0" w:line="240" w:lineRule="auto"/>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lastRenderedPageBreak/>
              <w:t>Кількість проведених профілактичних рейдів (розшифрувати за напрямком)</w:t>
            </w:r>
          </w:p>
        </w:tc>
        <w:tc>
          <w:tcPr>
            <w:tcW w:w="1180" w:type="dxa"/>
            <w:tcBorders>
              <w:top w:val="nil"/>
              <w:left w:val="nil"/>
              <w:bottom w:val="single" w:sz="4" w:space="0" w:color="auto"/>
              <w:right w:val="single" w:sz="4" w:space="0" w:color="auto"/>
            </w:tcBorders>
            <w:shd w:val="clear" w:color="auto" w:fill="auto"/>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од.</w:t>
            </w:r>
          </w:p>
        </w:tc>
        <w:tc>
          <w:tcPr>
            <w:tcW w:w="1296" w:type="dxa"/>
            <w:tcBorders>
              <w:top w:val="nil"/>
              <w:left w:val="nil"/>
              <w:bottom w:val="single" w:sz="4" w:space="0" w:color="auto"/>
              <w:right w:val="single" w:sz="4" w:space="0" w:color="auto"/>
            </w:tcBorders>
            <w:shd w:val="clear" w:color="auto" w:fill="auto"/>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5</w:t>
            </w:r>
          </w:p>
        </w:tc>
        <w:tc>
          <w:tcPr>
            <w:tcW w:w="1300" w:type="dxa"/>
            <w:tcBorders>
              <w:top w:val="nil"/>
              <w:left w:val="nil"/>
              <w:bottom w:val="single" w:sz="4" w:space="0" w:color="auto"/>
              <w:right w:val="single" w:sz="4" w:space="0" w:color="auto"/>
            </w:tcBorders>
            <w:shd w:val="clear" w:color="auto" w:fill="auto"/>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10</w:t>
            </w:r>
          </w:p>
        </w:tc>
      </w:tr>
      <w:tr w:rsidR="0076542C" w:rsidRPr="00CE56A2" w:rsidTr="0012089E">
        <w:trPr>
          <w:trHeight w:val="30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76542C" w:rsidRPr="00CE56A2" w:rsidRDefault="0076542C" w:rsidP="00CE56A2">
            <w:pPr>
              <w:shd w:val="clear" w:color="auto" w:fill="FFFFFF" w:themeFill="background1"/>
              <w:spacing w:after="0" w:line="240" w:lineRule="auto"/>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Кількість виявлених дітей у рейдах</w:t>
            </w:r>
          </w:p>
        </w:tc>
        <w:tc>
          <w:tcPr>
            <w:tcW w:w="1180" w:type="dxa"/>
            <w:tcBorders>
              <w:top w:val="nil"/>
              <w:left w:val="nil"/>
              <w:bottom w:val="single" w:sz="4" w:space="0" w:color="auto"/>
              <w:right w:val="single" w:sz="4" w:space="0" w:color="auto"/>
            </w:tcBorders>
            <w:shd w:val="clear" w:color="auto" w:fill="auto"/>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осіб</w:t>
            </w:r>
          </w:p>
        </w:tc>
        <w:tc>
          <w:tcPr>
            <w:tcW w:w="1296" w:type="dxa"/>
            <w:tcBorders>
              <w:top w:val="nil"/>
              <w:left w:val="nil"/>
              <w:bottom w:val="single" w:sz="4" w:space="0" w:color="auto"/>
              <w:right w:val="single" w:sz="4" w:space="0" w:color="auto"/>
            </w:tcBorders>
            <w:shd w:val="clear" w:color="auto" w:fill="auto"/>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0</w:t>
            </w:r>
          </w:p>
        </w:tc>
        <w:tc>
          <w:tcPr>
            <w:tcW w:w="1300" w:type="dxa"/>
            <w:tcBorders>
              <w:top w:val="nil"/>
              <w:left w:val="nil"/>
              <w:bottom w:val="single" w:sz="4" w:space="0" w:color="auto"/>
              <w:right w:val="single" w:sz="4" w:space="0" w:color="auto"/>
            </w:tcBorders>
            <w:shd w:val="clear" w:color="auto" w:fill="auto"/>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0</w:t>
            </w:r>
          </w:p>
        </w:tc>
      </w:tr>
      <w:tr w:rsidR="0076542C" w:rsidRPr="00CE56A2" w:rsidTr="0012089E">
        <w:trPr>
          <w:trHeight w:val="494"/>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76542C" w:rsidRPr="00CE56A2" w:rsidRDefault="0076542C" w:rsidP="00CE56A2">
            <w:pPr>
              <w:shd w:val="clear" w:color="auto" w:fill="FFFFFF" w:themeFill="background1"/>
              <w:spacing w:after="0" w:line="240" w:lineRule="auto"/>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Кількість дітей поставлено на облік як таких, що перебувають у складних життєвих обставинах</w:t>
            </w:r>
          </w:p>
        </w:tc>
        <w:tc>
          <w:tcPr>
            <w:tcW w:w="1180" w:type="dxa"/>
            <w:tcBorders>
              <w:top w:val="nil"/>
              <w:left w:val="nil"/>
              <w:bottom w:val="single" w:sz="4" w:space="0" w:color="auto"/>
              <w:right w:val="single" w:sz="4" w:space="0" w:color="auto"/>
            </w:tcBorders>
            <w:shd w:val="clear" w:color="auto" w:fill="auto"/>
            <w:vAlign w:val="center"/>
            <w:hideMark/>
          </w:tcPr>
          <w:p w:rsidR="0076542C" w:rsidRPr="00CE56A2" w:rsidRDefault="0076542C" w:rsidP="00CE56A2">
            <w:pPr>
              <w:shd w:val="clear" w:color="auto" w:fill="FFFFFF" w:themeFill="background1"/>
              <w:spacing w:after="0" w:line="240" w:lineRule="auto"/>
              <w:ind w:firstLineChars="100" w:firstLine="240"/>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осіб</w:t>
            </w:r>
          </w:p>
        </w:tc>
        <w:tc>
          <w:tcPr>
            <w:tcW w:w="1296" w:type="dxa"/>
            <w:tcBorders>
              <w:top w:val="nil"/>
              <w:left w:val="nil"/>
              <w:bottom w:val="single" w:sz="4" w:space="0" w:color="auto"/>
              <w:right w:val="single" w:sz="4" w:space="0" w:color="auto"/>
            </w:tcBorders>
            <w:shd w:val="clear" w:color="auto" w:fill="auto"/>
            <w:vAlign w:val="center"/>
            <w:hideMark/>
          </w:tcPr>
          <w:p w:rsidR="0076542C" w:rsidRPr="00CE56A2" w:rsidRDefault="0076542C" w:rsidP="00CE56A2">
            <w:pPr>
              <w:shd w:val="clear" w:color="auto" w:fill="FFFFFF" w:themeFill="background1"/>
              <w:spacing w:after="0" w:line="240" w:lineRule="auto"/>
              <w:ind w:firstLineChars="100" w:firstLine="240"/>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37</w:t>
            </w:r>
          </w:p>
        </w:tc>
        <w:tc>
          <w:tcPr>
            <w:tcW w:w="1300" w:type="dxa"/>
            <w:tcBorders>
              <w:top w:val="nil"/>
              <w:left w:val="nil"/>
              <w:bottom w:val="single" w:sz="4" w:space="0" w:color="auto"/>
              <w:right w:val="single" w:sz="4" w:space="0" w:color="auto"/>
            </w:tcBorders>
            <w:shd w:val="clear" w:color="auto" w:fill="auto"/>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18</w:t>
            </w:r>
          </w:p>
        </w:tc>
      </w:tr>
      <w:tr w:rsidR="0076542C" w:rsidRPr="00CE56A2" w:rsidTr="0012089E">
        <w:trPr>
          <w:trHeight w:val="681"/>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76542C" w:rsidRPr="00CE56A2" w:rsidRDefault="0076542C" w:rsidP="00CE56A2">
            <w:pPr>
              <w:shd w:val="clear" w:color="auto" w:fill="FFFFFF" w:themeFill="background1"/>
              <w:spacing w:after="0" w:line="240" w:lineRule="auto"/>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Кількість дітей, влаштованих до центру навчальної реабілітації дітей</w:t>
            </w:r>
          </w:p>
        </w:tc>
        <w:tc>
          <w:tcPr>
            <w:tcW w:w="1180" w:type="dxa"/>
            <w:tcBorders>
              <w:top w:val="nil"/>
              <w:left w:val="nil"/>
              <w:bottom w:val="single" w:sz="4" w:space="0" w:color="auto"/>
              <w:right w:val="single" w:sz="4" w:space="0" w:color="auto"/>
            </w:tcBorders>
            <w:shd w:val="clear" w:color="auto" w:fill="auto"/>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од.</w:t>
            </w:r>
          </w:p>
        </w:tc>
        <w:tc>
          <w:tcPr>
            <w:tcW w:w="1296" w:type="dxa"/>
            <w:tcBorders>
              <w:top w:val="nil"/>
              <w:left w:val="nil"/>
              <w:bottom w:val="single" w:sz="4" w:space="0" w:color="auto"/>
              <w:right w:val="single" w:sz="4" w:space="0" w:color="auto"/>
            </w:tcBorders>
            <w:shd w:val="clear" w:color="auto" w:fill="auto"/>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12</w:t>
            </w:r>
          </w:p>
        </w:tc>
        <w:tc>
          <w:tcPr>
            <w:tcW w:w="1300" w:type="dxa"/>
            <w:tcBorders>
              <w:top w:val="nil"/>
              <w:left w:val="nil"/>
              <w:bottom w:val="single" w:sz="4" w:space="0" w:color="auto"/>
              <w:right w:val="single" w:sz="4" w:space="0" w:color="auto"/>
            </w:tcBorders>
            <w:shd w:val="clear" w:color="auto" w:fill="auto"/>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11</w:t>
            </w:r>
          </w:p>
        </w:tc>
      </w:tr>
      <w:tr w:rsidR="0076542C" w:rsidRPr="00CE56A2" w:rsidTr="0012089E">
        <w:trPr>
          <w:trHeight w:val="112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76542C" w:rsidRPr="00CE56A2" w:rsidRDefault="0076542C" w:rsidP="00CE56A2">
            <w:pPr>
              <w:shd w:val="clear" w:color="auto" w:fill="FFFFFF" w:themeFill="background1"/>
              <w:spacing w:after="0" w:line="240" w:lineRule="auto"/>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Кількість порушених клопотань службами у справах  дітей перед органами внутрішніх справ щодо притягнення батьків до адміністративної відповідальності  за ухилення від виховання своїх дітей</w:t>
            </w:r>
          </w:p>
        </w:tc>
        <w:tc>
          <w:tcPr>
            <w:tcW w:w="1180"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од.</w:t>
            </w:r>
          </w:p>
        </w:tc>
        <w:tc>
          <w:tcPr>
            <w:tcW w:w="1296"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1</w:t>
            </w:r>
          </w:p>
        </w:tc>
        <w:tc>
          <w:tcPr>
            <w:tcW w:w="1300" w:type="dxa"/>
            <w:tcBorders>
              <w:top w:val="nil"/>
              <w:left w:val="nil"/>
              <w:bottom w:val="single" w:sz="4" w:space="0" w:color="auto"/>
              <w:right w:val="single" w:sz="4" w:space="0" w:color="auto"/>
            </w:tcBorders>
            <w:shd w:val="clear" w:color="auto" w:fill="auto"/>
            <w:noWrap/>
            <w:vAlign w:val="center"/>
            <w:hideMark/>
          </w:tcPr>
          <w:p w:rsidR="0076542C" w:rsidRPr="00CE56A2" w:rsidRDefault="0076542C" w:rsidP="00CE56A2">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56A2">
              <w:rPr>
                <w:rFonts w:ascii="Times New Roman" w:eastAsia="Times New Roman" w:hAnsi="Times New Roman" w:cs="Times New Roman"/>
                <w:sz w:val="24"/>
                <w:szCs w:val="24"/>
                <w:lang w:eastAsia="ru-RU"/>
              </w:rPr>
              <w:t>3</w:t>
            </w:r>
          </w:p>
        </w:tc>
      </w:tr>
    </w:tbl>
    <w:p w:rsidR="0076542C" w:rsidRPr="00CE56A2" w:rsidRDefault="0076542C" w:rsidP="00CE56A2">
      <w:pPr>
        <w:pStyle w:val="ac"/>
        <w:shd w:val="clear" w:color="auto" w:fill="FFFFFF" w:themeFill="background1"/>
        <w:ind w:firstLine="709"/>
        <w:jc w:val="both"/>
        <w:rPr>
          <w:rFonts w:ascii="Times New Roman" w:hAnsi="Times New Roman" w:cs="Times New Roman"/>
          <w:sz w:val="24"/>
          <w:szCs w:val="24"/>
          <w:lang w:val="uk-UA"/>
        </w:rPr>
      </w:pPr>
    </w:p>
    <w:p w:rsidR="0076542C" w:rsidRPr="00CE56A2" w:rsidRDefault="0076542C"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 xml:space="preserve">Проведено 30 обстежень сімей з перевіркою умов проживання та виховання дітей. </w:t>
      </w:r>
    </w:p>
    <w:p w:rsidR="0076542C" w:rsidRPr="00CE56A2" w:rsidRDefault="0076542C"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Одним із найважливіших завдань у сфері соціального захисту дітей є реалізація їх права на оздоровлення та відпочинок одна дитина-сирота..</w:t>
      </w:r>
    </w:p>
    <w:p w:rsidR="0076542C" w:rsidRPr="00CE56A2" w:rsidRDefault="0076542C"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Стан здоров’я дітей – один із найважливіших показників рівня соціально-економічного розвитку суспільства, тому особливого значення набуває організація ефективного оздоровлення та  відпочинку підростаючого покоління.</w:t>
      </w:r>
    </w:p>
    <w:p w:rsidR="0076542C" w:rsidRPr="00CE56A2" w:rsidRDefault="0076542C"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Літнє оздоровлення та відпочинок дітей сприяє поліпшенню та зміцненню фізичного та психологічного стану здоров’я дітей. Крім того, оздоровлення дітей під час канікул запобігає бездоглядності дітей, створює умови для розкриття та розвитку їх творчих здібностей.</w:t>
      </w:r>
    </w:p>
    <w:p w:rsidR="0076542C" w:rsidRPr="00CE56A2" w:rsidRDefault="0076542C" w:rsidP="00CE56A2">
      <w:pPr>
        <w:pStyle w:val="ac"/>
        <w:shd w:val="clear" w:color="auto" w:fill="FFFFFF" w:themeFill="background1"/>
        <w:ind w:firstLine="709"/>
        <w:jc w:val="both"/>
        <w:rPr>
          <w:rFonts w:ascii="Times New Roman" w:hAnsi="Times New Roman" w:cs="Times New Roman"/>
          <w:sz w:val="24"/>
          <w:szCs w:val="24"/>
          <w:lang w:val="uk-UA"/>
        </w:rPr>
      </w:pPr>
    </w:p>
    <w:tbl>
      <w:tblPr>
        <w:tblW w:w="9355" w:type="dxa"/>
        <w:tblInd w:w="108" w:type="dxa"/>
        <w:tblLayout w:type="fixed"/>
        <w:tblLook w:val="04A0" w:firstRow="1" w:lastRow="0" w:firstColumn="1" w:lastColumn="0" w:noHBand="0" w:noVBand="1"/>
      </w:tblPr>
      <w:tblGrid>
        <w:gridCol w:w="4395"/>
        <w:gridCol w:w="1300"/>
        <w:gridCol w:w="1817"/>
        <w:gridCol w:w="1843"/>
      </w:tblGrid>
      <w:tr w:rsidR="0076542C" w:rsidRPr="00CE56A2" w:rsidTr="0012089E">
        <w:trPr>
          <w:trHeight w:val="324"/>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42C" w:rsidRPr="00CE56A2" w:rsidRDefault="0076542C" w:rsidP="00CE56A2">
            <w:pPr>
              <w:pStyle w:val="ac"/>
              <w:shd w:val="clear" w:color="auto" w:fill="FFFFFF" w:themeFill="background1"/>
              <w:ind w:firstLine="318"/>
              <w:jc w:val="center"/>
              <w:rPr>
                <w:rFonts w:ascii="Times New Roman" w:hAnsi="Times New Roman" w:cs="Times New Roman"/>
                <w:color w:val="000000"/>
                <w:sz w:val="24"/>
                <w:szCs w:val="24"/>
                <w:lang w:val="uk-UA"/>
              </w:rPr>
            </w:pPr>
            <w:r w:rsidRPr="00CE56A2">
              <w:rPr>
                <w:rFonts w:ascii="Times New Roman" w:hAnsi="Times New Roman" w:cs="Times New Roman"/>
                <w:color w:val="000000"/>
                <w:sz w:val="24"/>
                <w:szCs w:val="24"/>
                <w:lang w:val="uk-UA"/>
              </w:rPr>
              <w:t>Найменування показника</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76542C" w:rsidRPr="00CE56A2" w:rsidRDefault="0076542C" w:rsidP="00CE56A2">
            <w:pPr>
              <w:pStyle w:val="ac"/>
              <w:shd w:val="clear" w:color="auto" w:fill="FFFFFF" w:themeFill="background1"/>
              <w:jc w:val="center"/>
              <w:rPr>
                <w:rFonts w:ascii="Times New Roman" w:hAnsi="Times New Roman" w:cs="Times New Roman"/>
                <w:color w:val="000000"/>
                <w:sz w:val="24"/>
                <w:szCs w:val="24"/>
                <w:lang w:val="uk-UA"/>
              </w:rPr>
            </w:pPr>
            <w:r w:rsidRPr="00CE56A2">
              <w:rPr>
                <w:rFonts w:ascii="Times New Roman" w:hAnsi="Times New Roman" w:cs="Times New Roman"/>
                <w:color w:val="000000"/>
                <w:sz w:val="24"/>
                <w:szCs w:val="24"/>
                <w:lang w:val="uk-UA"/>
              </w:rPr>
              <w:t>Одиниця виміру</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76542C" w:rsidRPr="00CE56A2" w:rsidRDefault="0076542C" w:rsidP="00CE56A2">
            <w:pPr>
              <w:pStyle w:val="ac"/>
              <w:shd w:val="clear" w:color="auto" w:fill="FFFFFF" w:themeFill="background1"/>
              <w:jc w:val="center"/>
              <w:rPr>
                <w:rFonts w:ascii="Times New Roman" w:hAnsi="Times New Roman" w:cs="Times New Roman"/>
                <w:sz w:val="24"/>
                <w:szCs w:val="24"/>
                <w:lang w:val="uk-UA"/>
              </w:rPr>
            </w:pPr>
            <w:r w:rsidRPr="00CE56A2">
              <w:rPr>
                <w:rFonts w:ascii="Times New Roman" w:hAnsi="Times New Roman" w:cs="Times New Roman"/>
                <w:sz w:val="24"/>
                <w:szCs w:val="24"/>
                <w:lang w:val="uk-UA"/>
              </w:rPr>
              <w:t>Станом на 01.01.2021 рік</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6542C" w:rsidRPr="00CE56A2" w:rsidRDefault="0076542C" w:rsidP="00CE56A2">
            <w:pPr>
              <w:pStyle w:val="ac"/>
              <w:shd w:val="clear" w:color="auto" w:fill="FFFFFF" w:themeFill="background1"/>
              <w:jc w:val="center"/>
              <w:rPr>
                <w:rFonts w:ascii="Times New Roman" w:hAnsi="Times New Roman" w:cs="Times New Roman"/>
                <w:sz w:val="24"/>
                <w:szCs w:val="24"/>
                <w:lang w:val="uk-UA"/>
              </w:rPr>
            </w:pPr>
            <w:r w:rsidRPr="00CE56A2">
              <w:rPr>
                <w:rFonts w:ascii="Times New Roman" w:hAnsi="Times New Roman" w:cs="Times New Roman"/>
                <w:sz w:val="24"/>
                <w:szCs w:val="24"/>
                <w:lang w:val="uk-UA"/>
              </w:rPr>
              <w:t>Станом на 01.10.2021 рік</w:t>
            </w:r>
          </w:p>
        </w:tc>
      </w:tr>
      <w:tr w:rsidR="0076542C" w:rsidRPr="00CE56A2" w:rsidTr="0012089E">
        <w:trPr>
          <w:trHeight w:val="63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542C" w:rsidRPr="00CE56A2" w:rsidRDefault="0076542C" w:rsidP="00CE56A2">
            <w:pPr>
              <w:pStyle w:val="ac"/>
              <w:shd w:val="clear" w:color="auto" w:fill="FFFFFF" w:themeFill="background1"/>
              <w:jc w:val="both"/>
              <w:rPr>
                <w:rFonts w:ascii="Times New Roman" w:hAnsi="Times New Roman" w:cs="Times New Roman"/>
                <w:color w:val="000000"/>
                <w:sz w:val="24"/>
                <w:szCs w:val="24"/>
                <w:lang w:val="uk-UA"/>
              </w:rPr>
            </w:pPr>
            <w:r w:rsidRPr="00CE56A2">
              <w:rPr>
                <w:rFonts w:ascii="Times New Roman" w:hAnsi="Times New Roman" w:cs="Times New Roman"/>
                <w:color w:val="000000"/>
                <w:sz w:val="24"/>
                <w:szCs w:val="24"/>
                <w:lang w:val="uk-UA"/>
              </w:rPr>
              <w:t>Забезпечення оздоровленням та відпочинком дітей шкільного віку</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76542C" w:rsidRPr="00CE56A2" w:rsidRDefault="0076542C" w:rsidP="00CE56A2">
            <w:pPr>
              <w:pStyle w:val="ac"/>
              <w:shd w:val="clear" w:color="auto" w:fill="FFFFFF" w:themeFill="background1"/>
              <w:jc w:val="center"/>
              <w:rPr>
                <w:rFonts w:ascii="Times New Roman" w:hAnsi="Times New Roman" w:cs="Times New Roman"/>
                <w:color w:val="000000"/>
                <w:sz w:val="24"/>
                <w:szCs w:val="24"/>
                <w:lang w:val="uk-UA"/>
              </w:rPr>
            </w:pPr>
            <w:r w:rsidRPr="00CE56A2">
              <w:rPr>
                <w:rFonts w:ascii="Times New Roman" w:hAnsi="Times New Roman" w:cs="Times New Roman"/>
                <w:color w:val="000000"/>
                <w:sz w:val="24"/>
                <w:szCs w:val="24"/>
                <w:lang w:val="uk-UA"/>
              </w:rPr>
              <w:t>осіб</w:t>
            </w:r>
          </w:p>
        </w:tc>
        <w:tc>
          <w:tcPr>
            <w:tcW w:w="1817" w:type="dxa"/>
            <w:tcBorders>
              <w:top w:val="single" w:sz="4" w:space="0" w:color="auto"/>
              <w:left w:val="nil"/>
              <w:bottom w:val="single" w:sz="4" w:space="0" w:color="auto"/>
              <w:right w:val="single" w:sz="4" w:space="0" w:color="auto"/>
            </w:tcBorders>
            <w:shd w:val="clear" w:color="auto" w:fill="auto"/>
            <w:noWrap/>
            <w:vAlign w:val="bottom"/>
            <w:hideMark/>
          </w:tcPr>
          <w:p w:rsidR="0076542C" w:rsidRPr="00CE56A2" w:rsidRDefault="0076542C" w:rsidP="00CE56A2">
            <w:pPr>
              <w:pStyle w:val="ac"/>
              <w:shd w:val="clear" w:color="auto" w:fill="FFFFFF" w:themeFill="background1"/>
              <w:jc w:val="center"/>
              <w:rPr>
                <w:rFonts w:ascii="Times New Roman" w:hAnsi="Times New Roman" w:cs="Times New Roman"/>
                <w:sz w:val="24"/>
                <w:szCs w:val="24"/>
                <w:lang w:val="uk-UA"/>
              </w:rPr>
            </w:pPr>
            <w:r w:rsidRPr="00CE56A2">
              <w:rPr>
                <w:rFonts w:ascii="Times New Roman" w:hAnsi="Times New Roman" w:cs="Times New Roman"/>
                <w:sz w:val="24"/>
                <w:szCs w:val="24"/>
                <w:lang w:val="uk-UA"/>
              </w:rPr>
              <w:t>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542C" w:rsidRPr="00CE56A2" w:rsidRDefault="0076542C" w:rsidP="00CE56A2">
            <w:pPr>
              <w:pStyle w:val="ac"/>
              <w:shd w:val="clear" w:color="auto" w:fill="FFFFFF" w:themeFill="background1"/>
              <w:jc w:val="center"/>
              <w:rPr>
                <w:rFonts w:ascii="Times New Roman" w:hAnsi="Times New Roman" w:cs="Times New Roman"/>
                <w:sz w:val="24"/>
                <w:szCs w:val="24"/>
                <w:lang w:val="uk-UA"/>
              </w:rPr>
            </w:pPr>
            <w:r w:rsidRPr="00CE56A2">
              <w:rPr>
                <w:rFonts w:ascii="Times New Roman" w:hAnsi="Times New Roman" w:cs="Times New Roman"/>
                <w:sz w:val="24"/>
                <w:szCs w:val="24"/>
                <w:lang w:val="uk-UA"/>
              </w:rPr>
              <w:t>0</w:t>
            </w:r>
          </w:p>
        </w:tc>
      </w:tr>
      <w:tr w:rsidR="0076542C" w:rsidRPr="00CE56A2" w:rsidTr="0012089E">
        <w:trPr>
          <w:trHeight w:val="630"/>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76542C" w:rsidRPr="00CE56A2" w:rsidRDefault="0076542C" w:rsidP="00CE56A2">
            <w:pPr>
              <w:pStyle w:val="ac"/>
              <w:shd w:val="clear" w:color="auto" w:fill="FFFFFF" w:themeFill="background1"/>
              <w:jc w:val="both"/>
              <w:rPr>
                <w:rFonts w:ascii="Times New Roman" w:hAnsi="Times New Roman" w:cs="Times New Roman"/>
                <w:color w:val="000000"/>
                <w:sz w:val="24"/>
                <w:szCs w:val="24"/>
                <w:lang w:val="uk-UA"/>
              </w:rPr>
            </w:pPr>
            <w:r w:rsidRPr="00CE56A2">
              <w:rPr>
                <w:rFonts w:ascii="Times New Roman" w:hAnsi="Times New Roman" w:cs="Times New Roman"/>
                <w:color w:val="000000"/>
                <w:sz w:val="24"/>
                <w:szCs w:val="24"/>
                <w:lang w:val="uk-UA"/>
              </w:rPr>
              <w:t>Забезпечення оздоровленням та відпочинком дітей пільгових категорій шкільного віку</w:t>
            </w:r>
          </w:p>
        </w:tc>
        <w:tc>
          <w:tcPr>
            <w:tcW w:w="1300" w:type="dxa"/>
            <w:tcBorders>
              <w:top w:val="nil"/>
              <w:left w:val="nil"/>
              <w:bottom w:val="single" w:sz="4" w:space="0" w:color="auto"/>
              <w:right w:val="single" w:sz="4" w:space="0" w:color="auto"/>
            </w:tcBorders>
            <w:shd w:val="clear" w:color="auto" w:fill="auto"/>
            <w:noWrap/>
            <w:vAlign w:val="bottom"/>
            <w:hideMark/>
          </w:tcPr>
          <w:p w:rsidR="0076542C" w:rsidRPr="00CE56A2" w:rsidRDefault="0076542C" w:rsidP="00CE56A2">
            <w:pPr>
              <w:pStyle w:val="ac"/>
              <w:shd w:val="clear" w:color="auto" w:fill="FFFFFF" w:themeFill="background1"/>
              <w:jc w:val="center"/>
              <w:rPr>
                <w:rFonts w:ascii="Times New Roman" w:hAnsi="Times New Roman" w:cs="Times New Roman"/>
                <w:color w:val="000000"/>
                <w:sz w:val="24"/>
                <w:szCs w:val="24"/>
                <w:lang w:val="uk-UA"/>
              </w:rPr>
            </w:pPr>
            <w:r w:rsidRPr="00CE56A2">
              <w:rPr>
                <w:rFonts w:ascii="Times New Roman" w:hAnsi="Times New Roman" w:cs="Times New Roman"/>
                <w:color w:val="000000"/>
                <w:sz w:val="24"/>
                <w:szCs w:val="24"/>
                <w:lang w:val="uk-UA"/>
              </w:rPr>
              <w:t>осіб</w:t>
            </w:r>
          </w:p>
        </w:tc>
        <w:tc>
          <w:tcPr>
            <w:tcW w:w="1817" w:type="dxa"/>
            <w:tcBorders>
              <w:top w:val="nil"/>
              <w:left w:val="nil"/>
              <w:bottom w:val="single" w:sz="4" w:space="0" w:color="auto"/>
              <w:right w:val="single" w:sz="4" w:space="0" w:color="auto"/>
            </w:tcBorders>
            <w:shd w:val="clear" w:color="auto" w:fill="auto"/>
            <w:noWrap/>
            <w:vAlign w:val="bottom"/>
            <w:hideMark/>
          </w:tcPr>
          <w:p w:rsidR="0076542C" w:rsidRPr="00CE56A2" w:rsidRDefault="0076542C" w:rsidP="00CE56A2">
            <w:pPr>
              <w:pStyle w:val="ac"/>
              <w:shd w:val="clear" w:color="auto" w:fill="FFFFFF" w:themeFill="background1"/>
              <w:jc w:val="center"/>
              <w:rPr>
                <w:rFonts w:ascii="Times New Roman" w:hAnsi="Times New Roman" w:cs="Times New Roman"/>
                <w:sz w:val="24"/>
                <w:szCs w:val="24"/>
                <w:lang w:val="uk-UA"/>
              </w:rPr>
            </w:pPr>
            <w:r w:rsidRPr="00CE56A2">
              <w:rPr>
                <w:rFonts w:ascii="Times New Roman" w:hAnsi="Times New Roman" w:cs="Times New Roman"/>
                <w:sz w:val="24"/>
                <w:szCs w:val="24"/>
                <w:lang w:val="uk-UA"/>
              </w:rPr>
              <w:t>0</w:t>
            </w:r>
          </w:p>
        </w:tc>
        <w:tc>
          <w:tcPr>
            <w:tcW w:w="1843" w:type="dxa"/>
            <w:tcBorders>
              <w:top w:val="nil"/>
              <w:left w:val="nil"/>
              <w:bottom w:val="single" w:sz="4" w:space="0" w:color="auto"/>
              <w:right w:val="single" w:sz="4" w:space="0" w:color="auto"/>
            </w:tcBorders>
            <w:shd w:val="clear" w:color="auto" w:fill="auto"/>
            <w:noWrap/>
            <w:vAlign w:val="bottom"/>
            <w:hideMark/>
          </w:tcPr>
          <w:p w:rsidR="0076542C" w:rsidRPr="00CE56A2" w:rsidRDefault="0076542C" w:rsidP="00CE56A2">
            <w:pPr>
              <w:pStyle w:val="ac"/>
              <w:shd w:val="clear" w:color="auto" w:fill="FFFFFF" w:themeFill="background1"/>
              <w:jc w:val="center"/>
              <w:rPr>
                <w:rFonts w:ascii="Times New Roman" w:hAnsi="Times New Roman" w:cs="Times New Roman"/>
                <w:sz w:val="24"/>
                <w:szCs w:val="24"/>
                <w:lang w:val="uk-UA"/>
              </w:rPr>
            </w:pPr>
            <w:r w:rsidRPr="00CE56A2">
              <w:rPr>
                <w:rFonts w:ascii="Times New Roman" w:hAnsi="Times New Roman" w:cs="Times New Roman"/>
                <w:sz w:val="24"/>
                <w:szCs w:val="24"/>
                <w:lang w:val="uk-UA"/>
              </w:rPr>
              <w:t>1</w:t>
            </w:r>
          </w:p>
        </w:tc>
      </w:tr>
    </w:tbl>
    <w:p w:rsidR="0076542C" w:rsidRPr="00CE56A2" w:rsidRDefault="0076542C" w:rsidP="00CE56A2">
      <w:pPr>
        <w:pStyle w:val="ac"/>
        <w:shd w:val="clear" w:color="auto" w:fill="FFFFFF" w:themeFill="background1"/>
        <w:jc w:val="both"/>
        <w:rPr>
          <w:rFonts w:ascii="Times New Roman" w:hAnsi="Times New Roman" w:cs="Times New Roman"/>
          <w:color w:val="00B050"/>
          <w:sz w:val="24"/>
          <w:szCs w:val="24"/>
          <w:lang w:val="uk-UA"/>
        </w:rPr>
      </w:pPr>
    </w:p>
    <w:p w:rsidR="0076542C" w:rsidRPr="00CE56A2" w:rsidRDefault="0076542C"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 xml:space="preserve">На реалізацію програми соціального захисту, дітям-сиротам, яким виповнилось 18 років виплачена допомога в сумі </w:t>
      </w:r>
      <w:r w:rsidRPr="00CE56A2">
        <w:rPr>
          <w:rFonts w:ascii="Times New Roman" w:hAnsi="Times New Roman" w:cs="Times New Roman"/>
          <w:bCs/>
          <w:sz w:val="24"/>
          <w:szCs w:val="24"/>
          <w:lang w:val="uk-UA"/>
        </w:rPr>
        <w:t>1810,00 грн</w:t>
      </w:r>
      <w:r w:rsidRPr="00CE56A2">
        <w:rPr>
          <w:rFonts w:ascii="Times New Roman" w:hAnsi="Times New Roman" w:cs="Times New Roman"/>
          <w:sz w:val="24"/>
          <w:szCs w:val="24"/>
          <w:lang w:val="uk-UA"/>
        </w:rPr>
        <w:t xml:space="preserve">., придбаний спортивний одяг дітям-сиротам на суму 14100,00 грн. На оздоровлення дитини-сироти в ДОТ «Орлятко» витрачено </w:t>
      </w:r>
      <w:r w:rsidRPr="00CE56A2">
        <w:rPr>
          <w:rFonts w:ascii="Times New Roman" w:hAnsi="Times New Roman" w:cs="Times New Roman"/>
          <w:bCs/>
          <w:sz w:val="24"/>
          <w:szCs w:val="24"/>
          <w:lang w:val="uk-UA"/>
        </w:rPr>
        <w:t>10000,00 грн. бюджетних коштів.</w:t>
      </w:r>
    </w:p>
    <w:p w:rsidR="00080D6E" w:rsidRDefault="00080D6E" w:rsidP="00CE56A2">
      <w:pPr>
        <w:shd w:val="clear" w:color="auto" w:fill="FFFFFF" w:themeFill="background1"/>
        <w:spacing w:after="0" w:line="240" w:lineRule="auto"/>
        <w:jc w:val="center"/>
        <w:rPr>
          <w:rFonts w:ascii="Times New Roman" w:eastAsia="Times New Roman" w:hAnsi="Times New Roman" w:cs="Times New Roman"/>
          <w:b/>
          <w:bCs/>
          <w:sz w:val="24"/>
          <w:szCs w:val="24"/>
          <w:bdr w:val="none" w:sz="0" w:space="0" w:color="auto" w:frame="1"/>
          <w:lang w:eastAsia="uk-UA"/>
        </w:rPr>
      </w:pPr>
      <w:r w:rsidRPr="00CE56A2">
        <w:rPr>
          <w:rFonts w:ascii="Times New Roman" w:eastAsia="Times New Roman" w:hAnsi="Times New Roman" w:cs="Times New Roman"/>
          <w:b/>
          <w:bCs/>
          <w:sz w:val="24"/>
          <w:szCs w:val="24"/>
          <w:bdr w:val="none" w:sz="0" w:space="0" w:color="auto" w:frame="1"/>
          <w:lang w:eastAsia="uk-UA"/>
        </w:rPr>
        <w:t>Робота закладів охорони здоров'я</w:t>
      </w:r>
    </w:p>
    <w:p w:rsidR="00D01758" w:rsidRPr="00CE56A2" w:rsidRDefault="00D01758" w:rsidP="00CE56A2">
      <w:pPr>
        <w:shd w:val="clear" w:color="auto" w:fill="FFFFFF" w:themeFill="background1"/>
        <w:spacing w:after="0" w:line="240" w:lineRule="auto"/>
        <w:jc w:val="center"/>
        <w:rPr>
          <w:rFonts w:ascii="Times New Roman" w:eastAsia="Times New Roman" w:hAnsi="Times New Roman" w:cs="Times New Roman"/>
          <w:b/>
          <w:bCs/>
          <w:sz w:val="24"/>
          <w:szCs w:val="24"/>
          <w:bdr w:val="none" w:sz="0" w:space="0" w:color="auto" w:frame="1"/>
          <w:lang w:eastAsia="uk-UA"/>
        </w:rPr>
      </w:pPr>
    </w:p>
    <w:p w:rsidR="00080D6E" w:rsidRPr="00CE56A2" w:rsidRDefault="00080D6E" w:rsidP="00CE56A2">
      <w:pPr>
        <w:shd w:val="clear" w:color="auto" w:fill="FFFFFF" w:themeFill="background1"/>
        <w:tabs>
          <w:tab w:val="left" w:pos="555"/>
        </w:tabs>
        <w:autoSpaceDE w:val="0"/>
        <w:spacing w:after="0" w:line="240" w:lineRule="auto"/>
        <w:jc w:val="both"/>
        <w:rPr>
          <w:rFonts w:ascii="Times New Roman" w:hAnsi="Times New Roman" w:cs="Times New Roman"/>
          <w:sz w:val="24"/>
          <w:szCs w:val="24"/>
        </w:rPr>
      </w:pPr>
      <w:r w:rsidRPr="00CE56A2">
        <w:rPr>
          <w:rFonts w:ascii="Times New Roman" w:hAnsi="Times New Roman" w:cs="Times New Roman"/>
          <w:sz w:val="24"/>
          <w:szCs w:val="24"/>
        </w:rPr>
        <w:tab/>
        <w:t xml:space="preserve">Головною метою діяльності галузі охорони здоров'я громади є наближення висококваліфікованих та якісних медичних послуг до всіх верств населення, профілактика та забезпечення раннього виявлення захворювань. </w:t>
      </w:r>
    </w:p>
    <w:p w:rsidR="00080D6E" w:rsidRPr="00CE56A2" w:rsidRDefault="00080D6E" w:rsidP="00CE56A2">
      <w:pPr>
        <w:shd w:val="clear" w:color="auto" w:fill="FFFFFF" w:themeFill="background1"/>
        <w:tabs>
          <w:tab w:val="left" w:pos="555"/>
        </w:tabs>
        <w:autoSpaceDE w:val="0"/>
        <w:spacing w:after="0" w:line="240" w:lineRule="auto"/>
        <w:jc w:val="both"/>
        <w:rPr>
          <w:rFonts w:ascii="Times New Roman" w:eastAsia="Times New Roman CYR" w:hAnsi="Times New Roman" w:cs="Times New Roman"/>
          <w:sz w:val="24"/>
          <w:szCs w:val="24"/>
        </w:rPr>
      </w:pPr>
      <w:r w:rsidRPr="00CE56A2">
        <w:rPr>
          <w:rFonts w:ascii="Times New Roman" w:hAnsi="Times New Roman" w:cs="Times New Roman"/>
          <w:sz w:val="24"/>
          <w:szCs w:val="24"/>
        </w:rPr>
        <w:tab/>
        <w:t xml:space="preserve">Первинну медико-санітарну допомогу у громаді </w:t>
      </w:r>
      <w:r w:rsidR="00C525A5" w:rsidRPr="00CE56A2">
        <w:rPr>
          <w:rFonts w:ascii="Times New Roman" w:hAnsi="Times New Roman" w:cs="Times New Roman"/>
          <w:sz w:val="24"/>
          <w:szCs w:val="24"/>
        </w:rPr>
        <w:t>Комунальне некомерційне підприємство «П’ятихатський центр первинної медико-санітарної допомоги» П’ятихатської міської ради</w:t>
      </w:r>
      <w:r w:rsidRPr="00CE56A2">
        <w:rPr>
          <w:rFonts w:ascii="Times New Roman" w:eastAsia="Times New Roman CYR" w:hAnsi="Times New Roman" w:cs="Times New Roman"/>
          <w:sz w:val="24"/>
          <w:szCs w:val="24"/>
        </w:rPr>
        <w:t>:</w:t>
      </w:r>
    </w:p>
    <w:p w:rsidR="00080D6E" w:rsidRPr="00CE56A2" w:rsidRDefault="00080D6E" w:rsidP="00CE56A2">
      <w:pPr>
        <w:widowControl w:val="0"/>
        <w:shd w:val="clear" w:color="auto" w:fill="FFFFFF" w:themeFill="background1"/>
        <w:tabs>
          <w:tab w:val="left" w:pos="555"/>
        </w:tabs>
        <w:suppressAutoHyphens/>
        <w:autoSpaceDE w:val="0"/>
        <w:spacing w:after="0" w:line="240" w:lineRule="auto"/>
        <w:jc w:val="both"/>
        <w:rPr>
          <w:rFonts w:ascii="Times New Roman" w:eastAsia="Times New Roman CYR" w:hAnsi="Times New Roman" w:cs="Times New Roman"/>
          <w:sz w:val="24"/>
          <w:szCs w:val="24"/>
        </w:rPr>
      </w:pPr>
      <w:r w:rsidRPr="00CE56A2">
        <w:rPr>
          <w:rFonts w:ascii="Times New Roman" w:eastAsia="Times New Roman CYR" w:hAnsi="Times New Roman" w:cs="Times New Roman"/>
          <w:sz w:val="24"/>
          <w:szCs w:val="24"/>
        </w:rPr>
        <w:tab/>
      </w:r>
      <w:r w:rsidR="00A1620F" w:rsidRPr="00CE56A2">
        <w:rPr>
          <w:rFonts w:ascii="Times New Roman" w:eastAsia="Times New Roman CYR" w:hAnsi="Times New Roman" w:cs="Times New Roman"/>
          <w:sz w:val="24"/>
          <w:szCs w:val="24"/>
        </w:rPr>
        <w:t>2</w:t>
      </w:r>
      <w:r w:rsidRPr="00CE56A2">
        <w:rPr>
          <w:rFonts w:ascii="Times New Roman" w:eastAsia="Times New Roman CYR" w:hAnsi="Times New Roman" w:cs="Times New Roman"/>
          <w:sz w:val="24"/>
          <w:szCs w:val="24"/>
        </w:rPr>
        <w:t xml:space="preserve"> амбулаторій загальної практики</w:t>
      </w:r>
      <w:r w:rsidR="005216B2" w:rsidRPr="00CE56A2">
        <w:rPr>
          <w:rFonts w:ascii="Times New Roman" w:eastAsia="Times New Roman CYR" w:hAnsi="Times New Roman" w:cs="Times New Roman"/>
          <w:sz w:val="24"/>
          <w:szCs w:val="24"/>
        </w:rPr>
        <w:t xml:space="preserve"> - сімейної медицини</w:t>
      </w:r>
      <w:r w:rsidRPr="00CE56A2">
        <w:rPr>
          <w:rFonts w:ascii="Times New Roman" w:eastAsia="Times New Roman CYR" w:hAnsi="Times New Roman" w:cs="Times New Roman"/>
          <w:sz w:val="24"/>
          <w:szCs w:val="24"/>
        </w:rPr>
        <w:t>;</w:t>
      </w:r>
    </w:p>
    <w:p w:rsidR="00C525A5" w:rsidRPr="00CE56A2" w:rsidRDefault="00080D6E" w:rsidP="00CE56A2">
      <w:pPr>
        <w:widowControl w:val="0"/>
        <w:shd w:val="clear" w:color="auto" w:fill="FFFFFF" w:themeFill="background1"/>
        <w:tabs>
          <w:tab w:val="left" w:pos="555"/>
        </w:tabs>
        <w:suppressAutoHyphens/>
        <w:autoSpaceDE w:val="0"/>
        <w:spacing w:after="0" w:line="240" w:lineRule="auto"/>
        <w:jc w:val="both"/>
        <w:rPr>
          <w:rFonts w:ascii="Times New Roman" w:eastAsia="Times New Roman CYR" w:hAnsi="Times New Roman" w:cs="Times New Roman"/>
          <w:sz w:val="24"/>
          <w:szCs w:val="24"/>
        </w:rPr>
      </w:pPr>
      <w:r w:rsidRPr="00CE56A2">
        <w:rPr>
          <w:rFonts w:ascii="Times New Roman" w:eastAsia="Times New Roman CYR" w:hAnsi="Times New Roman" w:cs="Times New Roman"/>
          <w:sz w:val="24"/>
          <w:szCs w:val="24"/>
        </w:rPr>
        <w:tab/>
        <w:t>2</w:t>
      </w:r>
      <w:r w:rsidR="00C525A5" w:rsidRPr="00CE56A2">
        <w:rPr>
          <w:rFonts w:ascii="Times New Roman" w:eastAsia="Times New Roman CYR" w:hAnsi="Times New Roman" w:cs="Times New Roman"/>
          <w:sz w:val="24"/>
          <w:szCs w:val="24"/>
        </w:rPr>
        <w:t xml:space="preserve"> фельдшерських пункти;</w:t>
      </w:r>
      <w:r w:rsidRPr="00CE56A2">
        <w:rPr>
          <w:rFonts w:ascii="Times New Roman" w:eastAsia="Times New Roman CYR" w:hAnsi="Times New Roman" w:cs="Times New Roman"/>
          <w:sz w:val="24"/>
          <w:szCs w:val="24"/>
        </w:rPr>
        <w:tab/>
      </w:r>
    </w:p>
    <w:p w:rsidR="00080D6E" w:rsidRPr="00CE56A2" w:rsidRDefault="00080D6E" w:rsidP="00CE56A2">
      <w:pPr>
        <w:shd w:val="clear" w:color="auto" w:fill="FFFFFF" w:themeFill="background1"/>
        <w:tabs>
          <w:tab w:val="left" w:pos="555"/>
        </w:tabs>
        <w:autoSpaceDE w:val="0"/>
        <w:spacing w:after="0" w:line="240" w:lineRule="auto"/>
        <w:jc w:val="both"/>
        <w:rPr>
          <w:rFonts w:ascii="Times New Roman" w:eastAsia="Times New Roman CYR" w:hAnsi="Times New Roman" w:cs="Times New Roman"/>
          <w:sz w:val="24"/>
          <w:szCs w:val="24"/>
        </w:rPr>
      </w:pPr>
      <w:r w:rsidRPr="00CE56A2">
        <w:rPr>
          <w:rFonts w:ascii="Times New Roman" w:eastAsia="Times New Roman CYR" w:hAnsi="Times New Roman" w:cs="Times New Roman"/>
          <w:sz w:val="24"/>
          <w:szCs w:val="24"/>
        </w:rPr>
        <w:tab/>
        <w:t xml:space="preserve">Основними напрямками роботи закладу в поточному році є </w:t>
      </w:r>
      <w:proofErr w:type="spellStart"/>
      <w:r w:rsidRPr="00CE56A2">
        <w:rPr>
          <w:rFonts w:ascii="Times New Roman" w:eastAsia="Times New Roman CYR" w:hAnsi="Times New Roman" w:cs="Times New Roman"/>
          <w:sz w:val="24"/>
          <w:szCs w:val="24"/>
        </w:rPr>
        <w:t>лікувально-</w:t>
      </w:r>
      <w:proofErr w:type="spellEnd"/>
      <w:r w:rsidRPr="00CE56A2">
        <w:rPr>
          <w:rFonts w:ascii="Times New Roman" w:eastAsia="Times New Roman CYR" w:hAnsi="Times New Roman" w:cs="Times New Roman"/>
          <w:sz w:val="24"/>
          <w:szCs w:val="24"/>
        </w:rPr>
        <w:t xml:space="preserve"> профілактична робота, обслуговування та лікування хворих на </w:t>
      </w:r>
      <w:r w:rsidRPr="00CE56A2">
        <w:rPr>
          <w:rFonts w:ascii="Times New Roman" w:eastAsia="Times New Roman CYR" w:hAnsi="Times New Roman" w:cs="Times New Roman"/>
          <w:sz w:val="24"/>
          <w:szCs w:val="24"/>
          <w:lang w:val="en-US"/>
        </w:rPr>
        <w:t>COVID</w:t>
      </w:r>
      <w:r w:rsidRPr="00CE56A2">
        <w:rPr>
          <w:rFonts w:ascii="Times New Roman" w:eastAsia="Times New Roman CYR" w:hAnsi="Times New Roman" w:cs="Times New Roman"/>
          <w:sz w:val="24"/>
          <w:szCs w:val="24"/>
        </w:rPr>
        <w:t>-19,  проведення вакцинації населення проти</w:t>
      </w:r>
      <w:r w:rsidRPr="00CE56A2">
        <w:rPr>
          <w:rFonts w:ascii="Times New Roman" w:eastAsia="Times New Roman CYR" w:hAnsi="Times New Roman" w:cs="Times New Roman"/>
          <w:sz w:val="24"/>
          <w:szCs w:val="24"/>
          <w:lang w:val="ru-RU"/>
        </w:rPr>
        <w:t xml:space="preserve"> </w:t>
      </w:r>
      <w:r w:rsidRPr="00CE56A2">
        <w:rPr>
          <w:rFonts w:ascii="Times New Roman" w:eastAsia="Times New Roman CYR" w:hAnsi="Times New Roman" w:cs="Times New Roman"/>
          <w:sz w:val="24"/>
          <w:szCs w:val="24"/>
          <w:lang w:val="en-US"/>
        </w:rPr>
        <w:t>COVID</w:t>
      </w:r>
      <w:r w:rsidRPr="00CE56A2">
        <w:rPr>
          <w:rFonts w:ascii="Times New Roman" w:eastAsia="Times New Roman CYR" w:hAnsi="Times New Roman" w:cs="Times New Roman"/>
          <w:sz w:val="24"/>
          <w:szCs w:val="24"/>
        </w:rPr>
        <w:t>-19.</w:t>
      </w:r>
    </w:p>
    <w:p w:rsidR="00080D6E" w:rsidRPr="00CE56A2" w:rsidRDefault="00080D6E" w:rsidP="00CE56A2">
      <w:pPr>
        <w:shd w:val="clear" w:color="auto" w:fill="FFFFFF" w:themeFill="background1"/>
        <w:tabs>
          <w:tab w:val="left" w:pos="555"/>
        </w:tabs>
        <w:autoSpaceDE w:val="0"/>
        <w:spacing w:after="0" w:line="240" w:lineRule="auto"/>
        <w:jc w:val="both"/>
        <w:rPr>
          <w:rFonts w:ascii="Times New Roman" w:eastAsia="Times New Roman CYR" w:hAnsi="Times New Roman" w:cs="Times New Roman"/>
          <w:sz w:val="24"/>
          <w:szCs w:val="24"/>
        </w:rPr>
      </w:pPr>
      <w:r w:rsidRPr="00CE56A2">
        <w:rPr>
          <w:rFonts w:ascii="Times New Roman" w:eastAsia="Times New Roman CYR" w:hAnsi="Times New Roman" w:cs="Times New Roman"/>
          <w:sz w:val="24"/>
          <w:szCs w:val="24"/>
        </w:rPr>
        <w:tab/>
        <w:t>В усіх амбулаторіях працюють мобільні бригади виїжджають для вакцинації в населені пункти громади.</w:t>
      </w:r>
    </w:p>
    <w:p w:rsidR="00C323CA" w:rsidRPr="00CE56A2" w:rsidRDefault="00080D6E" w:rsidP="00CE56A2">
      <w:pPr>
        <w:shd w:val="clear" w:color="auto" w:fill="FFFFFF" w:themeFill="background1"/>
        <w:tabs>
          <w:tab w:val="left" w:pos="555"/>
        </w:tabs>
        <w:autoSpaceDE w:val="0"/>
        <w:spacing w:after="0" w:line="240" w:lineRule="auto"/>
        <w:jc w:val="both"/>
        <w:rPr>
          <w:rFonts w:ascii="Times New Roman" w:eastAsia="Times New Roman CYR" w:hAnsi="Times New Roman" w:cs="Times New Roman"/>
          <w:color w:val="FF0000"/>
          <w:sz w:val="24"/>
          <w:szCs w:val="24"/>
        </w:rPr>
      </w:pPr>
      <w:r w:rsidRPr="00CE56A2">
        <w:rPr>
          <w:rFonts w:ascii="Times New Roman" w:eastAsia="Times New Roman CYR" w:hAnsi="Times New Roman" w:cs="Times New Roman"/>
          <w:sz w:val="24"/>
          <w:szCs w:val="24"/>
        </w:rPr>
        <w:tab/>
      </w:r>
    </w:p>
    <w:p w:rsidR="00080D6E" w:rsidRPr="00CE56A2" w:rsidRDefault="00D01758" w:rsidP="00CE56A2">
      <w:pPr>
        <w:shd w:val="clear" w:color="auto" w:fill="FFFFFF" w:themeFill="background1"/>
        <w:tabs>
          <w:tab w:val="left" w:pos="555"/>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80D6E" w:rsidRPr="00CE56A2">
        <w:rPr>
          <w:rFonts w:ascii="Times New Roman" w:hAnsi="Times New Roman" w:cs="Times New Roman"/>
          <w:sz w:val="24"/>
          <w:szCs w:val="24"/>
        </w:rPr>
        <w:t>Вторинний рівень надання медичної допомоги в громаді забезпечує к</w:t>
      </w:r>
      <w:r w:rsidR="00080D6E" w:rsidRPr="00CE56A2">
        <w:rPr>
          <w:rFonts w:ascii="Times New Roman" w:hAnsi="Times New Roman" w:cs="Times New Roman"/>
          <w:bCs/>
          <w:sz w:val="24"/>
          <w:szCs w:val="24"/>
        </w:rPr>
        <w:t xml:space="preserve">омунальне некомерційне підприємство </w:t>
      </w:r>
      <w:r w:rsidR="00750A74" w:rsidRPr="00CE56A2">
        <w:rPr>
          <w:rFonts w:ascii="Times New Roman" w:hAnsi="Times New Roman" w:cs="Times New Roman"/>
          <w:sz w:val="24"/>
          <w:szCs w:val="24"/>
        </w:rPr>
        <w:t>«П’ятихатська міська лікарня»</w:t>
      </w:r>
      <w:r w:rsidR="00080D6E" w:rsidRPr="00CE56A2">
        <w:rPr>
          <w:rFonts w:ascii="Times New Roman" w:hAnsi="Times New Roman" w:cs="Times New Roman"/>
          <w:sz w:val="24"/>
          <w:szCs w:val="24"/>
        </w:rPr>
        <w:t xml:space="preserve">. Підприємство здійснює некомерційну діяльність спрямовану на досягнення соціальних та інших результатів у сфері охорони здоров’я, без мети одержання прибутку, а також </w:t>
      </w:r>
      <w:r w:rsidR="009E1573" w:rsidRPr="00CE56A2">
        <w:rPr>
          <w:rFonts w:ascii="Times New Roman" w:hAnsi="Times New Roman" w:cs="Times New Roman"/>
          <w:sz w:val="24"/>
          <w:szCs w:val="24"/>
        </w:rPr>
        <w:t>бере</w:t>
      </w:r>
      <w:r w:rsidR="00080D6E" w:rsidRPr="00CE56A2">
        <w:rPr>
          <w:rFonts w:ascii="Times New Roman" w:hAnsi="Times New Roman" w:cs="Times New Roman"/>
          <w:sz w:val="24"/>
          <w:szCs w:val="24"/>
        </w:rPr>
        <w:t xml:space="preserve"> участь у виконанні державних і місцевих програм у сфері охорони здоров’я.</w:t>
      </w:r>
    </w:p>
    <w:p w:rsidR="00080D6E" w:rsidRPr="00CE56A2" w:rsidRDefault="00080D6E" w:rsidP="00CE56A2">
      <w:pPr>
        <w:shd w:val="clear" w:color="auto" w:fill="FFFFFF" w:themeFill="background1"/>
        <w:tabs>
          <w:tab w:val="left" w:pos="3120"/>
        </w:tabs>
        <w:spacing w:after="0" w:line="240" w:lineRule="auto"/>
        <w:ind w:firstLine="567"/>
        <w:jc w:val="both"/>
        <w:rPr>
          <w:rFonts w:ascii="Times New Roman" w:hAnsi="Times New Roman" w:cs="Times New Roman"/>
          <w:sz w:val="24"/>
          <w:szCs w:val="24"/>
        </w:rPr>
      </w:pPr>
      <w:r w:rsidRPr="00CE56A2">
        <w:rPr>
          <w:rFonts w:ascii="Times New Roman" w:hAnsi="Times New Roman" w:cs="Times New Roman"/>
          <w:sz w:val="24"/>
          <w:szCs w:val="24"/>
        </w:rPr>
        <w:t xml:space="preserve">Підприємство надає вторинну (спеціалізовану) медичну допомогу в стаціонарних та поліклінічних умовах населенню </w:t>
      </w:r>
      <w:r w:rsidR="00750A74" w:rsidRPr="00CE56A2">
        <w:rPr>
          <w:rFonts w:ascii="Times New Roman" w:hAnsi="Times New Roman" w:cs="Times New Roman"/>
          <w:sz w:val="24"/>
          <w:szCs w:val="24"/>
        </w:rPr>
        <w:t>Вишнівської</w:t>
      </w:r>
      <w:r w:rsidRPr="00CE56A2">
        <w:rPr>
          <w:rFonts w:ascii="Times New Roman" w:hAnsi="Times New Roman" w:cs="Times New Roman"/>
          <w:sz w:val="24"/>
          <w:szCs w:val="24"/>
        </w:rPr>
        <w:t xml:space="preserve"> громади та прилеглих громад. </w:t>
      </w:r>
    </w:p>
    <w:p w:rsidR="0012089E" w:rsidRPr="00CE56A2" w:rsidRDefault="0012089E" w:rsidP="00CE56A2">
      <w:pPr>
        <w:shd w:val="clear" w:color="auto" w:fill="FFFFFF" w:themeFill="background1"/>
        <w:spacing w:after="0" w:line="240" w:lineRule="auto"/>
        <w:jc w:val="both"/>
        <w:rPr>
          <w:rFonts w:ascii="Times New Roman" w:hAnsi="Times New Roman" w:cs="Times New Roman"/>
          <w:color w:val="FF0000"/>
          <w:sz w:val="28"/>
          <w:szCs w:val="28"/>
        </w:rPr>
      </w:pPr>
    </w:p>
    <w:p w:rsidR="0012089E" w:rsidRPr="00CE56A2" w:rsidRDefault="0012089E" w:rsidP="00CE56A2">
      <w:pPr>
        <w:pStyle w:val="4627"/>
        <w:shd w:val="clear" w:color="auto" w:fill="FFFFFF" w:themeFill="background1"/>
        <w:spacing w:beforeAutospacing="0" w:afterAutospacing="0"/>
        <w:ind w:firstLine="708"/>
        <w:jc w:val="center"/>
        <w:rPr>
          <w:b/>
          <w:sz w:val="28"/>
          <w:szCs w:val="28"/>
          <w:lang w:val="uk-UA"/>
        </w:rPr>
      </w:pPr>
      <w:r w:rsidRPr="00CE56A2">
        <w:rPr>
          <w:b/>
          <w:sz w:val="28"/>
          <w:szCs w:val="28"/>
          <w:lang w:val="uk-UA"/>
        </w:rPr>
        <w:t>Земельні відносини</w:t>
      </w:r>
    </w:p>
    <w:p w:rsidR="0012089E" w:rsidRPr="00CE56A2" w:rsidRDefault="0012089E" w:rsidP="00CE56A2">
      <w:pPr>
        <w:pStyle w:val="4627"/>
        <w:shd w:val="clear" w:color="auto" w:fill="FFFFFF" w:themeFill="background1"/>
        <w:spacing w:beforeAutospacing="0" w:afterAutospacing="0"/>
        <w:ind w:firstLine="708"/>
        <w:jc w:val="center"/>
        <w:rPr>
          <w:sz w:val="28"/>
          <w:szCs w:val="28"/>
          <w:lang w:val="uk-UA"/>
        </w:rPr>
      </w:pPr>
    </w:p>
    <w:p w:rsidR="0012089E" w:rsidRPr="00CE56A2" w:rsidRDefault="0012089E" w:rsidP="00CE56A2">
      <w:pPr>
        <w:widowControl w:val="0"/>
        <w:shd w:val="clear" w:color="auto" w:fill="FFFFFF" w:themeFill="background1"/>
        <w:spacing w:line="240" w:lineRule="auto"/>
        <w:jc w:val="both"/>
        <w:rPr>
          <w:rFonts w:ascii="Times New Roman" w:hAnsi="Times New Roman" w:cs="Times New Roman"/>
          <w:sz w:val="24"/>
          <w:szCs w:val="24"/>
        </w:rPr>
      </w:pPr>
      <w:r w:rsidRPr="00CE56A2">
        <w:rPr>
          <w:rFonts w:ascii="Times New Roman" w:hAnsi="Times New Roman" w:cs="Times New Roman"/>
          <w:sz w:val="24"/>
          <w:szCs w:val="24"/>
          <w:shd w:val="clear" w:color="auto" w:fill="FFFFFF"/>
        </w:rPr>
        <w:t xml:space="preserve">         Провідною галуззю в сільській економіці залишається  агропромисловий комплекс. Громада має великий агропромисловий потенціал - це 19318,5 га сільськогосподарських угідь, з них – 15106 га рілля; </w:t>
      </w:r>
      <w:r w:rsidRPr="00CE56A2">
        <w:rPr>
          <w:rFonts w:ascii="Times New Roman" w:hAnsi="Times New Roman" w:cs="Times New Roman"/>
          <w:sz w:val="24"/>
          <w:szCs w:val="24"/>
        </w:rPr>
        <w:t>в  галузі сільського господарства громади здійснюють  свою діяльність  25  фермерських господарств, 43 фізичних осіб-підприємців та 3 товариств з обмеженою відповідальністю.</w:t>
      </w:r>
    </w:p>
    <w:p w:rsidR="0012089E" w:rsidRPr="00CE56A2" w:rsidRDefault="0012089E" w:rsidP="00CE56A2">
      <w:pPr>
        <w:widowControl w:val="0"/>
        <w:shd w:val="clear" w:color="auto" w:fill="FFFFFF" w:themeFill="background1"/>
        <w:spacing w:line="240" w:lineRule="auto"/>
        <w:jc w:val="both"/>
        <w:rPr>
          <w:rFonts w:ascii="Times New Roman" w:hAnsi="Times New Roman" w:cs="Times New Roman"/>
          <w:sz w:val="24"/>
          <w:szCs w:val="24"/>
        </w:rPr>
      </w:pPr>
      <w:r w:rsidRPr="00CE56A2">
        <w:rPr>
          <w:rFonts w:ascii="Times New Roman" w:hAnsi="Times New Roman" w:cs="Times New Roman"/>
          <w:sz w:val="24"/>
          <w:szCs w:val="24"/>
        </w:rPr>
        <w:t xml:space="preserve">         Всі сільгосппідприємства і фермерські господарства громади переважно займаються вирощуванням зернових, олійних та технічних культур.</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 xml:space="preserve">Загальна площа земель громади по Вишнівській селищній раді </w:t>
      </w:r>
    </w:p>
    <w:tbl>
      <w:tblPr>
        <w:tblW w:w="9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1523"/>
        <w:gridCol w:w="1876"/>
        <w:gridCol w:w="1704"/>
        <w:gridCol w:w="1796"/>
      </w:tblGrid>
      <w:tr w:rsidR="0012089E" w:rsidRPr="00CE56A2" w:rsidTr="0012089E">
        <w:tc>
          <w:tcPr>
            <w:tcW w:w="2660" w:type="dxa"/>
            <w:vMerge w:val="restart"/>
          </w:tcPr>
          <w:p w:rsidR="0012089E" w:rsidRPr="00CE56A2" w:rsidRDefault="0012089E" w:rsidP="00CE56A2">
            <w:pPr>
              <w:shd w:val="clear" w:color="auto" w:fill="FFFFFF" w:themeFill="background1"/>
              <w:spacing w:after="0" w:line="240" w:lineRule="auto"/>
              <w:jc w:val="center"/>
              <w:rPr>
                <w:rFonts w:ascii="Times New Roman" w:hAnsi="Times New Roman" w:cs="Times New Roman"/>
                <w:sz w:val="24"/>
                <w:szCs w:val="24"/>
              </w:rPr>
            </w:pPr>
            <w:r w:rsidRPr="00CE56A2">
              <w:rPr>
                <w:rFonts w:ascii="Times New Roman" w:hAnsi="Times New Roman" w:cs="Times New Roman"/>
                <w:sz w:val="24"/>
                <w:szCs w:val="24"/>
              </w:rPr>
              <w:t>Найменування показника</w:t>
            </w:r>
          </w:p>
        </w:tc>
        <w:tc>
          <w:tcPr>
            <w:tcW w:w="3399" w:type="dxa"/>
            <w:gridSpan w:val="2"/>
          </w:tcPr>
          <w:p w:rsidR="0012089E" w:rsidRPr="00CE56A2" w:rsidRDefault="0012089E" w:rsidP="00CE56A2">
            <w:pPr>
              <w:shd w:val="clear" w:color="auto" w:fill="FFFFFF" w:themeFill="background1"/>
              <w:spacing w:after="0" w:line="240" w:lineRule="auto"/>
              <w:jc w:val="center"/>
              <w:rPr>
                <w:rFonts w:ascii="Times New Roman" w:hAnsi="Times New Roman" w:cs="Times New Roman"/>
                <w:sz w:val="24"/>
                <w:szCs w:val="24"/>
              </w:rPr>
            </w:pPr>
            <w:r w:rsidRPr="00CE56A2">
              <w:rPr>
                <w:rFonts w:ascii="Times New Roman" w:hAnsi="Times New Roman" w:cs="Times New Roman"/>
                <w:sz w:val="24"/>
                <w:szCs w:val="24"/>
              </w:rPr>
              <w:t>Загальна площа</w:t>
            </w:r>
          </w:p>
        </w:tc>
        <w:tc>
          <w:tcPr>
            <w:tcW w:w="3500" w:type="dxa"/>
            <w:gridSpan w:val="2"/>
          </w:tcPr>
          <w:p w:rsidR="0012089E" w:rsidRPr="00CE56A2" w:rsidRDefault="0012089E" w:rsidP="00CE56A2">
            <w:pPr>
              <w:shd w:val="clear" w:color="auto" w:fill="FFFFFF" w:themeFill="background1"/>
              <w:spacing w:after="0" w:line="240" w:lineRule="auto"/>
              <w:jc w:val="center"/>
              <w:rPr>
                <w:rFonts w:ascii="Times New Roman" w:hAnsi="Times New Roman" w:cs="Times New Roman"/>
                <w:sz w:val="24"/>
                <w:szCs w:val="24"/>
              </w:rPr>
            </w:pPr>
            <w:r w:rsidRPr="00CE56A2">
              <w:rPr>
                <w:rFonts w:ascii="Times New Roman" w:hAnsi="Times New Roman" w:cs="Times New Roman"/>
                <w:sz w:val="24"/>
                <w:szCs w:val="24"/>
              </w:rPr>
              <w:t>Вільна площа</w:t>
            </w:r>
          </w:p>
        </w:tc>
      </w:tr>
      <w:tr w:rsidR="0012089E" w:rsidRPr="00CE56A2" w:rsidTr="0012089E">
        <w:tc>
          <w:tcPr>
            <w:tcW w:w="2660" w:type="dxa"/>
            <w:vMerge/>
          </w:tcPr>
          <w:p w:rsidR="0012089E" w:rsidRPr="00CE56A2" w:rsidRDefault="0012089E" w:rsidP="00CE56A2">
            <w:pPr>
              <w:shd w:val="clear" w:color="auto" w:fill="FFFFFF" w:themeFill="background1"/>
              <w:spacing w:after="0" w:line="240" w:lineRule="auto"/>
              <w:jc w:val="center"/>
              <w:rPr>
                <w:rFonts w:ascii="Times New Roman" w:hAnsi="Times New Roman" w:cs="Times New Roman"/>
                <w:sz w:val="24"/>
                <w:szCs w:val="24"/>
              </w:rPr>
            </w:pPr>
          </w:p>
        </w:tc>
        <w:tc>
          <w:tcPr>
            <w:tcW w:w="1523" w:type="dxa"/>
          </w:tcPr>
          <w:p w:rsidR="0012089E" w:rsidRPr="00CE56A2" w:rsidRDefault="0012089E" w:rsidP="00CE56A2">
            <w:pPr>
              <w:pStyle w:val="ac"/>
              <w:shd w:val="clear" w:color="auto" w:fill="FFFFFF" w:themeFill="background1"/>
              <w:jc w:val="center"/>
              <w:rPr>
                <w:rFonts w:ascii="Times New Roman" w:hAnsi="Times New Roman" w:cs="Times New Roman"/>
                <w:sz w:val="24"/>
                <w:szCs w:val="24"/>
                <w:lang w:val="uk-UA"/>
              </w:rPr>
            </w:pPr>
            <w:r w:rsidRPr="00CE56A2">
              <w:rPr>
                <w:rFonts w:ascii="Times New Roman" w:hAnsi="Times New Roman" w:cs="Times New Roman"/>
                <w:sz w:val="24"/>
                <w:szCs w:val="24"/>
                <w:lang w:val="uk-UA"/>
              </w:rPr>
              <w:t>Станом на 01.01.2021 р.</w:t>
            </w:r>
          </w:p>
        </w:tc>
        <w:tc>
          <w:tcPr>
            <w:tcW w:w="1876" w:type="dxa"/>
          </w:tcPr>
          <w:p w:rsidR="0012089E" w:rsidRPr="00CE56A2" w:rsidRDefault="0012089E" w:rsidP="00CE56A2">
            <w:pPr>
              <w:pStyle w:val="ac"/>
              <w:shd w:val="clear" w:color="auto" w:fill="FFFFFF" w:themeFill="background1"/>
              <w:jc w:val="center"/>
              <w:rPr>
                <w:rFonts w:ascii="Times New Roman" w:hAnsi="Times New Roman" w:cs="Times New Roman"/>
                <w:sz w:val="24"/>
                <w:szCs w:val="24"/>
                <w:lang w:val="uk-UA"/>
              </w:rPr>
            </w:pPr>
            <w:r w:rsidRPr="00CE56A2">
              <w:rPr>
                <w:rFonts w:ascii="Times New Roman" w:hAnsi="Times New Roman" w:cs="Times New Roman"/>
                <w:sz w:val="24"/>
                <w:szCs w:val="24"/>
                <w:lang w:val="uk-UA"/>
              </w:rPr>
              <w:t>Станом на 01.10.2021 р.</w:t>
            </w:r>
          </w:p>
        </w:tc>
        <w:tc>
          <w:tcPr>
            <w:tcW w:w="1704" w:type="dxa"/>
          </w:tcPr>
          <w:p w:rsidR="0012089E" w:rsidRPr="00CE56A2" w:rsidRDefault="0012089E" w:rsidP="00CE56A2">
            <w:pPr>
              <w:pStyle w:val="ac"/>
              <w:shd w:val="clear" w:color="auto" w:fill="FFFFFF" w:themeFill="background1"/>
              <w:jc w:val="center"/>
              <w:rPr>
                <w:rFonts w:ascii="Times New Roman" w:hAnsi="Times New Roman" w:cs="Times New Roman"/>
                <w:sz w:val="24"/>
                <w:szCs w:val="24"/>
                <w:lang w:val="uk-UA"/>
              </w:rPr>
            </w:pPr>
            <w:r w:rsidRPr="00CE56A2">
              <w:rPr>
                <w:rFonts w:ascii="Times New Roman" w:hAnsi="Times New Roman" w:cs="Times New Roman"/>
                <w:sz w:val="24"/>
                <w:szCs w:val="24"/>
                <w:lang w:val="uk-UA"/>
              </w:rPr>
              <w:t>Станом на 01.01.2021 р.</w:t>
            </w:r>
          </w:p>
        </w:tc>
        <w:tc>
          <w:tcPr>
            <w:tcW w:w="1796" w:type="dxa"/>
          </w:tcPr>
          <w:p w:rsidR="0012089E" w:rsidRPr="00CE56A2" w:rsidRDefault="0012089E" w:rsidP="00CE56A2">
            <w:pPr>
              <w:pStyle w:val="ac"/>
              <w:shd w:val="clear" w:color="auto" w:fill="FFFFFF" w:themeFill="background1"/>
              <w:jc w:val="center"/>
              <w:rPr>
                <w:rFonts w:ascii="Times New Roman" w:hAnsi="Times New Roman" w:cs="Times New Roman"/>
                <w:sz w:val="24"/>
                <w:szCs w:val="24"/>
                <w:lang w:val="uk-UA"/>
              </w:rPr>
            </w:pPr>
            <w:r w:rsidRPr="00CE56A2">
              <w:rPr>
                <w:rFonts w:ascii="Times New Roman" w:hAnsi="Times New Roman" w:cs="Times New Roman"/>
                <w:sz w:val="24"/>
                <w:szCs w:val="24"/>
                <w:lang w:val="uk-UA"/>
              </w:rPr>
              <w:t>Станом на 01.10.2021 р.</w:t>
            </w:r>
          </w:p>
        </w:tc>
      </w:tr>
      <w:tr w:rsidR="0012089E" w:rsidRPr="00CE56A2" w:rsidTr="0012089E">
        <w:tc>
          <w:tcPr>
            <w:tcW w:w="2660" w:type="dxa"/>
          </w:tcPr>
          <w:p w:rsidR="0012089E" w:rsidRPr="00CE56A2" w:rsidRDefault="0012089E" w:rsidP="00CE56A2">
            <w:pPr>
              <w:shd w:val="clear" w:color="auto" w:fill="FFFFFF" w:themeFill="background1"/>
              <w:spacing w:after="0" w:line="240" w:lineRule="auto"/>
              <w:jc w:val="center"/>
              <w:rPr>
                <w:rFonts w:ascii="Times New Roman" w:hAnsi="Times New Roman" w:cs="Times New Roman"/>
                <w:sz w:val="24"/>
                <w:szCs w:val="24"/>
              </w:rPr>
            </w:pPr>
            <w:r w:rsidRPr="00CE56A2">
              <w:rPr>
                <w:rFonts w:ascii="Times New Roman" w:hAnsi="Times New Roman" w:cs="Times New Roman"/>
                <w:sz w:val="24"/>
                <w:szCs w:val="24"/>
              </w:rPr>
              <w:t>1</w:t>
            </w:r>
          </w:p>
        </w:tc>
        <w:tc>
          <w:tcPr>
            <w:tcW w:w="1523" w:type="dxa"/>
          </w:tcPr>
          <w:p w:rsidR="0012089E" w:rsidRPr="00CE56A2" w:rsidRDefault="0012089E" w:rsidP="00CE56A2">
            <w:pPr>
              <w:shd w:val="clear" w:color="auto" w:fill="FFFFFF" w:themeFill="background1"/>
              <w:spacing w:after="0" w:line="240" w:lineRule="auto"/>
              <w:jc w:val="center"/>
              <w:rPr>
                <w:rFonts w:ascii="Times New Roman" w:hAnsi="Times New Roman" w:cs="Times New Roman"/>
                <w:sz w:val="24"/>
                <w:szCs w:val="24"/>
              </w:rPr>
            </w:pPr>
            <w:r w:rsidRPr="00CE56A2">
              <w:rPr>
                <w:rFonts w:ascii="Times New Roman" w:hAnsi="Times New Roman" w:cs="Times New Roman"/>
                <w:sz w:val="24"/>
                <w:szCs w:val="24"/>
              </w:rPr>
              <w:t>3</w:t>
            </w:r>
          </w:p>
        </w:tc>
        <w:tc>
          <w:tcPr>
            <w:tcW w:w="1876" w:type="dxa"/>
          </w:tcPr>
          <w:p w:rsidR="0012089E" w:rsidRPr="00CE56A2" w:rsidRDefault="0012089E" w:rsidP="00CE56A2">
            <w:pPr>
              <w:shd w:val="clear" w:color="auto" w:fill="FFFFFF" w:themeFill="background1"/>
              <w:spacing w:after="0" w:line="240" w:lineRule="auto"/>
              <w:jc w:val="center"/>
              <w:rPr>
                <w:rFonts w:ascii="Times New Roman" w:hAnsi="Times New Roman" w:cs="Times New Roman"/>
                <w:sz w:val="24"/>
                <w:szCs w:val="24"/>
              </w:rPr>
            </w:pPr>
            <w:r w:rsidRPr="00CE56A2">
              <w:rPr>
                <w:rFonts w:ascii="Times New Roman" w:hAnsi="Times New Roman" w:cs="Times New Roman"/>
                <w:sz w:val="24"/>
                <w:szCs w:val="24"/>
              </w:rPr>
              <w:t>4</w:t>
            </w:r>
          </w:p>
        </w:tc>
        <w:tc>
          <w:tcPr>
            <w:tcW w:w="1704" w:type="dxa"/>
          </w:tcPr>
          <w:p w:rsidR="0012089E" w:rsidRPr="00CE56A2" w:rsidRDefault="0012089E" w:rsidP="00CE56A2">
            <w:pPr>
              <w:shd w:val="clear" w:color="auto" w:fill="FFFFFF" w:themeFill="background1"/>
              <w:spacing w:after="0" w:line="240" w:lineRule="auto"/>
              <w:jc w:val="center"/>
              <w:rPr>
                <w:rFonts w:ascii="Times New Roman" w:hAnsi="Times New Roman" w:cs="Times New Roman"/>
                <w:sz w:val="24"/>
                <w:szCs w:val="24"/>
              </w:rPr>
            </w:pPr>
            <w:r w:rsidRPr="00CE56A2">
              <w:rPr>
                <w:rFonts w:ascii="Times New Roman" w:hAnsi="Times New Roman" w:cs="Times New Roman"/>
                <w:sz w:val="24"/>
                <w:szCs w:val="24"/>
              </w:rPr>
              <w:t>5</w:t>
            </w:r>
          </w:p>
        </w:tc>
        <w:tc>
          <w:tcPr>
            <w:tcW w:w="1796" w:type="dxa"/>
          </w:tcPr>
          <w:p w:rsidR="0012089E" w:rsidRPr="00CE56A2" w:rsidRDefault="0012089E" w:rsidP="00CE56A2">
            <w:pPr>
              <w:shd w:val="clear" w:color="auto" w:fill="FFFFFF" w:themeFill="background1"/>
              <w:spacing w:after="0" w:line="240" w:lineRule="auto"/>
              <w:jc w:val="center"/>
              <w:rPr>
                <w:rFonts w:ascii="Times New Roman" w:hAnsi="Times New Roman" w:cs="Times New Roman"/>
                <w:sz w:val="24"/>
                <w:szCs w:val="24"/>
              </w:rPr>
            </w:pPr>
            <w:r w:rsidRPr="00CE56A2">
              <w:rPr>
                <w:rFonts w:ascii="Times New Roman" w:hAnsi="Times New Roman" w:cs="Times New Roman"/>
                <w:sz w:val="24"/>
                <w:szCs w:val="24"/>
              </w:rPr>
              <w:t>6</w:t>
            </w:r>
          </w:p>
        </w:tc>
      </w:tr>
      <w:tr w:rsidR="0012089E" w:rsidRPr="00CE56A2" w:rsidTr="0012089E">
        <w:tc>
          <w:tcPr>
            <w:tcW w:w="2660"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 xml:space="preserve">А) </w:t>
            </w:r>
            <w:proofErr w:type="spellStart"/>
            <w:r w:rsidRPr="00CE56A2">
              <w:rPr>
                <w:rFonts w:ascii="Times New Roman" w:hAnsi="Times New Roman" w:cs="Times New Roman"/>
                <w:sz w:val="24"/>
                <w:szCs w:val="24"/>
              </w:rPr>
              <w:t>Сільськогосподар-ські</w:t>
            </w:r>
            <w:proofErr w:type="spellEnd"/>
            <w:r w:rsidRPr="00CE56A2">
              <w:rPr>
                <w:rFonts w:ascii="Times New Roman" w:hAnsi="Times New Roman" w:cs="Times New Roman"/>
                <w:sz w:val="24"/>
                <w:szCs w:val="24"/>
              </w:rPr>
              <w:t xml:space="preserve"> землі</w:t>
            </w:r>
          </w:p>
        </w:tc>
        <w:tc>
          <w:tcPr>
            <w:tcW w:w="1523"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19318,5</w:t>
            </w:r>
          </w:p>
        </w:tc>
        <w:tc>
          <w:tcPr>
            <w:tcW w:w="187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19318,5</w:t>
            </w:r>
          </w:p>
        </w:tc>
        <w:tc>
          <w:tcPr>
            <w:tcW w:w="1704"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p>
        </w:tc>
        <w:tc>
          <w:tcPr>
            <w:tcW w:w="179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p>
        </w:tc>
      </w:tr>
      <w:tr w:rsidR="0012089E" w:rsidRPr="00CE56A2" w:rsidTr="0012089E">
        <w:tc>
          <w:tcPr>
            <w:tcW w:w="2660"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А.1 Рілля</w:t>
            </w:r>
          </w:p>
        </w:tc>
        <w:tc>
          <w:tcPr>
            <w:tcW w:w="1523"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15106</w:t>
            </w:r>
          </w:p>
        </w:tc>
        <w:tc>
          <w:tcPr>
            <w:tcW w:w="187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15106</w:t>
            </w:r>
          </w:p>
        </w:tc>
        <w:tc>
          <w:tcPr>
            <w:tcW w:w="1704"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p>
        </w:tc>
        <w:tc>
          <w:tcPr>
            <w:tcW w:w="179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p>
        </w:tc>
      </w:tr>
      <w:tr w:rsidR="0012089E" w:rsidRPr="00CE56A2" w:rsidTr="0012089E">
        <w:tc>
          <w:tcPr>
            <w:tcW w:w="2660"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А.2. Сіножаті</w:t>
            </w:r>
          </w:p>
        </w:tc>
        <w:tc>
          <w:tcPr>
            <w:tcW w:w="1523"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800</w:t>
            </w:r>
          </w:p>
        </w:tc>
        <w:tc>
          <w:tcPr>
            <w:tcW w:w="187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800</w:t>
            </w:r>
          </w:p>
        </w:tc>
        <w:tc>
          <w:tcPr>
            <w:tcW w:w="1704"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p>
        </w:tc>
        <w:tc>
          <w:tcPr>
            <w:tcW w:w="179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p>
        </w:tc>
      </w:tr>
      <w:tr w:rsidR="0012089E" w:rsidRPr="00CE56A2" w:rsidTr="0012089E">
        <w:tc>
          <w:tcPr>
            <w:tcW w:w="2660"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 xml:space="preserve">А.3. Пасовища </w:t>
            </w:r>
          </w:p>
        </w:tc>
        <w:tc>
          <w:tcPr>
            <w:tcW w:w="1523"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3075</w:t>
            </w:r>
          </w:p>
        </w:tc>
        <w:tc>
          <w:tcPr>
            <w:tcW w:w="187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3075</w:t>
            </w:r>
          </w:p>
        </w:tc>
        <w:tc>
          <w:tcPr>
            <w:tcW w:w="1704"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p>
        </w:tc>
        <w:tc>
          <w:tcPr>
            <w:tcW w:w="179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p>
        </w:tc>
      </w:tr>
      <w:tr w:rsidR="0012089E" w:rsidRPr="00CE56A2" w:rsidTr="0012089E">
        <w:tc>
          <w:tcPr>
            <w:tcW w:w="2660"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А.4. Багаторічні насадження</w:t>
            </w:r>
          </w:p>
        </w:tc>
        <w:tc>
          <w:tcPr>
            <w:tcW w:w="1523"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25,6</w:t>
            </w:r>
          </w:p>
        </w:tc>
        <w:tc>
          <w:tcPr>
            <w:tcW w:w="187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25,6</w:t>
            </w:r>
          </w:p>
        </w:tc>
        <w:tc>
          <w:tcPr>
            <w:tcW w:w="1704"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p>
        </w:tc>
        <w:tc>
          <w:tcPr>
            <w:tcW w:w="179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p>
        </w:tc>
      </w:tr>
      <w:tr w:rsidR="0012089E" w:rsidRPr="00CE56A2" w:rsidTr="0012089E">
        <w:tc>
          <w:tcPr>
            <w:tcW w:w="2660"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А.5. Сади</w:t>
            </w:r>
          </w:p>
        </w:tc>
        <w:tc>
          <w:tcPr>
            <w:tcW w:w="1523"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p>
        </w:tc>
        <w:tc>
          <w:tcPr>
            <w:tcW w:w="187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p>
        </w:tc>
        <w:tc>
          <w:tcPr>
            <w:tcW w:w="1704"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p>
        </w:tc>
        <w:tc>
          <w:tcPr>
            <w:tcW w:w="179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p>
        </w:tc>
      </w:tr>
      <w:tr w:rsidR="0012089E" w:rsidRPr="00CE56A2" w:rsidTr="0012089E">
        <w:tc>
          <w:tcPr>
            <w:tcW w:w="2660"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А.6.Під господарськими будівлями/дворами</w:t>
            </w:r>
          </w:p>
        </w:tc>
        <w:tc>
          <w:tcPr>
            <w:tcW w:w="1523"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181</w:t>
            </w:r>
          </w:p>
        </w:tc>
        <w:tc>
          <w:tcPr>
            <w:tcW w:w="187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181</w:t>
            </w:r>
          </w:p>
        </w:tc>
        <w:tc>
          <w:tcPr>
            <w:tcW w:w="1704"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p>
        </w:tc>
        <w:tc>
          <w:tcPr>
            <w:tcW w:w="179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p>
        </w:tc>
      </w:tr>
      <w:tr w:rsidR="0012089E" w:rsidRPr="00CE56A2" w:rsidTr="0012089E">
        <w:tc>
          <w:tcPr>
            <w:tcW w:w="2660"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Б) Лісогосподарські землі</w:t>
            </w:r>
          </w:p>
        </w:tc>
        <w:tc>
          <w:tcPr>
            <w:tcW w:w="1523"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1949</w:t>
            </w:r>
          </w:p>
        </w:tc>
        <w:tc>
          <w:tcPr>
            <w:tcW w:w="187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1949</w:t>
            </w:r>
          </w:p>
        </w:tc>
        <w:tc>
          <w:tcPr>
            <w:tcW w:w="1704"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p>
        </w:tc>
        <w:tc>
          <w:tcPr>
            <w:tcW w:w="179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p>
        </w:tc>
      </w:tr>
      <w:tr w:rsidR="0012089E" w:rsidRPr="00CE56A2" w:rsidTr="0012089E">
        <w:tc>
          <w:tcPr>
            <w:tcW w:w="2660"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В) Забудовані землі</w:t>
            </w:r>
          </w:p>
        </w:tc>
        <w:tc>
          <w:tcPr>
            <w:tcW w:w="1523"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750</w:t>
            </w:r>
          </w:p>
        </w:tc>
        <w:tc>
          <w:tcPr>
            <w:tcW w:w="187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750</w:t>
            </w:r>
          </w:p>
        </w:tc>
        <w:tc>
          <w:tcPr>
            <w:tcW w:w="1704"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p>
        </w:tc>
        <w:tc>
          <w:tcPr>
            <w:tcW w:w="179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p>
        </w:tc>
      </w:tr>
      <w:tr w:rsidR="0012089E" w:rsidRPr="00CE56A2" w:rsidTr="0012089E">
        <w:tc>
          <w:tcPr>
            <w:tcW w:w="2660"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 xml:space="preserve">Е) Води </w:t>
            </w:r>
          </w:p>
        </w:tc>
        <w:tc>
          <w:tcPr>
            <w:tcW w:w="1523"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132,1</w:t>
            </w:r>
          </w:p>
        </w:tc>
        <w:tc>
          <w:tcPr>
            <w:tcW w:w="187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132,1</w:t>
            </w:r>
          </w:p>
        </w:tc>
        <w:tc>
          <w:tcPr>
            <w:tcW w:w="1704"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61,1</w:t>
            </w:r>
          </w:p>
        </w:tc>
        <w:tc>
          <w:tcPr>
            <w:tcW w:w="179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61,1</w:t>
            </w:r>
          </w:p>
        </w:tc>
      </w:tr>
      <w:tr w:rsidR="0012089E" w:rsidRPr="00CE56A2" w:rsidTr="0012089E">
        <w:tc>
          <w:tcPr>
            <w:tcW w:w="2660"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Ж) Землі запасу</w:t>
            </w:r>
          </w:p>
        </w:tc>
        <w:tc>
          <w:tcPr>
            <w:tcW w:w="1523"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1943</w:t>
            </w:r>
          </w:p>
        </w:tc>
        <w:tc>
          <w:tcPr>
            <w:tcW w:w="187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1943</w:t>
            </w:r>
          </w:p>
        </w:tc>
        <w:tc>
          <w:tcPr>
            <w:tcW w:w="1704"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є</w:t>
            </w:r>
          </w:p>
        </w:tc>
        <w:tc>
          <w:tcPr>
            <w:tcW w:w="179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1943</w:t>
            </w:r>
          </w:p>
        </w:tc>
      </w:tr>
      <w:tr w:rsidR="0012089E" w:rsidRPr="00CE56A2" w:rsidTr="0012089E">
        <w:tc>
          <w:tcPr>
            <w:tcW w:w="2660"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З) Посівні площі основних сільськогосподарських культур</w:t>
            </w:r>
          </w:p>
        </w:tc>
        <w:tc>
          <w:tcPr>
            <w:tcW w:w="1523"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15106</w:t>
            </w:r>
          </w:p>
        </w:tc>
        <w:tc>
          <w:tcPr>
            <w:tcW w:w="187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15106</w:t>
            </w:r>
          </w:p>
        </w:tc>
        <w:tc>
          <w:tcPr>
            <w:tcW w:w="1704"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hAnsi="Times New Roman" w:cs="Times New Roman"/>
                <w:sz w:val="24"/>
                <w:szCs w:val="24"/>
              </w:rPr>
              <w:t>є</w:t>
            </w:r>
          </w:p>
        </w:tc>
        <w:tc>
          <w:tcPr>
            <w:tcW w:w="1796" w:type="dxa"/>
          </w:tcPr>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p>
        </w:tc>
      </w:tr>
    </w:tbl>
    <w:p w:rsidR="0012089E" w:rsidRPr="00CE56A2" w:rsidRDefault="0012089E" w:rsidP="00CE56A2">
      <w:pPr>
        <w:pStyle w:val="17"/>
        <w:shd w:val="clear" w:color="auto" w:fill="FFFFFF" w:themeFill="background1"/>
        <w:ind w:firstLine="709"/>
        <w:jc w:val="both"/>
        <w:rPr>
          <w:b w:val="0"/>
          <w:sz w:val="24"/>
          <w:szCs w:val="24"/>
          <w:shd w:val="clear" w:color="auto" w:fill="FFFFFF"/>
        </w:rPr>
      </w:pPr>
      <w:r w:rsidRPr="00CE56A2">
        <w:rPr>
          <w:b w:val="0"/>
          <w:sz w:val="24"/>
          <w:szCs w:val="24"/>
          <w:shd w:val="clear" w:color="auto" w:fill="FFFFFF"/>
        </w:rPr>
        <w:t>Проведено звірку нарахувань та постановки на облік громадян щодо сплати земельного податку. Оновлення списків платників земельного податку проводиться постійно.</w:t>
      </w:r>
    </w:p>
    <w:p w:rsidR="0012089E" w:rsidRDefault="0012089E" w:rsidP="00CE56A2">
      <w:pPr>
        <w:pStyle w:val="17"/>
        <w:shd w:val="clear" w:color="auto" w:fill="FFFFFF" w:themeFill="background1"/>
        <w:ind w:firstLine="709"/>
        <w:jc w:val="both"/>
        <w:rPr>
          <w:b w:val="0"/>
          <w:sz w:val="24"/>
          <w:szCs w:val="24"/>
          <w:shd w:val="clear" w:color="auto" w:fill="FFFFFF"/>
        </w:rPr>
      </w:pPr>
      <w:r w:rsidRPr="00CE56A2">
        <w:rPr>
          <w:b w:val="0"/>
          <w:sz w:val="24"/>
          <w:szCs w:val="24"/>
          <w:shd w:val="clear" w:color="auto" w:fill="FFFFFF"/>
        </w:rPr>
        <w:t>На протязі 2021 року розглянуто близько 535 звернень від мешканців громади, а на сесіях селищної  ради прийнято 530 рішень щодо вирішення земельних питань на території громади.</w:t>
      </w:r>
    </w:p>
    <w:p w:rsidR="00333BEF" w:rsidRPr="00CE56A2" w:rsidRDefault="00333BEF" w:rsidP="00CE56A2">
      <w:pPr>
        <w:pStyle w:val="17"/>
        <w:shd w:val="clear" w:color="auto" w:fill="FFFFFF" w:themeFill="background1"/>
        <w:ind w:firstLine="709"/>
        <w:jc w:val="both"/>
        <w:rPr>
          <w:b w:val="0"/>
          <w:sz w:val="24"/>
          <w:szCs w:val="24"/>
          <w:shd w:val="clear" w:color="auto" w:fill="FFFFFF"/>
        </w:rPr>
      </w:pPr>
      <w:r>
        <w:rPr>
          <w:b w:val="0"/>
          <w:sz w:val="24"/>
          <w:szCs w:val="24"/>
          <w:shd w:val="clear" w:color="auto" w:fill="FFFFFF"/>
        </w:rPr>
        <w:t xml:space="preserve">На становлення меж с. </w:t>
      </w:r>
      <w:proofErr w:type="spellStart"/>
      <w:r>
        <w:rPr>
          <w:b w:val="0"/>
          <w:sz w:val="24"/>
          <w:szCs w:val="24"/>
          <w:shd w:val="clear" w:color="auto" w:fill="FFFFFF"/>
        </w:rPr>
        <w:t>Комісарівна</w:t>
      </w:r>
      <w:proofErr w:type="spellEnd"/>
      <w:r>
        <w:rPr>
          <w:b w:val="0"/>
          <w:sz w:val="24"/>
          <w:szCs w:val="24"/>
          <w:shd w:val="clear" w:color="auto" w:fill="FFFFFF"/>
        </w:rPr>
        <w:t xml:space="preserve"> по Програмі розвиток земельних відносин</w:t>
      </w:r>
      <w:r w:rsidR="00D23174">
        <w:rPr>
          <w:b w:val="0"/>
          <w:sz w:val="24"/>
          <w:szCs w:val="24"/>
          <w:shd w:val="clear" w:color="auto" w:fill="FFFFFF"/>
        </w:rPr>
        <w:t xml:space="preserve"> Вишнівської селищної ради було  </w:t>
      </w:r>
      <w:proofErr w:type="spellStart"/>
      <w:r w:rsidR="00AA2C3F">
        <w:rPr>
          <w:b w:val="0"/>
          <w:sz w:val="24"/>
          <w:szCs w:val="24"/>
          <w:shd w:val="clear" w:color="auto" w:fill="FFFFFF"/>
        </w:rPr>
        <w:t>проплачено</w:t>
      </w:r>
      <w:proofErr w:type="spellEnd"/>
      <w:r w:rsidR="00D23174">
        <w:rPr>
          <w:b w:val="0"/>
          <w:sz w:val="24"/>
          <w:szCs w:val="24"/>
          <w:shd w:val="clear" w:color="auto" w:fill="FFFFFF"/>
        </w:rPr>
        <w:t xml:space="preserve"> 199783,97</w:t>
      </w:r>
      <w:r w:rsidR="00AA2C3F">
        <w:rPr>
          <w:b w:val="0"/>
          <w:sz w:val="24"/>
          <w:szCs w:val="24"/>
          <w:shd w:val="clear" w:color="auto" w:fill="FFFFFF"/>
        </w:rPr>
        <w:t xml:space="preserve"> грн.</w:t>
      </w:r>
    </w:p>
    <w:p w:rsidR="0012089E" w:rsidRPr="00CE56A2" w:rsidRDefault="0012089E" w:rsidP="00CE56A2">
      <w:pPr>
        <w:pStyle w:val="1"/>
        <w:shd w:val="clear" w:color="auto" w:fill="FFFFFF" w:themeFill="background1"/>
        <w:spacing w:line="240" w:lineRule="auto"/>
        <w:jc w:val="center"/>
        <w:rPr>
          <w:rFonts w:ascii="Times New Roman" w:hAnsi="Times New Roman" w:cs="Times New Roman"/>
          <w:b/>
          <w:sz w:val="24"/>
          <w:szCs w:val="24"/>
        </w:rPr>
      </w:pPr>
      <w:r w:rsidRPr="00CE56A2">
        <w:rPr>
          <w:rFonts w:ascii="Times New Roman" w:hAnsi="Times New Roman" w:cs="Times New Roman"/>
          <w:b/>
          <w:color w:val="auto"/>
          <w:sz w:val="24"/>
          <w:szCs w:val="24"/>
        </w:rPr>
        <w:lastRenderedPageBreak/>
        <w:t>Освіта</w:t>
      </w:r>
    </w:p>
    <w:p w:rsidR="0012089E" w:rsidRPr="00CE56A2" w:rsidRDefault="0012089E" w:rsidP="00CE56A2">
      <w:pPr>
        <w:pStyle w:val="Default"/>
        <w:shd w:val="clear" w:color="auto" w:fill="FFFFFF" w:themeFill="background1"/>
        <w:ind w:firstLine="708"/>
        <w:rPr>
          <w:lang w:val="uk-UA"/>
        </w:rPr>
      </w:pP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Для забезпечення доступної та якісної освіти на території Вишнівської територіальної громади діє Програма розвитку освіти, молоді, культури та спорту Вишнівської селищної ради на 2021-2022 роки, метою якої є оптимізація мережі закладів освіти відповідно до потреб громади, формування доступної та якісної системи освіти і виховання, що відповідає вимогам суспільства й динамічно розвивається, її інтеграції в європейський та світовий освітній простір. Для успішного процесу розбудови спроможної освітньої мережі громадою проведені заходи:</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Наприкінці 2020 року рішенням сесії селищної ради у комунальну власність Вишнівської територіальної громади були передані 3 заклади загальної середньої освіти, 3 заклади дошкільної освіти, 1 заклад позашкільної роботи.</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shd w:val="clear" w:color="auto" w:fill="FFFFFF"/>
        </w:rPr>
        <w:t xml:space="preserve">Однією з інновацій середньої освіти на сьогоднішній день є впровадження так званих опорних шкіл. Метою таких шкіл є забезпечення доступу до кращих умов навчання. Так, за інформацією Міністерства освіти і науки, понад 60 % сільських дітей навчаються в класах з наповненістю менше 15 учнів, з них 33,5 % дітей навчаються у класах, де менше 10 учнів, часто в таких школах один учитель читає більше трьох предметів, що знижує шанси цих школярів на отримання якісної освіти. Дітей із сільської місцевості направляють у міські школи, де є сучасне обладнання, доступ до </w:t>
      </w:r>
      <w:proofErr w:type="spellStart"/>
      <w:r w:rsidRPr="00CE56A2">
        <w:rPr>
          <w:b w:val="0"/>
          <w:sz w:val="24"/>
          <w:szCs w:val="24"/>
          <w:shd w:val="clear" w:color="auto" w:fill="FFFFFF"/>
        </w:rPr>
        <w:t>інтернету</w:t>
      </w:r>
      <w:proofErr w:type="spellEnd"/>
      <w:r w:rsidRPr="00CE56A2">
        <w:rPr>
          <w:b w:val="0"/>
          <w:sz w:val="24"/>
          <w:szCs w:val="24"/>
          <w:shd w:val="clear" w:color="auto" w:fill="FFFFFF"/>
        </w:rPr>
        <w:t xml:space="preserve"> тощо. </w:t>
      </w:r>
      <w:r w:rsidRPr="00CE56A2">
        <w:rPr>
          <w:b w:val="0"/>
          <w:sz w:val="24"/>
          <w:szCs w:val="24"/>
        </w:rPr>
        <w:t xml:space="preserve">Тому, у травні місяці 2021 року в громаді розпочався процес </w:t>
      </w:r>
      <w:r w:rsidRPr="00CE56A2">
        <w:rPr>
          <w:b w:val="0"/>
          <w:sz w:val="24"/>
          <w:szCs w:val="24"/>
          <w:shd w:val="clear" w:color="auto" w:fill="FFFFFF"/>
        </w:rPr>
        <w:t xml:space="preserve">оптимізації мережі закладів загальної середньої освіти </w:t>
      </w:r>
      <w:proofErr w:type="spellStart"/>
      <w:r w:rsidRPr="00CE56A2">
        <w:rPr>
          <w:b w:val="0"/>
          <w:sz w:val="24"/>
          <w:szCs w:val="24"/>
          <w:shd w:val="clear" w:color="auto" w:fill="FFFFFF"/>
        </w:rPr>
        <w:t>Вишнівсько</w:t>
      </w:r>
      <w:proofErr w:type="spellEnd"/>
      <w:r w:rsidRPr="00CE56A2">
        <w:rPr>
          <w:b w:val="0"/>
          <w:sz w:val="24"/>
          <w:szCs w:val="24"/>
          <w:shd w:val="clear" w:color="auto" w:fill="FFFFFF"/>
        </w:rPr>
        <w:t xml:space="preserve"> селищної ради, в результаті чого на початок нового 2021-2022 навчального року було реорганізовано та </w:t>
      </w:r>
      <w:proofErr w:type="spellStart"/>
      <w:r w:rsidRPr="00CE56A2">
        <w:rPr>
          <w:b w:val="0"/>
          <w:sz w:val="24"/>
          <w:szCs w:val="24"/>
          <w:shd w:val="clear" w:color="auto" w:fill="FFFFFF"/>
        </w:rPr>
        <w:t>перепрофільовано</w:t>
      </w:r>
      <w:proofErr w:type="spellEnd"/>
      <w:r w:rsidRPr="00CE56A2">
        <w:rPr>
          <w:b w:val="0"/>
          <w:sz w:val="24"/>
          <w:szCs w:val="24"/>
          <w:shd w:val="clear" w:color="auto" w:fill="FFFFFF"/>
        </w:rPr>
        <w:t xml:space="preserve"> (зміна типу) 3 заклади освіти Вишнівської селищної ради: «Вишнівський ліцей Вишнівської селищної ради» з 2 відокремленими підрозділами – «Лозуватська гімназія Вишнівської селищної ради» і «</w:t>
      </w:r>
      <w:proofErr w:type="spellStart"/>
      <w:r w:rsidRPr="00CE56A2">
        <w:rPr>
          <w:b w:val="0"/>
          <w:sz w:val="24"/>
          <w:szCs w:val="24"/>
          <w:shd w:val="clear" w:color="auto" w:fill="FFFFFF"/>
        </w:rPr>
        <w:t>Комісарівська</w:t>
      </w:r>
      <w:proofErr w:type="spellEnd"/>
      <w:r w:rsidRPr="00CE56A2">
        <w:rPr>
          <w:b w:val="0"/>
          <w:sz w:val="24"/>
          <w:szCs w:val="24"/>
          <w:shd w:val="clear" w:color="auto" w:fill="FFFFFF"/>
        </w:rPr>
        <w:t xml:space="preserve"> гімназія Вишнівської селищної ради». </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 xml:space="preserve">На 01 грудня 2021 року видатки бюджету Вишнівської територіальної громади склали 23,5 млн. </w:t>
      </w:r>
      <w:proofErr w:type="spellStart"/>
      <w:r w:rsidRPr="00CE56A2">
        <w:rPr>
          <w:b w:val="0"/>
          <w:sz w:val="24"/>
          <w:szCs w:val="24"/>
        </w:rPr>
        <w:t>грн</w:t>
      </w:r>
      <w:proofErr w:type="spellEnd"/>
      <w:r w:rsidRPr="00CE56A2">
        <w:rPr>
          <w:b w:val="0"/>
          <w:sz w:val="24"/>
          <w:szCs w:val="24"/>
        </w:rPr>
        <w:t xml:space="preserve">, з них: </w:t>
      </w:r>
    </w:p>
    <w:p w:rsidR="0012089E" w:rsidRPr="00CE56A2" w:rsidRDefault="0012089E" w:rsidP="00CE56A2">
      <w:pPr>
        <w:pStyle w:val="17"/>
        <w:widowControl/>
        <w:numPr>
          <w:ilvl w:val="0"/>
          <w:numId w:val="38"/>
        </w:numPr>
        <w:shd w:val="clear" w:color="auto" w:fill="FFFFFF" w:themeFill="background1"/>
        <w:tabs>
          <w:tab w:val="left" w:pos="284"/>
        </w:tabs>
        <w:autoSpaceDE/>
        <w:autoSpaceDN/>
        <w:adjustRightInd/>
        <w:ind w:left="0" w:firstLine="0"/>
        <w:jc w:val="both"/>
        <w:rPr>
          <w:b w:val="0"/>
          <w:sz w:val="24"/>
          <w:szCs w:val="24"/>
        </w:rPr>
      </w:pPr>
      <w:r w:rsidRPr="00CE56A2">
        <w:rPr>
          <w:b w:val="0"/>
          <w:sz w:val="24"/>
          <w:szCs w:val="24"/>
        </w:rPr>
        <w:t xml:space="preserve">на утримання закладів дошкільної освіти спрямовано  3,4 </w:t>
      </w:r>
      <w:proofErr w:type="spellStart"/>
      <w:r w:rsidRPr="00CE56A2">
        <w:rPr>
          <w:b w:val="0"/>
          <w:sz w:val="24"/>
          <w:szCs w:val="24"/>
        </w:rPr>
        <w:t>млн</w:t>
      </w:r>
      <w:proofErr w:type="spellEnd"/>
      <w:r w:rsidRPr="00CE56A2">
        <w:rPr>
          <w:b w:val="0"/>
          <w:sz w:val="24"/>
          <w:szCs w:val="24"/>
        </w:rPr>
        <w:t xml:space="preserve"> грн. </w:t>
      </w:r>
    </w:p>
    <w:p w:rsidR="0012089E" w:rsidRPr="00CE56A2" w:rsidRDefault="0012089E" w:rsidP="00CE56A2">
      <w:pPr>
        <w:pStyle w:val="17"/>
        <w:widowControl/>
        <w:numPr>
          <w:ilvl w:val="0"/>
          <w:numId w:val="38"/>
        </w:numPr>
        <w:shd w:val="clear" w:color="auto" w:fill="FFFFFF" w:themeFill="background1"/>
        <w:tabs>
          <w:tab w:val="left" w:pos="284"/>
        </w:tabs>
        <w:autoSpaceDE/>
        <w:autoSpaceDN/>
        <w:adjustRightInd/>
        <w:ind w:left="0" w:firstLine="0"/>
        <w:jc w:val="both"/>
        <w:rPr>
          <w:b w:val="0"/>
          <w:sz w:val="24"/>
          <w:szCs w:val="24"/>
        </w:rPr>
      </w:pPr>
      <w:r w:rsidRPr="00CE56A2">
        <w:rPr>
          <w:b w:val="0"/>
          <w:sz w:val="24"/>
          <w:szCs w:val="24"/>
        </w:rPr>
        <w:t xml:space="preserve">видатки на загальноосвітні навчальні заклади становлять 17,5 </w:t>
      </w:r>
      <w:proofErr w:type="spellStart"/>
      <w:r w:rsidRPr="00CE56A2">
        <w:rPr>
          <w:b w:val="0"/>
          <w:sz w:val="24"/>
          <w:szCs w:val="24"/>
        </w:rPr>
        <w:t>млн</w:t>
      </w:r>
      <w:proofErr w:type="spellEnd"/>
      <w:r w:rsidRPr="00CE56A2">
        <w:rPr>
          <w:b w:val="0"/>
          <w:sz w:val="24"/>
          <w:szCs w:val="24"/>
        </w:rPr>
        <w:t xml:space="preserve"> грн. </w:t>
      </w:r>
    </w:p>
    <w:p w:rsidR="0012089E" w:rsidRPr="00CE56A2" w:rsidRDefault="0012089E" w:rsidP="00CE56A2">
      <w:pPr>
        <w:pStyle w:val="17"/>
        <w:widowControl/>
        <w:numPr>
          <w:ilvl w:val="0"/>
          <w:numId w:val="38"/>
        </w:numPr>
        <w:shd w:val="clear" w:color="auto" w:fill="FFFFFF" w:themeFill="background1"/>
        <w:tabs>
          <w:tab w:val="left" w:pos="284"/>
        </w:tabs>
        <w:autoSpaceDE/>
        <w:autoSpaceDN/>
        <w:adjustRightInd/>
        <w:ind w:left="0" w:firstLine="0"/>
        <w:jc w:val="both"/>
        <w:rPr>
          <w:b w:val="0"/>
          <w:sz w:val="24"/>
          <w:szCs w:val="24"/>
        </w:rPr>
      </w:pPr>
      <w:r w:rsidRPr="00CE56A2">
        <w:rPr>
          <w:b w:val="0"/>
          <w:sz w:val="24"/>
          <w:szCs w:val="24"/>
        </w:rPr>
        <w:t xml:space="preserve">видатки на центр позашкільної робот становлять 345,2 </w:t>
      </w:r>
      <w:proofErr w:type="spellStart"/>
      <w:r w:rsidRPr="00CE56A2">
        <w:rPr>
          <w:b w:val="0"/>
          <w:sz w:val="24"/>
          <w:szCs w:val="24"/>
        </w:rPr>
        <w:t>тис.грн</w:t>
      </w:r>
      <w:proofErr w:type="spellEnd"/>
      <w:r w:rsidRPr="00CE56A2">
        <w:rPr>
          <w:b w:val="0"/>
          <w:sz w:val="24"/>
          <w:szCs w:val="24"/>
        </w:rPr>
        <w:t>.</w:t>
      </w:r>
    </w:p>
    <w:p w:rsidR="0012089E" w:rsidRPr="00CE56A2" w:rsidRDefault="0012089E" w:rsidP="00CE56A2">
      <w:pPr>
        <w:pStyle w:val="17"/>
        <w:widowControl/>
        <w:numPr>
          <w:ilvl w:val="0"/>
          <w:numId w:val="38"/>
        </w:numPr>
        <w:shd w:val="clear" w:color="auto" w:fill="FFFFFF" w:themeFill="background1"/>
        <w:tabs>
          <w:tab w:val="left" w:pos="284"/>
        </w:tabs>
        <w:autoSpaceDE/>
        <w:autoSpaceDN/>
        <w:adjustRightInd/>
        <w:ind w:left="0" w:firstLine="0"/>
        <w:jc w:val="both"/>
        <w:rPr>
          <w:b w:val="0"/>
          <w:sz w:val="24"/>
          <w:szCs w:val="24"/>
        </w:rPr>
      </w:pPr>
      <w:r w:rsidRPr="00CE56A2">
        <w:rPr>
          <w:b w:val="0"/>
          <w:sz w:val="24"/>
          <w:szCs w:val="24"/>
        </w:rPr>
        <w:t xml:space="preserve">на бібліотеки спрямовано 100,3 тис. грн. </w:t>
      </w:r>
    </w:p>
    <w:p w:rsidR="0012089E" w:rsidRPr="00CE56A2" w:rsidRDefault="0012089E" w:rsidP="00CE56A2">
      <w:pPr>
        <w:pStyle w:val="17"/>
        <w:widowControl/>
        <w:numPr>
          <w:ilvl w:val="0"/>
          <w:numId w:val="38"/>
        </w:numPr>
        <w:shd w:val="clear" w:color="auto" w:fill="FFFFFF" w:themeFill="background1"/>
        <w:tabs>
          <w:tab w:val="left" w:pos="284"/>
        </w:tabs>
        <w:autoSpaceDE/>
        <w:autoSpaceDN/>
        <w:adjustRightInd/>
        <w:ind w:left="0" w:firstLine="0"/>
        <w:jc w:val="both"/>
        <w:rPr>
          <w:b w:val="0"/>
          <w:sz w:val="24"/>
          <w:szCs w:val="24"/>
        </w:rPr>
      </w:pPr>
      <w:r w:rsidRPr="00CE56A2">
        <w:rPr>
          <w:b w:val="0"/>
          <w:sz w:val="24"/>
          <w:szCs w:val="24"/>
        </w:rPr>
        <w:t xml:space="preserve">видатки на будинки культури та сільські клуби склали 512,4 тис. грн. </w:t>
      </w:r>
    </w:p>
    <w:p w:rsidR="0012089E" w:rsidRPr="00CE56A2" w:rsidRDefault="0012089E" w:rsidP="00CE56A2">
      <w:pPr>
        <w:pStyle w:val="17"/>
        <w:widowControl/>
        <w:numPr>
          <w:ilvl w:val="0"/>
          <w:numId w:val="38"/>
        </w:numPr>
        <w:shd w:val="clear" w:color="auto" w:fill="FFFFFF" w:themeFill="background1"/>
        <w:tabs>
          <w:tab w:val="left" w:pos="284"/>
        </w:tabs>
        <w:autoSpaceDE/>
        <w:autoSpaceDN/>
        <w:adjustRightInd/>
        <w:ind w:left="0" w:firstLine="0"/>
        <w:jc w:val="both"/>
        <w:rPr>
          <w:b w:val="0"/>
          <w:sz w:val="24"/>
          <w:szCs w:val="24"/>
        </w:rPr>
      </w:pPr>
      <w:r w:rsidRPr="00CE56A2">
        <w:rPr>
          <w:b w:val="0"/>
          <w:sz w:val="24"/>
          <w:szCs w:val="24"/>
        </w:rPr>
        <w:t xml:space="preserve">видатки на оздоровлення та відпочинок дітей – 10,5 </w:t>
      </w:r>
      <w:proofErr w:type="spellStart"/>
      <w:r w:rsidRPr="00CE56A2">
        <w:rPr>
          <w:b w:val="0"/>
          <w:sz w:val="24"/>
          <w:szCs w:val="24"/>
        </w:rPr>
        <w:t>тис.грн</w:t>
      </w:r>
      <w:proofErr w:type="spellEnd"/>
      <w:r w:rsidRPr="00CE56A2">
        <w:rPr>
          <w:b w:val="0"/>
          <w:sz w:val="24"/>
          <w:szCs w:val="24"/>
        </w:rPr>
        <w:t>.</w:t>
      </w:r>
    </w:p>
    <w:p w:rsidR="0012089E" w:rsidRPr="00CE56A2" w:rsidRDefault="0012089E" w:rsidP="00CE56A2">
      <w:pPr>
        <w:pStyle w:val="17"/>
        <w:widowControl/>
        <w:numPr>
          <w:ilvl w:val="0"/>
          <w:numId w:val="38"/>
        </w:numPr>
        <w:shd w:val="clear" w:color="auto" w:fill="FFFFFF" w:themeFill="background1"/>
        <w:tabs>
          <w:tab w:val="left" w:pos="284"/>
        </w:tabs>
        <w:autoSpaceDE/>
        <w:autoSpaceDN/>
        <w:adjustRightInd/>
        <w:ind w:left="0" w:firstLine="0"/>
        <w:jc w:val="both"/>
        <w:rPr>
          <w:b w:val="0"/>
          <w:sz w:val="24"/>
          <w:szCs w:val="24"/>
        </w:rPr>
      </w:pPr>
      <w:r w:rsidRPr="00CE56A2">
        <w:rPr>
          <w:b w:val="0"/>
          <w:sz w:val="24"/>
          <w:szCs w:val="24"/>
        </w:rPr>
        <w:t xml:space="preserve">інші виплати населенню – 1,8 </w:t>
      </w:r>
      <w:proofErr w:type="spellStart"/>
      <w:r w:rsidRPr="00CE56A2">
        <w:rPr>
          <w:b w:val="0"/>
          <w:sz w:val="24"/>
          <w:szCs w:val="24"/>
        </w:rPr>
        <w:t>тис.грн</w:t>
      </w:r>
      <w:proofErr w:type="spellEnd"/>
      <w:r w:rsidRPr="00CE56A2">
        <w:rPr>
          <w:b w:val="0"/>
          <w:sz w:val="24"/>
          <w:szCs w:val="24"/>
        </w:rPr>
        <w:t>.</w:t>
      </w:r>
    </w:p>
    <w:p w:rsidR="0012089E" w:rsidRPr="00CE56A2" w:rsidRDefault="0012089E" w:rsidP="00CE56A2">
      <w:pPr>
        <w:pStyle w:val="17"/>
        <w:shd w:val="clear" w:color="auto" w:fill="FFFFFF" w:themeFill="background1"/>
        <w:ind w:firstLine="709"/>
        <w:jc w:val="both"/>
        <w:rPr>
          <w:rFonts w:eastAsia="Calibri"/>
          <w:b w:val="0"/>
          <w:sz w:val="24"/>
          <w:szCs w:val="24"/>
        </w:rPr>
      </w:pPr>
      <w:r w:rsidRPr="00CE56A2">
        <w:rPr>
          <w:b w:val="0"/>
          <w:sz w:val="24"/>
          <w:szCs w:val="24"/>
        </w:rPr>
        <w:t xml:space="preserve">Зокрема, на утримання закладів загальної середньої освіти </w:t>
      </w:r>
      <w:r w:rsidRPr="00CE56A2">
        <w:rPr>
          <w:rFonts w:eastAsia="Calibri"/>
          <w:b w:val="0"/>
          <w:sz w:val="24"/>
          <w:szCs w:val="24"/>
        </w:rPr>
        <w:t>була</w:t>
      </w:r>
      <w:r w:rsidRPr="00CE56A2">
        <w:rPr>
          <w:b w:val="0"/>
          <w:sz w:val="24"/>
          <w:szCs w:val="24"/>
        </w:rPr>
        <w:t xml:space="preserve"> виділена </w:t>
      </w:r>
      <w:r w:rsidRPr="00CE56A2">
        <w:rPr>
          <w:rFonts w:eastAsia="Calibri"/>
          <w:b w:val="0"/>
          <w:sz w:val="24"/>
          <w:szCs w:val="24"/>
        </w:rPr>
        <w:t xml:space="preserve">з державного бюджету освітня субвенція – 12,8 </w:t>
      </w:r>
      <w:proofErr w:type="spellStart"/>
      <w:r w:rsidRPr="00CE56A2">
        <w:rPr>
          <w:rFonts w:eastAsia="Calibri"/>
          <w:b w:val="0"/>
          <w:sz w:val="24"/>
          <w:szCs w:val="24"/>
        </w:rPr>
        <w:t>млн.грн</w:t>
      </w:r>
      <w:proofErr w:type="spellEnd"/>
      <w:r w:rsidRPr="00CE56A2">
        <w:rPr>
          <w:rFonts w:eastAsia="Calibri"/>
          <w:b w:val="0"/>
          <w:sz w:val="24"/>
          <w:szCs w:val="24"/>
        </w:rPr>
        <w:t xml:space="preserve">.,  співфінансування заходів, що реалізуються за рахунок субвенції </w:t>
      </w:r>
      <w:proofErr w:type="spellStart"/>
      <w:r w:rsidRPr="00CE56A2">
        <w:rPr>
          <w:rFonts w:eastAsia="Calibri"/>
          <w:b w:val="0"/>
          <w:sz w:val="24"/>
          <w:szCs w:val="24"/>
        </w:rPr>
        <w:t>субвенції</w:t>
      </w:r>
      <w:proofErr w:type="spellEnd"/>
      <w:r w:rsidRPr="00CE56A2">
        <w:rPr>
          <w:rFonts w:eastAsia="Calibri"/>
          <w:b w:val="0"/>
          <w:sz w:val="24"/>
          <w:szCs w:val="24"/>
        </w:rPr>
        <w:t xml:space="preserve"> з державного бюджету місцевим бюджетам на забезпечення якісної, сучасної та доступної освіти загальної середньої освіти «Нова українська школа» – 35,5 тис. грн.; виконання заходів, спрямованих на забезпечення якісної, сучасної та доступної освіти загальної середньої освіти «Нова українська школа» за рахунок субвенції з державного бюджету місцевим бюджетам – 201,0 </w:t>
      </w:r>
      <w:proofErr w:type="spellStart"/>
      <w:r w:rsidRPr="00CE56A2">
        <w:rPr>
          <w:rFonts w:eastAsia="Calibri"/>
          <w:b w:val="0"/>
          <w:sz w:val="24"/>
          <w:szCs w:val="24"/>
        </w:rPr>
        <w:t>тис.грн</w:t>
      </w:r>
      <w:proofErr w:type="spellEnd"/>
      <w:r w:rsidRPr="00CE56A2">
        <w:rPr>
          <w:rFonts w:eastAsia="Calibri"/>
          <w:b w:val="0"/>
          <w:sz w:val="24"/>
          <w:szCs w:val="24"/>
        </w:rPr>
        <w:t xml:space="preserve">.; надання освіти за рахунок субвенції з державного бюджету місцевим бюджетам на надання державної підтримки особам з особливими освітніми потребами – 5,0 </w:t>
      </w:r>
      <w:proofErr w:type="spellStart"/>
      <w:r w:rsidRPr="00CE56A2">
        <w:rPr>
          <w:rFonts w:eastAsia="Calibri"/>
          <w:b w:val="0"/>
          <w:sz w:val="24"/>
          <w:szCs w:val="24"/>
        </w:rPr>
        <w:t>тис.грн</w:t>
      </w:r>
      <w:proofErr w:type="spellEnd"/>
      <w:r w:rsidRPr="00CE56A2">
        <w:rPr>
          <w:rFonts w:eastAsia="Calibri"/>
          <w:b w:val="0"/>
          <w:sz w:val="24"/>
          <w:szCs w:val="24"/>
        </w:rPr>
        <w:t>.</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Основні планові призначення та використання бюджетних коштів на 01 грудня 2021 року в розрізі показників:</w:t>
      </w:r>
    </w:p>
    <w:p w:rsidR="0012089E" w:rsidRPr="00CE56A2" w:rsidRDefault="0012089E" w:rsidP="00CE56A2">
      <w:pPr>
        <w:pStyle w:val="17"/>
        <w:widowControl/>
        <w:numPr>
          <w:ilvl w:val="0"/>
          <w:numId w:val="39"/>
        </w:numPr>
        <w:shd w:val="clear" w:color="auto" w:fill="FFFFFF" w:themeFill="background1"/>
        <w:tabs>
          <w:tab w:val="left" w:pos="284"/>
        </w:tabs>
        <w:autoSpaceDE/>
        <w:autoSpaceDN/>
        <w:adjustRightInd/>
        <w:ind w:left="0" w:firstLine="0"/>
        <w:jc w:val="both"/>
        <w:rPr>
          <w:b w:val="0"/>
          <w:sz w:val="24"/>
          <w:szCs w:val="24"/>
        </w:rPr>
      </w:pPr>
      <w:r w:rsidRPr="00CE56A2">
        <w:rPr>
          <w:b w:val="0"/>
          <w:sz w:val="24"/>
          <w:szCs w:val="24"/>
        </w:rPr>
        <w:t xml:space="preserve">на заробітну плату працівників бюджетних установ з нарахуваннями </w:t>
      </w:r>
      <w:r w:rsidRPr="00CE56A2">
        <w:rPr>
          <w:rFonts w:eastAsia="Calibri"/>
          <w:b w:val="0"/>
          <w:sz w:val="24"/>
          <w:szCs w:val="24"/>
        </w:rPr>
        <w:t>було виділено 25,2 млн. грн. використано 21,0 млн. грн.</w:t>
      </w:r>
      <w:r w:rsidRPr="00CE56A2">
        <w:rPr>
          <w:b w:val="0"/>
          <w:sz w:val="24"/>
          <w:szCs w:val="24"/>
        </w:rPr>
        <w:t>;</w:t>
      </w:r>
    </w:p>
    <w:p w:rsidR="0012089E" w:rsidRPr="00CE56A2" w:rsidRDefault="0012089E" w:rsidP="00CE56A2">
      <w:pPr>
        <w:pStyle w:val="17"/>
        <w:widowControl/>
        <w:numPr>
          <w:ilvl w:val="0"/>
          <w:numId w:val="39"/>
        </w:numPr>
        <w:shd w:val="clear" w:color="auto" w:fill="FFFFFF" w:themeFill="background1"/>
        <w:tabs>
          <w:tab w:val="left" w:pos="284"/>
        </w:tabs>
        <w:autoSpaceDE/>
        <w:autoSpaceDN/>
        <w:adjustRightInd/>
        <w:ind w:left="0" w:firstLine="0"/>
        <w:jc w:val="both"/>
        <w:rPr>
          <w:b w:val="0"/>
          <w:sz w:val="24"/>
          <w:szCs w:val="24"/>
        </w:rPr>
      </w:pPr>
      <w:r w:rsidRPr="00CE56A2">
        <w:rPr>
          <w:b w:val="0"/>
          <w:sz w:val="24"/>
          <w:szCs w:val="24"/>
        </w:rPr>
        <w:t xml:space="preserve">на придбання предметів, матеріалів, обладнань та інвентарю </w:t>
      </w:r>
      <w:r w:rsidRPr="00CE56A2">
        <w:rPr>
          <w:rFonts w:eastAsia="Calibri"/>
          <w:b w:val="0"/>
          <w:sz w:val="24"/>
          <w:szCs w:val="24"/>
        </w:rPr>
        <w:t xml:space="preserve">виділялось 864,5 тис. грн. використано 716,2 тис. </w:t>
      </w:r>
      <w:proofErr w:type="spellStart"/>
      <w:r w:rsidRPr="00CE56A2">
        <w:rPr>
          <w:rFonts w:eastAsia="Calibri"/>
          <w:b w:val="0"/>
          <w:sz w:val="24"/>
          <w:szCs w:val="24"/>
        </w:rPr>
        <w:t>грн</w:t>
      </w:r>
      <w:proofErr w:type="spellEnd"/>
      <w:r w:rsidRPr="00CE56A2">
        <w:rPr>
          <w:b w:val="0"/>
          <w:sz w:val="24"/>
          <w:szCs w:val="24"/>
        </w:rPr>
        <w:t xml:space="preserve">; </w:t>
      </w:r>
    </w:p>
    <w:p w:rsidR="0012089E" w:rsidRPr="00CE56A2" w:rsidRDefault="0012089E" w:rsidP="00CE56A2">
      <w:pPr>
        <w:pStyle w:val="17"/>
        <w:widowControl/>
        <w:numPr>
          <w:ilvl w:val="0"/>
          <w:numId w:val="39"/>
        </w:numPr>
        <w:shd w:val="clear" w:color="auto" w:fill="FFFFFF" w:themeFill="background1"/>
        <w:tabs>
          <w:tab w:val="left" w:pos="284"/>
        </w:tabs>
        <w:autoSpaceDE/>
        <w:autoSpaceDN/>
        <w:adjustRightInd/>
        <w:ind w:left="0" w:firstLine="0"/>
        <w:jc w:val="both"/>
        <w:rPr>
          <w:b w:val="0"/>
          <w:sz w:val="24"/>
          <w:szCs w:val="24"/>
        </w:rPr>
      </w:pPr>
      <w:r w:rsidRPr="00CE56A2">
        <w:rPr>
          <w:b w:val="0"/>
          <w:sz w:val="24"/>
          <w:szCs w:val="24"/>
        </w:rPr>
        <w:t xml:space="preserve">на продукти харчування </w:t>
      </w:r>
      <w:r w:rsidRPr="00CE56A2">
        <w:rPr>
          <w:rFonts w:eastAsia="Calibri"/>
          <w:b w:val="0"/>
          <w:sz w:val="24"/>
          <w:szCs w:val="24"/>
        </w:rPr>
        <w:t xml:space="preserve">планові призначення склали 877,3 тис. грн. використано 466,6 тис. </w:t>
      </w:r>
      <w:proofErr w:type="spellStart"/>
      <w:r w:rsidRPr="00CE56A2">
        <w:rPr>
          <w:rFonts w:eastAsia="Calibri"/>
          <w:b w:val="0"/>
          <w:sz w:val="24"/>
          <w:szCs w:val="24"/>
        </w:rPr>
        <w:t>грн</w:t>
      </w:r>
      <w:proofErr w:type="spellEnd"/>
      <w:r w:rsidRPr="00CE56A2">
        <w:rPr>
          <w:b w:val="0"/>
          <w:sz w:val="24"/>
          <w:szCs w:val="24"/>
        </w:rPr>
        <w:t>;</w:t>
      </w:r>
    </w:p>
    <w:p w:rsidR="0012089E" w:rsidRPr="00CE56A2" w:rsidRDefault="0012089E" w:rsidP="00CE56A2">
      <w:pPr>
        <w:pStyle w:val="17"/>
        <w:widowControl/>
        <w:numPr>
          <w:ilvl w:val="0"/>
          <w:numId w:val="39"/>
        </w:numPr>
        <w:shd w:val="clear" w:color="auto" w:fill="FFFFFF" w:themeFill="background1"/>
        <w:tabs>
          <w:tab w:val="left" w:pos="284"/>
        </w:tabs>
        <w:autoSpaceDE/>
        <w:autoSpaceDN/>
        <w:adjustRightInd/>
        <w:ind w:left="0" w:firstLine="0"/>
        <w:jc w:val="both"/>
        <w:rPr>
          <w:b w:val="0"/>
          <w:sz w:val="24"/>
          <w:szCs w:val="24"/>
        </w:rPr>
      </w:pPr>
      <w:r w:rsidRPr="00CE56A2">
        <w:rPr>
          <w:b w:val="0"/>
          <w:sz w:val="24"/>
          <w:szCs w:val="24"/>
        </w:rPr>
        <w:t xml:space="preserve">на оплату послуг (крім комунальних) </w:t>
      </w:r>
      <w:r w:rsidRPr="00CE56A2">
        <w:rPr>
          <w:rFonts w:eastAsia="Calibri"/>
          <w:b w:val="0"/>
          <w:sz w:val="24"/>
          <w:szCs w:val="24"/>
        </w:rPr>
        <w:t>виділялось 424,6 тис. грн. використано 319,1 тис. грн.</w:t>
      </w:r>
      <w:r w:rsidRPr="00CE56A2">
        <w:rPr>
          <w:b w:val="0"/>
          <w:sz w:val="24"/>
          <w:szCs w:val="24"/>
        </w:rPr>
        <w:t>;</w:t>
      </w:r>
    </w:p>
    <w:p w:rsidR="0012089E" w:rsidRPr="00CE56A2" w:rsidRDefault="0012089E" w:rsidP="00CE56A2">
      <w:pPr>
        <w:pStyle w:val="17"/>
        <w:widowControl/>
        <w:numPr>
          <w:ilvl w:val="0"/>
          <w:numId w:val="39"/>
        </w:numPr>
        <w:shd w:val="clear" w:color="auto" w:fill="FFFFFF" w:themeFill="background1"/>
        <w:tabs>
          <w:tab w:val="left" w:pos="284"/>
        </w:tabs>
        <w:autoSpaceDE/>
        <w:autoSpaceDN/>
        <w:adjustRightInd/>
        <w:ind w:left="0" w:firstLine="0"/>
        <w:jc w:val="both"/>
        <w:rPr>
          <w:b w:val="0"/>
          <w:sz w:val="24"/>
          <w:szCs w:val="24"/>
        </w:rPr>
      </w:pPr>
      <w:r w:rsidRPr="00CE56A2">
        <w:rPr>
          <w:b w:val="0"/>
          <w:sz w:val="24"/>
          <w:szCs w:val="24"/>
        </w:rPr>
        <w:lastRenderedPageBreak/>
        <w:t>на енергоносії  використано  857,4 тис. грн.</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 xml:space="preserve">З 486 учнів, що навчаються у закладах загальної середньої освіти,  охоплені 271 дитина безкоштовним гарячим харчуванням, з яких 76 дітей - пільгової категорії. </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До усіх закладів освіти шкільними автобусами здійснювався підвіз 270 учнів.</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 xml:space="preserve">Входження України у європейський і світовий освітній простір вимагає проведення модернізації змісту освіти в контексті її відповідності сучасним потребам. Передусім вагомого значення набуває загальна середня освіта – центральна ланка в освітній системі та основа для успішного здобуття освіти наступних рівнів й самоосвіти протягом усього життя. Впроваджується реформа  «Нової української школи». Тому перед освітянами стоїть завдання формування в молодих українців таких якостей, як: прагнення до навчання впродовж усього життя; постійний пошук найкращих шляхів розв’язання життєвих проблем; готовність своєю навчальною, а потім і фаховою працею закласти сходинки власного соціального успіху. Нині всі заклади освіти об’єдналися заради спільної мети. Це – оновлення, перетворення, перехід, перезавантаження, модернізація освіти.  </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Освіта – основа інтелектуального, культурного, духовного, соціального, економічного розвитку суспільства і громади. Тому, всебічний розвиток людини як особистості та найвищої цінності суспільства, розвиток її талантів, розумових і фізичних здібностей, виховання високих моральних якостей, формування громадян, здатних до свідомого суспільного вибору, збагачення на цій основі інтелектуального, творчого, культурного потенціалу мешканців громади, підвищення їх освітнього рівня, забезпечення цієї галузі кваліфікованими фахівцями – є головним завданням Вишнівської селищної ради у сфері освіти на території громади.</w:t>
      </w:r>
    </w:p>
    <w:p w:rsidR="0012089E" w:rsidRPr="00CE56A2" w:rsidRDefault="0012089E" w:rsidP="00CE56A2">
      <w:pPr>
        <w:pStyle w:val="Default"/>
        <w:shd w:val="clear" w:color="auto" w:fill="FFFFFF" w:themeFill="background1"/>
        <w:ind w:firstLine="708"/>
        <w:jc w:val="center"/>
        <w:rPr>
          <w:lang w:val="uk-UA"/>
        </w:rPr>
      </w:pPr>
    </w:p>
    <w:p w:rsidR="0012089E" w:rsidRPr="00CE56A2" w:rsidRDefault="0012089E" w:rsidP="00CE56A2">
      <w:pPr>
        <w:pStyle w:val="Default"/>
        <w:shd w:val="clear" w:color="auto" w:fill="FFFFFF" w:themeFill="background1"/>
        <w:ind w:firstLine="708"/>
        <w:jc w:val="center"/>
        <w:rPr>
          <w:b/>
          <w:lang w:val="uk-UA"/>
        </w:rPr>
      </w:pPr>
      <w:r w:rsidRPr="00CE56A2">
        <w:rPr>
          <w:b/>
          <w:lang w:val="uk-UA"/>
        </w:rPr>
        <w:t>Дошкільна освіта</w:t>
      </w:r>
    </w:p>
    <w:p w:rsidR="0012089E" w:rsidRPr="00CE56A2" w:rsidRDefault="0012089E" w:rsidP="00CE56A2">
      <w:pPr>
        <w:pStyle w:val="Default"/>
        <w:shd w:val="clear" w:color="auto" w:fill="FFFFFF" w:themeFill="background1"/>
        <w:ind w:firstLine="708"/>
        <w:jc w:val="center"/>
        <w:rPr>
          <w:lang w:val="uk-UA"/>
        </w:rPr>
      </w:pP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Система дошкільної освіти у Вишнівській територіальній громаді забезпечується через заклади дошкільної освіти (ЗДО).</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 xml:space="preserve">На території Вишнівської громади разом з батьками мешкають                          168 дітей – дошкільнят (від 0 до 6 років), 98 дітей відвідують заклади дошкільної освіти. Таких закладів на території громади – 3. </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Мережа закладів дошкільної освіти відповідає освітнім потребам населення.</w:t>
      </w:r>
      <w:r w:rsidRPr="00CE56A2">
        <w:rPr>
          <w:b w:val="0"/>
          <w:i/>
          <w:sz w:val="24"/>
          <w:szCs w:val="24"/>
        </w:rPr>
        <w:t xml:space="preserve"> </w:t>
      </w:r>
      <w:r w:rsidRPr="00CE56A2">
        <w:rPr>
          <w:b w:val="0"/>
          <w:sz w:val="24"/>
          <w:szCs w:val="24"/>
        </w:rPr>
        <w:t>У громаді функціонує: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6"/>
        <w:gridCol w:w="1818"/>
        <w:gridCol w:w="1898"/>
      </w:tblGrid>
      <w:tr w:rsidR="0012089E" w:rsidRPr="00CE56A2" w:rsidTr="0012089E">
        <w:trPr>
          <w:jc w:val="center"/>
        </w:trPr>
        <w:tc>
          <w:tcPr>
            <w:tcW w:w="5726" w:type="dxa"/>
            <w:tcBorders>
              <w:top w:val="single" w:sz="4" w:space="0" w:color="auto"/>
              <w:left w:val="single" w:sz="4" w:space="0" w:color="auto"/>
              <w:bottom w:val="single" w:sz="4" w:space="0" w:color="auto"/>
              <w:right w:val="single" w:sz="4" w:space="0" w:color="auto"/>
            </w:tcBorders>
            <w:vAlign w:val="center"/>
            <w:hideMark/>
          </w:tcPr>
          <w:p w:rsidR="0012089E" w:rsidRPr="00CE56A2" w:rsidRDefault="0012089E" w:rsidP="00CE56A2">
            <w:pPr>
              <w:pStyle w:val="aff4"/>
              <w:shd w:val="clear" w:color="auto" w:fill="FFFFFF" w:themeFill="background1"/>
              <w:spacing w:before="0"/>
              <w:ind w:left="-659" w:firstLine="0"/>
              <w:jc w:val="center"/>
              <w:rPr>
                <w:rFonts w:ascii="Times New Roman" w:hAnsi="Times New Roman"/>
                <w:color w:val="000000"/>
                <w:sz w:val="24"/>
                <w:szCs w:val="24"/>
              </w:rPr>
            </w:pPr>
            <w:r w:rsidRPr="00CE56A2">
              <w:rPr>
                <w:rFonts w:ascii="Times New Roman" w:hAnsi="Times New Roman"/>
                <w:color w:val="000000"/>
                <w:sz w:val="24"/>
                <w:szCs w:val="24"/>
              </w:rPr>
              <w:t>Назва об’єкта</w:t>
            </w:r>
          </w:p>
        </w:tc>
        <w:tc>
          <w:tcPr>
            <w:tcW w:w="1818" w:type="dxa"/>
            <w:tcBorders>
              <w:top w:val="single" w:sz="4" w:space="0" w:color="auto"/>
              <w:left w:val="single" w:sz="4" w:space="0" w:color="auto"/>
              <w:bottom w:val="single" w:sz="4" w:space="0" w:color="auto"/>
              <w:right w:val="single" w:sz="4" w:space="0" w:color="auto"/>
            </w:tcBorders>
            <w:vAlign w:val="center"/>
            <w:hideMark/>
          </w:tcPr>
          <w:p w:rsidR="0012089E" w:rsidRPr="00CE56A2" w:rsidRDefault="0012089E" w:rsidP="00CE56A2">
            <w:pPr>
              <w:pStyle w:val="aff4"/>
              <w:shd w:val="clear" w:color="auto" w:fill="FFFFFF" w:themeFill="background1"/>
              <w:spacing w:before="0"/>
              <w:ind w:firstLine="0"/>
              <w:jc w:val="center"/>
              <w:rPr>
                <w:rFonts w:ascii="Times New Roman" w:hAnsi="Times New Roman"/>
                <w:color w:val="000000"/>
                <w:sz w:val="24"/>
                <w:szCs w:val="24"/>
              </w:rPr>
            </w:pPr>
            <w:r w:rsidRPr="00CE56A2">
              <w:rPr>
                <w:rFonts w:ascii="Times New Roman" w:hAnsi="Times New Roman"/>
                <w:color w:val="000000"/>
                <w:sz w:val="24"/>
                <w:szCs w:val="24"/>
              </w:rPr>
              <w:t>Кількість</w:t>
            </w:r>
          </w:p>
          <w:p w:rsidR="0012089E" w:rsidRPr="00CE56A2" w:rsidRDefault="0012089E" w:rsidP="00CE56A2">
            <w:pPr>
              <w:pStyle w:val="aff4"/>
              <w:shd w:val="clear" w:color="auto" w:fill="FFFFFF" w:themeFill="background1"/>
              <w:spacing w:before="0"/>
              <w:ind w:firstLine="0"/>
              <w:jc w:val="center"/>
              <w:rPr>
                <w:rFonts w:ascii="Times New Roman" w:hAnsi="Times New Roman"/>
                <w:color w:val="000000"/>
                <w:sz w:val="24"/>
                <w:szCs w:val="24"/>
              </w:rPr>
            </w:pPr>
            <w:r w:rsidRPr="00CE56A2">
              <w:rPr>
                <w:rFonts w:ascii="Times New Roman" w:hAnsi="Times New Roman"/>
                <w:color w:val="000000"/>
                <w:sz w:val="24"/>
                <w:szCs w:val="24"/>
              </w:rPr>
              <w:t>місць (для дошкільників) у закладі</w:t>
            </w:r>
          </w:p>
        </w:tc>
        <w:tc>
          <w:tcPr>
            <w:tcW w:w="1898" w:type="dxa"/>
            <w:tcBorders>
              <w:top w:val="single" w:sz="4" w:space="0" w:color="auto"/>
              <w:left w:val="single" w:sz="4" w:space="0" w:color="auto"/>
              <w:bottom w:val="single" w:sz="4" w:space="0" w:color="auto"/>
              <w:right w:val="single" w:sz="4" w:space="0" w:color="auto"/>
            </w:tcBorders>
            <w:vAlign w:val="center"/>
            <w:hideMark/>
          </w:tcPr>
          <w:p w:rsidR="0012089E" w:rsidRPr="00CE56A2" w:rsidRDefault="0012089E" w:rsidP="00CE56A2">
            <w:pPr>
              <w:pStyle w:val="aff4"/>
              <w:shd w:val="clear" w:color="auto" w:fill="FFFFFF" w:themeFill="background1"/>
              <w:spacing w:before="0"/>
              <w:ind w:firstLine="0"/>
              <w:jc w:val="center"/>
              <w:rPr>
                <w:rFonts w:ascii="Times New Roman" w:hAnsi="Times New Roman"/>
                <w:color w:val="000000"/>
                <w:sz w:val="24"/>
                <w:szCs w:val="24"/>
              </w:rPr>
            </w:pPr>
            <w:r w:rsidRPr="00CE56A2">
              <w:rPr>
                <w:rFonts w:ascii="Times New Roman" w:hAnsi="Times New Roman"/>
                <w:color w:val="000000"/>
                <w:sz w:val="24"/>
                <w:szCs w:val="24"/>
              </w:rPr>
              <w:t>Кількість</w:t>
            </w:r>
          </w:p>
          <w:p w:rsidR="0012089E" w:rsidRPr="00CE56A2" w:rsidRDefault="0012089E" w:rsidP="00CE56A2">
            <w:pPr>
              <w:pStyle w:val="aff4"/>
              <w:shd w:val="clear" w:color="auto" w:fill="FFFFFF" w:themeFill="background1"/>
              <w:spacing w:before="0"/>
              <w:ind w:firstLine="0"/>
              <w:jc w:val="center"/>
              <w:rPr>
                <w:rFonts w:ascii="Times New Roman" w:hAnsi="Times New Roman"/>
                <w:color w:val="000000"/>
                <w:sz w:val="24"/>
                <w:szCs w:val="24"/>
              </w:rPr>
            </w:pPr>
            <w:r w:rsidRPr="00CE56A2">
              <w:rPr>
                <w:rFonts w:ascii="Times New Roman" w:hAnsi="Times New Roman"/>
                <w:color w:val="000000"/>
                <w:sz w:val="24"/>
                <w:szCs w:val="24"/>
              </w:rPr>
              <w:t>дітей (дошкільників) у закладі</w:t>
            </w:r>
          </w:p>
        </w:tc>
      </w:tr>
      <w:tr w:rsidR="0012089E" w:rsidRPr="00CE56A2" w:rsidTr="0012089E">
        <w:trPr>
          <w:jc w:val="center"/>
        </w:trPr>
        <w:tc>
          <w:tcPr>
            <w:tcW w:w="5726"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ff4"/>
              <w:shd w:val="clear" w:color="auto" w:fill="FFFFFF" w:themeFill="background1"/>
              <w:spacing w:before="0"/>
              <w:ind w:firstLine="0"/>
              <w:rPr>
                <w:rFonts w:ascii="Times New Roman" w:hAnsi="Times New Roman"/>
                <w:color w:val="000000"/>
                <w:sz w:val="24"/>
                <w:szCs w:val="24"/>
              </w:rPr>
            </w:pPr>
            <w:r w:rsidRPr="00CE56A2">
              <w:rPr>
                <w:rFonts w:ascii="Times New Roman" w:hAnsi="Times New Roman"/>
                <w:color w:val="000000"/>
                <w:sz w:val="24"/>
                <w:szCs w:val="24"/>
              </w:rPr>
              <w:t>Вишнівський  заклад дошкільної освіти  «Ромашка» Вишнівської селищної ради Дніпропетровської області</w:t>
            </w:r>
          </w:p>
        </w:tc>
        <w:tc>
          <w:tcPr>
            <w:tcW w:w="1818"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ff4"/>
              <w:shd w:val="clear" w:color="auto" w:fill="FFFFFF" w:themeFill="background1"/>
              <w:spacing w:before="0"/>
              <w:ind w:firstLine="0"/>
              <w:jc w:val="center"/>
              <w:rPr>
                <w:rFonts w:ascii="Times New Roman" w:hAnsi="Times New Roman"/>
                <w:color w:val="000000"/>
                <w:sz w:val="24"/>
                <w:szCs w:val="24"/>
              </w:rPr>
            </w:pPr>
            <w:r w:rsidRPr="00CE56A2">
              <w:rPr>
                <w:rFonts w:ascii="Times New Roman" w:hAnsi="Times New Roman"/>
                <w:color w:val="000000"/>
                <w:sz w:val="24"/>
                <w:szCs w:val="24"/>
              </w:rPr>
              <w:t>75</w:t>
            </w:r>
          </w:p>
        </w:tc>
        <w:tc>
          <w:tcPr>
            <w:tcW w:w="1898"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ff4"/>
              <w:shd w:val="clear" w:color="auto" w:fill="FFFFFF" w:themeFill="background1"/>
              <w:spacing w:before="0"/>
              <w:ind w:firstLine="0"/>
              <w:jc w:val="center"/>
              <w:rPr>
                <w:rFonts w:ascii="Times New Roman" w:hAnsi="Times New Roman"/>
                <w:color w:val="000000"/>
                <w:sz w:val="24"/>
                <w:szCs w:val="24"/>
              </w:rPr>
            </w:pPr>
            <w:r w:rsidRPr="00CE56A2">
              <w:rPr>
                <w:rFonts w:ascii="Times New Roman" w:hAnsi="Times New Roman"/>
                <w:color w:val="000000"/>
                <w:sz w:val="24"/>
                <w:szCs w:val="24"/>
              </w:rPr>
              <w:t>48</w:t>
            </w:r>
          </w:p>
        </w:tc>
      </w:tr>
      <w:tr w:rsidR="0012089E" w:rsidRPr="00CE56A2" w:rsidTr="0012089E">
        <w:trPr>
          <w:jc w:val="center"/>
        </w:trPr>
        <w:tc>
          <w:tcPr>
            <w:tcW w:w="5726"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shd w:val="clear" w:color="auto" w:fill="FFFFFF" w:themeFill="background1"/>
              <w:spacing w:line="240" w:lineRule="auto"/>
              <w:rPr>
                <w:rFonts w:ascii="Times New Roman" w:hAnsi="Times New Roman" w:cs="Times New Roman"/>
                <w:sz w:val="24"/>
                <w:szCs w:val="24"/>
              </w:rPr>
            </w:pPr>
            <w:r w:rsidRPr="00CE56A2">
              <w:rPr>
                <w:rFonts w:ascii="Times New Roman" w:hAnsi="Times New Roman" w:cs="Times New Roman"/>
                <w:color w:val="000000"/>
                <w:sz w:val="24"/>
                <w:szCs w:val="24"/>
              </w:rPr>
              <w:t>Лозуватський  заклад дошкільної освіти  «Сонечко» Вишнівської селищної ради Дніпропетровської області</w:t>
            </w:r>
          </w:p>
        </w:tc>
        <w:tc>
          <w:tcPr>
            <w:tcW w:w="1818"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ff4"/>
              <w:shd w:val="clear" w:color="auto" w:fill="FFFFFF" w:themeFill="background1"/>
              <w:spacing w:before="0"/>
              <w:ind w:firstLine="0"/>
              <w:jc w:val="center"/>
              <w:rPr>
                <w:rFonts w:ascii="Times New Roman" w:hAnsi="Times New Roman"/>
                <w:color w:val="000000"/>
                <w:sz w:val="24"/>
                <w:szCs w:val="24"/>
              </w:rPr>
            </w:pPr>
            <w:r w:rsidRPr="00CE56A2">
              <w:rPr>
                <w:rFonts w:ascii="Times New Roman" w:hAnsi="Times New Roman"/>
                <w:color w:val="000000"/>
                <w:sz w:val="24"/>
                <w:szCs w:val="24"/>
              </w:rPr>
              <w:t>35</w:t>
            </w:r>
          </w:p>
        </w:tc>
        <w:tc>
          <w:tcPr>
            <w:tcW w:w="1898"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ff4"/>
              <w:shd w:val="clear" w:color="auto" w:fill="FFFFFF" w:themeFill="background1"/>
              <w:spacing w:before="0"/>
              <w:ind w:firstLine="0"/>
              <w:jc w:val="center"/>
              <w:rPr>
                <w:rFonts w:ascii="Times New Roman" w:hAnsi="Times New Roman"/>
                <w:color w:val="000000"/>
                <w:sz w:val="24"/>
                <w:szCs w:val="24"/>
              </w:rPr>
            </w:pPr>
            <w:r w:rsidRPr="00CE56A2">
              <w:rPr>
                <w:rFonts w:ascii="Times New Roman" w:hAnsi="Times New Roman"/>
                <w:color w:val="000000"/>
                <w:sz w:val="24"/>
                <w:szCs w:val="24"/>
              </w:rPr>
              <w:t>31</w:t>
            </w:r>
          </w:p>
        </w:tc>
      </w:tr>
      <w:tr w:rsidR="0012089E" w:rsidRPr="00CE56A2" w:rsidTr="0012089E">
        <w:trPr>
          <w:jc w:val="center"/>
        </w:trPr>
        <w:tc>
          <w:tcPr>
            <w:tcW w:w="5726"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shd w:val="clear" w:color="auto" w:fill="FFFFFF" w:themeFill="background1"/>
              <w:spacing w:line="240" w:lineRule="auto"/>
              <w:rPr>
                <w:rFonts w:ascii="Times New Roman" w:hAnsi="Times New Roman" w:cs="Times New Roman"/>
                <w:sz w:val="24"/>
                <w:szCs w:val="24"/>
              </w:rPr>
            </w:pPr>
            <w:proofErr w:type="spellStart"/>
            <w:r w:rsidRPr="00CE56A2">
              <w:rPr>
                <w:rFonts w:ascii="Times New Roman" w:hAnsi="Times New Roman" w:cs="Times New Roman"/>
                <w:color w:val="000000"/>
                <w:sz w:val="24"/>
                <w:szCs w:val="24"/>
              </w:rPr>
              <w:t>Комісарівський</w:t>
            </w:r>
            <w:proofErr w:type="spellEnd"/>
            <w:r w:rsidRPr="00CE56A2">
              <w:rPr>
                <w:rFonts w:ascii="Times New Roman" w:hAnsi="Times New Roman" w:cs="Times New Roman"/>
                <w:color w:val="000000"/>
                <w:sz w:val="24"/>
                <w:szCs w:val="24"/>
              </w:rPr>
              <w:t xml:space="preserve"> заклад дошкільної освіти  «Тополька» Вишнівської селищної ради Дніпропетровської області</w:t>
            </w:r>
          </w:p>
        </w:tc>
        <w:tc>
          <w:tcPr>
            <w:tcW w:w="1818"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ff4"/>
              <w:shd w:val="clear" w:color="auto" w:fill="FFFFFF" w:themeFill="background1"/>
              <w:spacing w:before="0"/>
              <w:ind w:firstLine="0"/>
              <w:jc w:val="center"/>
              <w:rPr>
                <w:rFonts w:ascii="Times New Roman" w:hAnsi="Times New Roman"/>
                <w:color w:val="000000"/>
                <w:sz w:val="24"/>
                <w:szCs w:val="24"/>
              </w:rPr>
            </w:pPr>
            <w:r w:rsidRPr="00CE56A2">
              <w:rPr>
                <w:rFonts w:ascii="Times New Roman" w:hAnsi="Times New Roman"/>
                <w:color w:val="000000"/>
                <w:sz w:val="24"/>
                <w:szCs w:val="24"/>
              </w:rPr>
              <w:t>27</w:t>
            </w:r>
          </w:p>
        </w:tc>
        <w:tc>
          <w:tcPr>
            <w:tcW w:w="1898"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ff4"/>
              <w:shd w:val="clear" w:color="auto" w:fill="FFFFFF" w:themeFill="background1"/>
              <w:spacing w:before="0"/>
              <w:ind w:firstLine="0"/>
              <w:jc w:val="center"/>
              <w:rPr>
                <w:rFonts w:ascii="Times New Roman" w:hAnsi="Times New Roman"/>
                <w:color w:val="000000"/>
                <w:sz w:val="24"/>
                <w:szCs w:val="24"/>
              </w:rPr>
            </w:pPr>
            <w:r w:rsidRPr="00CE56A2">
              <w:rPr>
                <w:rFonts w:ascii="Times New Roman" w:hAnsi="Times New Roman"/>
                <w:color w:val="000000"/>
                <w:sz w:val="24"/>
                <w:szCs w:val="24"/>
              </w:rPr>
              <w:t>19</w:t>
            </w:r>
          </w:p>
        </w:tc>
      </w:tr>
    </w:tbl>
    <w:p w:rsidR="0012089E" w:rsidRPr="00CE56A2" w:rsidRDefault="0012089E" w:rsidP="00CE56A2">
      <w:pPr>
        <w:pStyle w:val="ac"/>
        <w:shd w:val="clear" w:color="auto" w:fill="FFFFFF" w:themeFill="background1"/>
        <w:jc w:val="both"/>
        <w:rPr>
          <w:rFonts w:ascii="Times New Roman" w:hAnsi="Times New Roman" w:cs="Times New Roman"/>
          <w:sz w:val="24"/>
          <w:szCs w:val="24"/>
          <w:lang w:val="uk-UA"/>
        </w:rPr>
      </w:pP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Освітня робота в закладах дошкільної освіти здійснюється у відповідності до Закону України «Про дошкільну освіту», Положення про дошкільний навчальний заклад, Базового компоненту дошкільної освіти, чинних програм навчання і виховання дітей дошкільного віку.</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 xml:space="preserve">Зміст дошкільної освіти в дошкільних закладах визначено Базовим компонентом дошкільної освіти, його реалізація здійснюється за чинними комплексними та парціальними </w:t>
      </w:r>
      <w:r w:rsidRPr="00CE56A2">
        <w:rPr>
          <w:b w:val="0"/>
          <w:sz w:val="24"/>
          <w:szCs w:val="24"/>
        </w:rPr>
        <w:lastRenderedPageBreak/>
        <w:t xml:space="preserve">програмами розвитку, навчання і виховання дітей. Вибір програм ухвалюється педагогічною радою закладу на навчальний рік. </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 xml:space="preserve">У роботі з родинами вихованців значна увага приділялася роботі щодо </w:t>
      </w:r>
      <w:r w:rsidRPr="00CE56A2">
        <w:rPr>
          <w:rStyle w:val="c2e8e4b3ebe5ededffe6e8f0ede8ec"/>
          <w:sz w:val="24"/>
          <w:szCs w:val="24"/>
        </w:rPr>
        <w:t xml:space="preserve">залучення батьків та інших членів родин до участі в освітньому процесі закладу, груп та їх </w:t>
      </w:r>
      <w:proofErr w:type="spellStart"/>
      <w:r w:rsidRPr="00CE56A2">
        <w:rPr>
          <w:rStyle w:val="c2e8e4b3ebe5ededffe6e8f0ede8ec"/>
          <w:sz w:val="24"/>
          <w:szCs w:val="24"/>
        </w:rPr>
        <w:t>медико-психолого-педагогічної</w:t>
      </w:r>
      <w:proofErr w:type="spellEnd"/>
      <w:r w:rsidRPr="00CE56A2">
        <w:rPr>
          <w:rStyle w:val="c2e8e4b3ebe5ededffe6e8f0ede8ec"/>
          <w:sz w:val="24"/>
          <w:szCs w:val="24"/>
        </w:rPr>
        <w:t xml:space="preserve"> просвіти.</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 xml:space="preserve">Відповідно до ст. 35 Закону України «Про дошкільну освіту» належна увага в закладах освіти приділяється  забезпеченню якісним, збалансованим харчуванням дітей, дотримання натуральних норм, виконанню санітарно-гігієнічних умов зберігання продуктів. </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 xml:space="preserve">Відповідно до режиму роботи закладів освіти для дошкільнят організовано триразове харчування з інтервалом 3-4 год. між прийомами їжі. Джерелами фінансування є кошти місцевого бюджету та залучені кошти (батьківські, спонсорські). </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 xml:space="preserve">На протязі 2021 року постійно оновлювалась матеріальна-технічна база дитячих садочків, були придбані предмети, матеріали, обладнання та інвентар на загальну суму 53,0 </w:t>
      </w:r>
      <w:proofErr w:type="spellStart"/>
      <w:r w:rsidRPr="00CE56A2">
        <w:rPr>
          <w:b w:val="0"/>
          <w:sz w:val="24"/>
          <w:szCs w:val="24"/>
        </w:rPr>
        <w:t>тис.грн</w:t>
      </w:r>
      <w:proofErr w:type="spellEnd"/>
      <w:r w:rsidRPr="00CE56A2">
        <w:rPr>
          <w:b w:val="0"/>
          <w:sz w:val="24"/>
          <w:szCs w:val="24"/>
        </w:rPr>
        <w:t xml:space="preserve">., а саме – склопакет, комп’ютер, принтер, миючі засоби, захисні маски,  </w:t>
      </w:r>
      <w:proofErr w:type="spellStart"/>
      <w:r w:rsidRPr="00CE56A2">
        <w:rPr>
          <w:b w:val="0"/>
          <w:sz w:val="24"/>
          <w:szCs w:val="24"/>
        </w:rPr>
        <w:t>противогази</w:t>
      </w:r>
      <w:proofErr w:type="spellEnd"/>
      <w:r w:rsidRPr="00CE56A2">
        <w:rPr>
          <w:b w:val="0"/>
          <w:sz w:val="24"/>
          <w:szCs w:val="24"/>
        </w:rPr>
        <w:t xml:space="preserve">, вогнегасники, </w:t>
      </w:r>
      <w:proofErr w:type="spellStart"/>
      <w:r w:rsidRPr="00CE56A2">
        <w:rPr>
          <w:b w:val="0"/>
          <w:sz w:val="24"/>
          <w:szCs w:val="24"/>
        </w:rPr>
        <w:t>коньки</w:t>
      </w:r>
      <w:proofErr w:type="spellEnd"/>
      <w:r w:rsidRPr="00CE56A2">
        <w:rPr>
          <w:b w:val="0"/>
          <w:sz w:val="24"/>
          <w:szCs w:val="24"/>
        </w:rPr>
        <w:t xml:space="preserve"> на дах будівлі та ін.. Проведена підготовка приміщень дитячих садочків до роботи (</w:t>
      </w:r>
      <w:r w:rsidRPr="00CE56A2">
        <w:rPr>
          <w:rFonts w:eastAsia="Calibri"/>
          <w:b w:val="0"/>
          <w:sz w:val="24"/>
          <w:szCs w:val="24"/>
        </w:rPr>
        <w:t>техобслуговування протипожежної системи, підключення, відключення від газу; технічне  обслуговування внутрішнього газового  обладнання; перевірка лічильників, манометрів, сигналізаторів</w:t>
      </w:r>
      <w:r w:rsidRPr="00CE56A2">
        <w:rPr>
          <w:b w:val="0"/>
          <w:sz w:val="24"/>
          <w:szCs w:val="24"/>
        </w:rPr>
        <w:t xml:space="preserve">, </w:t>
      </w:r>
      <w:r w:rsidRPr="00CE56A2">
        <w:rPr>
          <w:rFonts w:eastAsia="Calibri"/>
          <w:b w:val="0"/>
          <w:sz w:val="24"/>
          <w:szCs w:val="24"/>
        </w:rPr>
        <w:t>заправка вогнегасників</w:t>
      </w:r>
      <w:r w:rsidRPr="00CE56A2">
        <w:rPr>
          <w:b w:val="0"/>
          <w:sz w:val="24"/>
          <w:szCs w:val="24"/>
        </w:rPr>
        <w:t xml:space="preserve">, санітарно-гігієнічної обробки приміщення, послуги </w:t>
      </w:r>
      <w:proofErr w:type="spellStart"/>
      <w:r w:rsidRPr="00CE56A2">
        <w:rPr>
          <w:b w:val="0"/>
          <w:sz w:val="24"/>
          <w:szCs w:val="24"/>
        </w:rPr>
        <w:t>інтернету</w:t>
      </w:r>
      <w:proofErr w:type="spellEnd"/>
      <w:r w:rsidRPr="00CE56A2">
        <w:rPr>
          <w:b w:val="0"/>
          <w:sz w:val="24"/>
          <w:szCs w:val="24"/>
        </w:rPr>
        <w:t xml:space="preserve"> та ін..) на загальну суму 46,9 </w:t>
      </w:r>
      <w:proofErr w:type="spellStart"/>
      <w:r w:rsidRPr="00CE56A2">
        <w:rPr>
          <w:b w:val="0"/>
          <w:sz w:val="24"/>
          <w:szCs w:val="24"/>
        </w:rPr>
        <w:t>тис.грн</w:t>
      </w:r>
      <w:proofErr w:type="spellEnd"/>
      <w:r w:rsidRPr="00CE56A2">
        <w:rPr>
          <w:b w:val="0"/>
          <w:sz w:val="24"/>
          <w:szCs w:val="24"/>
        </w:rPr>
        <w:t>.</w:t>
      </w:r>
      <w:r w:rsidRPr="00CE56A2">
        <w:rPr>
          <w:rFonts w:eastAsia="Calibri"/>
          <w:b w:val="0"/>
          <w:sz w:val="24"/>
          <w:szCs w:val="24"/>
        </w:rPr>
        <w:t xml:space="preserve"> </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В цілому наявна матеріально-технічна база та стан приміщень закладів дошкільної освіти відповідає вимогам, але потребує оновлення та поповнення.</w:t>
      </w:r>
    </w:p>
    <w:p w:rsidR="0012089E" w:rsidRPr="00CE56A2" w:rsidRDefault="0012089E" w:rsidP="00CE56A2">
      <w:pPr>
        <w:pStyle w:val="Default"/>
        <w:shd w:val="clear" w:color="auto" w:fill="FFFFFF" w:themeFill="background1"/>
        <w:ind w:firstLine="708"/>
        <w:jc w:val="center"/>
        <w:rPr>
          <w:lang w:val="uk-UA"/>
        </w:rPr>
      </w:pPr>
    </w:p>
    <w:p w:rsidR="0012089E" w:rsidRPr="00CE56A2" w:rsidRDefault="0012089E" w:rsidP="00CE56A2">
      <w:pPr>
        <w:pStyle w:val="Default"/>
        <w:shd w:val="clear" w:color="auto" w:fill="FFFFFF" w:themeFill="background1"/>
        <w:ind w:firstLine="708"/>
        <w:jc w:val="center"/>
        <w:rPr>
          <w:b/>
          <w:lang w:val="uk-UA"/>
        </w:rPr>
      </w:pPr>
      <w:r w:rsidRPr="00CE56A2">
        <w:rPr>
          <w:b/>
          <w:lang w:val="uk-UA"/>
        </w:rPr>
        <w:t>Загальна середня освіта</w:t>
      </w:r>
    </w:p>
    <w:p w:rsidR="0012089E" w:rsidRPr="00CE56A2" w:rsidRDefault="0012089E" w:rsidP="00CE56A2">
      <w:pPr>
        <w:pStyle w:val="Default"/>
        <w:shd w:val="clear" w:color="auto" w:fill="FFFFFF" w:themeFill="background1"/>
        <w:ind w:firstLine="708"/>
        <w:jc w:val="center"/>
        <w:rPr>
          <w:lang w:val="uk-UA"/>
        </w:rPr>
      </w:pP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 xml:space="preserve">На території Вишнівської територіальної громади функціонує Вишнівський ліцей з 2-ма відокремленими підрозділами – </w:t>
      </w:r>
      <w:proofErr w:type="spellStart"/>
      <w:r w:rsidRPr="00CE56A2">
        <w:rPr>
          <w:b w:val="0"/>
          <w:sz w:val="24"/>
          <w:szCs w:val="24"/>
        </w:rPr>
        <w:t>Лозуватською</w:t>
      </w:r>
      <w:proofErr w:type="spellEnd"/>
      <w:r w:rsidRPr="00CE56A2">
        <w:rPr>
          <w:b w:val="0"/>
          <w:sz w:val="24"/>
          <w:szCs w:val="24"/>
        </w:rPr>
        <w:t xml:space="preserve"> та Комісарівською гімназіями; 1 Центр позашкільної роботи (тимчасово припинення функціонування).</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На території громади разом з батьками мешкають 486 дітей шкільного віку, всі вони відвідують заклади загальної середньої освіти.</w:t>
      </w:r>
    </w:p>
    <w:p w:rsidR="005216B2" w:rsidRPr="00CE56A2" w:rsidRDefault="005216B2" w:rsidP="00CE56A2">
      <w:pPr>
        <w:pStyle w:val="17"/>
        <w:shd w:val="clear" w:color="auto" w:fill="FFFFFF" w:themeFill="background1"/>
        <w:ind w:firstLine="709"/>
        <w:jc w:val="both"/>
        <w:rPr>
          <w:b w:val="0"/>
          <w:sz w:val="24"/>
          <w:szCs w:val="24"/>
        </w:rPr>
      </w:pPr>
    </w:p>
    <w:p w:rsidR="0012089E" w:rsidRPr="00CE56A2" w:rsidRDefault="0012089E" w:rsidP="00CE56A2">
      <w:pPr>
        <w:pStyle w:val="17"/>
        <w:shd w:val="clear" w:color="auto" w:fill="FFFFFF" w:themeFill="background1"/>
        <w:ind w:firstLine="709"/>
        <w:jc w:val="center"/>
        <w:rPr>
          <w:sz w:val="24"/>
          <w:szCs w:val="24"/>
        </w:rPr>
      </w:pPr>
      <w:r w:rsidRPr="00CE56A2">
        <w:rPr>
          <w:sz w:val="24"/>
          <w:szCs w:val="24"/>
        </w:rPr>
        <w:t>Мережа закл</w:t>
      </w:r>
      <w:r w:rsidR="005216B2" w:rsidRPr="00CE56A2">
        <w:rPr>
          <w:sz w:val="24"/>
          <w:szCs w:val="24"/>
        </w:rPr>
        <w:t>адів загальної середньої освіти</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1417"/>
        <w:gridCol w:w="1418"/>
        <w:gridCol w:w="1559"/>
        <w:gridCol w:w="1843"/>
      </w:tblGrid>
      <w:tr w:rsidR="0012089E" w:rsidRPr="00CE56A2" w:rsidTr="0012089E">
        <w:tc>
          <w:tcPr>
            <w:tcW w:w="3653" w:type="dxa"/>
            <w:tcBorders>
              <w:top w:val="single" w:sz="4" w:space="0" w:color="auto"/>
              <w:left w:val="single" w:sz="4" w:space="0" w:color="auto"/>
              <w:bottom w:val="single" w:sz="4" w:space="0" w:color="auto"/>
              <w:right w:val="single" w:sz="4" w:space="0" w:color="auto"/>
            </w:tcBorders>
            <w:vAlign w:val="center"/>
            <w:hideMark/>
          </w:tcPr>
          <w:p w:rsidR="0012089E" w:rsidRPr="00CE56A2" w:rsidRDefault="0012089E" w:rsidP="00CE56A2">
            <w:pPr>
              <w:pStyle w:val="aff4"/>
              <w:shd w:val="clear" w:color="auto" w:fill="FFFFFF" w:themeFill="background1"/>
              <w:spacing w:before="0"/>
              <w:ind w:firstLine="0"/>
              <w:jc w:val="center"/>
              <w:rPr>
                <w:rFonts w:ascii="Times New Roman" w:hAnsi="Times New Roman"/>
                <w:color w:val="000000"/>
                <w:sz w:val="24"/>
                <w:szCs w:val="24"/>
              </w:rPr>
            </w:pPr>
            <w:r w:rsidRPr="00CE56A2">
              <w:rPr>
                <w:rFonts w:ascii="Times New Roman" w:hAnsi="Times New Roman"/>
                <w:color w:val="000000"/>
                <w:sz w:val="24"/>
                <w:szCs w:val="24"/>
              </w:rPr>
              <w:t>назва об’єкта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2089E" w:rsidRPr="00CE56A2" w:rsidRDefault="0012089E" w:rsidP="00CE56A2">
            <w:pPr>
              <w:pStyle w:val="aff4"/>
              <w:shd w:val="clear" w:color="auto" w:fill="FFFFFF" w:themeFill="background1"/>
              <w:spacing w:before="0"/>
              <w:ind w:firstLine="0"/>
              <w:jc w:val="center"/>
              <w:rPr>
                <w:rFonts w:ascii="Times New Roman" w:hAnsi="Times New Roman"/>
                <w:color w:val="000000"/>
                <w:sz w:val="24"/>
                <w:szCs w:val="24"/>
              </w:rPr>
            </w:pPr>
            <w:r w:rsidRPr="00CE56A2">
              <w:rPr>
                <w:rFonts w:ascii="Times New Roman" w:hAnsi="Times New Roman"/>
                <w:color w:val="000000"/>
                <w:sz w:val="24"/>
                <w:szCs w:val="24"/>
              </w:rPr>
              <w:t>кількість</w:t>
            </w:r>
          </w:p>
          <w:p w:rsidR="0012089E" w:rsidRPr="00CE56A2" w:rsidRDefault="0012089E" w:rsidP="00CE56A2">
            <w:pPr>
              <w:pStyle w:val="aff4"/>
              <w:shd w:val="clear" w:color="auto" w:fill="FFFFFF" w:themeFill="background1"/>
              <w:spacing w:before="0"/>
              <w:ind w:firstLine="0"/>
              <w:jc w:val="center"/>
              <w:rPr>
                <w:rFonts w:ascii="Times New Roman" w:hAnsi="Times New Roman"/>
                <w:color w:val="000000"/>
                <w:sz w:val="24"/>
                <w:szCs w:val="24"/>
              </w:rPr>
            </w:pPr>
            <w:r w:rsidRPr="00CE56A2">
              <w:rPr>
                <w:rFonts w:ascii="Times New Roman" w:hAnsi="Times New Roman"/>
                <w:color w:val="000000"/>
                <w:sz w:val="24"/>
                <w:szCs w:val="24"/>
              </w:rPr>
              <w:t>закладів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089E" w:rsidRPr="00CE56A2" w:rsidRDefault="0012089E" w:rsidP="00CE56A2">
            <w:pPr>
              <w:pStyle w:val="aff4"/>
              <w:shd w:val="clear" w:color="auto" w:fill="FFFFFF" w:themeFill="background1"/>
              <w:spacing w:before="0"/>
              <w:ind w:firstLine="0"/>
              <w:jc w:val="center"/>
              <w:rPr>
                <w:rFonts w:ascii="Times New Roman" w:hAnsi="Times New Roman"/>
                <w:color w:val="000000"/>
                <w:sz w:val="24"/>
                <w:szCs w:val="24"/>
              </w:rPr>
            </w:pPr>
            <w:r w:rsidRPr="00CE56A2">
              <w:rPr>
                <w:rFonts w:ascii="Times New Roman" w:hAnsi="Times New Roman"/>
                <w:color w:val="000000"/>
                <w:sz w:val="24"/>
                <w:szCs w:val="24"/>
              </w:rPr>
              <w:t>кількість</w:t>
            </w:r>
          </w:p>
          <w:p w:rsidR="0012089E" w:rsidRPr="00CE56A2" w:rsidRDefault="0012089E" w:rsidP="00CE56A2">
            <w:pPr>
              <w:pStyle w:val="aff4"/>
              <w:shd w:val="clear" w:color="auto" w:fill="FFFFFF" w:themeFill="background1"/>
              <w:spacing w:before="0"/>
              <w:ind w:firstLine="0"/>
              <w:jc w:val="center"/>
              <w:rPr>
                <w:rFonts w:ascii="Times New Roman" w:hAnsi="Times New Roman"/>
                <w:color w:val="000000"/>
                <w:sz w:val="24"/>
                <w:szCs w:val="24"/>
              </w:rPr>
            </w:pPr>
            <w:r w:rsidRPr="00CE56A2">
              <w:rPr>
                <w:rFonts w:ascii="Times New Roman" w:hAnsi="Times New Roman"/>
                <w:color w:val="000000"/>
                <w:sz w:val="24"/>
                <w:szCs w:val="24"/>
              </w:rPr>
              <w:t xml:space="preserve">місць закладах освіти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089E" w:rsidRPr="00CE56A2" w:rsidRDefault="0012089E" w:rsidP="00CE56A2">
            <w:pPr>
              <w:pStyle w:val="aff4"/>
              <w:shd w:val="clear" w:color="auto" w:fill="FFFFFF" w:themeFill="background1"/>
              <w:spacing w:before="0"/>
              <w:ind w:firstLine="0"/>
              <w:jc w:val="center"/>
              <w:rPr>
                <w:rFonts w:ascii="Times New Roman" w:hAnsi="Times New Roman"/>
                <w:color w:val="000000"/>
                <w:sz w:val="24"/>
                <w:szCs w:val="24"/>
              </w:rPr>
            </w:pPr>
            <w:r w:rsidRPr="00CE56A2">
              <w:rPr>
                <w:rFonts w:ascii="Times New Roman" w:hAnsi="Times New Roman"/>
                <w:color w:val="000000"/>
                <w:sz w:val="24"/>
                <w:szCs w:val="24"/>
              </w:rPr>
              <w:t>кількість</w:t>
            </w:r>
          </w:p>
          <w:p w:rsidR="0012089E" w:rsidRPr="00CE56A2" w:rsidRDefault="0012089E" w:rsidP="00CE56A2">
            <w:pPr>
              <w:pStyle w:val="aff4"/>
              <w:shd w:val="clear" w:color="auto" w:fill="FFFFFF" w:themeFill="background1"/>
              <w:spacing w:before="0"/>
              <w:ind w:firstLine="0"/>
              <w:jc w:val="center"/>
              <w:rPr>
                <w:rFonts w:ascii="Times New Roman" w:hAnsi="Times New Roman"/>
                <w:color w:val="000000"/>
                <w:sz w:val="24"/>
                <w:szCs w:val="24"/>
              </w:rPr>
            </w:pPr>
            <w:r w:rsidRPr="00CE56A2">
              <w:rPr>
                <w:rFonts w:ascii="Times New Roman" w:hAnsi="Times New Roman"/>
                <w:color w:val="000000"/>
                <w:sz w:val="24"/>
                <w:szCs w:val="24"/>
              </w:rPr>
              <w:t xml:space="preserve">здобувачів </w:t>
            </w:r>
          </w:p>
          <w:p w:rsidR="0012089E" w:rsidRPr="00CE56A2" w:rsidRDefault="0012089E" w:rsidP="00CE56A2">
            <w:pPr>
              <w:pStyle w:val="aff4"/>
              <w:shd w:val="clear" w:color="auto" w:fill="FFFFFF" w:themeFill="background1"/>
              <w:spacing w:before="0"/>
              <w:ind w:firstLine="0"/>
              <w:jc w:val="center"/>
              <w:rPr>
                <w:rFonts w:ascii="Times New Roman" w:hAnsi="Times New Roman"/>
                <w:color w:val="000000"/>
                <w:sz w:val="24"/>
                <w:szCs w:val="24"/>
              </w:rPr>
            </w:pPr>
            <w:r w:rsidRPr="00CE56A2">
              <w:rPr>
                <w:rFonts w:ascii="Times New Roman" w:hAnsi="Times New Roman"/>
                <w:color w:val="000000"/>
                <w:sz w:val="24"/>
                <w:szCs w:val="24"/>
              </w:rPr>
              <w:t>освіти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089E" w:rsidRPr="00CE56A2" w:rsidRDefault="0012089E" w:rsidP="00CE56A2">
            <w:pPr>
              <w:pStyle w:val="aff4"/>
              <w:shd w:val="clear" w:color="auto" w:fill="FFFFFF" w:themeFill="background1"/>
              <w:spacing w:before="0"/>
              <w:ind w:firstLine="0"/>
              <w:jc w:val="center"/>
              <w:rPr>
                <w:rFonts w:ascii="Times New Roman" w:hAnsi="Times New Roman"/>
                <w:color w:val="000000"/>
                <w:sz w:val="24"/>
                <w:szCs w:val="24"/>
              </w:rPr>
            </w:pPr>
            <w:r w:rsidRPr="00CE56A2">
              <w:rPr>
                <w:rFonts w:ascii="Times New Roman" w:hAnsi="Times New Roman"/>
                <w:color w:val="000000"/>
                <w:sz w:val="24"/>
                <w:szCs w:val="24"/>
              </w:rPr>
              <w:t>кількість</w:t>
            </w:r>
          </w:p>
          <w:p w:rsidR="0012089E" w:rsidRPr="00CE56A2" w:rsidRDefault="0012089E" w:rsidP="00CE56A2">
            <w:pPr>
              <w:pStyle w:val="aff4"/>
              <w:shd w:val="clear" w:color="auto" w:fill="FFFFFF" w:themeFill="background1"/>
              <w:spacing w:before="0"/>
              <w:ind w:firstLine="0"/>
              <w:jc w:val="center"/>
              <w:rPr>
                <w:rFonts w:ascii="Times New Roman" w:hAnsi="Times New Roman"/>
                <w:color w:val="000000"/>
                <w:sz w:val="24"/>
                <w:szCs w:val="24"/>
              </w:rPr>
            </w:pPr>
            <w:r w:rsidRPr="00CE56A2">
              <w:rPr>
                <w:rFonts w:ascii="Times New Roman" w:hAnsi="Times New Roman"/>
                <w:color w:val="000000"/>
                <w:sz w:val="24"/>
                <w:szCs w:val="24"/>
              </w:rPr>
              <w:t>педагогічних працівників</w:t>
            </w:r>
          </w:p>
        </w:tc>
      </w:tr>
      <w:tr w:rsidR="0012089E" w:rsidRPr="00CE56A2" w:rsidTr="0012089E">
        <w:trPr>
          <w:trHeight w:val="840"/>
        </w:trPr>
        <w:tc>
          <w:tcPr>
            <w:tcW w:w="3653"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ff4"/>
              <w:shd w:val="clear" w:color="auto" w:fill="FFFFFF" w:themeFill="background1"/>
              <w:spacing w:before="0"/>
              <w:ind w:firstLine="0"/>
              <w:rPr>
                <w:rFonts w:ascii="Times New Roman" w:hAnsi="Times New Roman"/>
                <w:sz w:val="24"/>
                <w:szCs w:val="24"/>
              </w:rPr>
            </w:pPr>
            <w:r w:rsidRPr="00CE56A2">
              <w:rPr>
                <w:rFonts w:ascii="Times New Roman" w:hAnsi="Times New Roman"/>
                <w:sz w:val="24"/>
                <w:szCs w:val="24"/>
              </w:rPr>
              <w:t>Вишнівський ліцей Вишнівської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ff4"/>
              <w:shd w:val="clear" w:color="auto" w:fill="FFFFFF" w:themeFill="background1"/>
              <w:spacing w:before="0"/>
              <w:ind w:firstLine="0"/>
              <w:jc w:val="center"/>
              <w:rPr>
                <w:rFonts w:ascii="Times New Roman" w:hAnsi="Times New Roman"/>
                <w:sz w:val="24"/>
                <w:szCs w:val="24"/>
              </w:rPr>
            </w:pPr>
            <w:r w:rsidRPr="00CE56A2">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ff4"/>
              <w:shd w:val="clear" w:color="auto" w:fill="FFFFFF" w:themeFill="background1"/>
              <w:spacing w:before="0"/>
              <w:ind w:firstLine="0"/>
              <w:jc w:val="center"/>
              <w:rPr>
                <w:rFonts w:ascii="Times New Roman" w:hAnsi="Times New Roman"/>
                <w:sz w:val="24"/>
                <w:szCs w:val="24"/>
              </w:rPr>
            </w:pPr>
            <w:r w:rsidRPr="00CE56A2">
              <w:rPr>
                <w:rFonts w:ascii="Times New Roman" w:hAnsi="Times New Roman"/>
                <w:sz w:val="24"/>
                <w:szCs w:val="24"/>
              </w:rPr>
              <w:t>360</w:t>
            </w:r>
          </w:p>
        </w:tc>
        <w:tc>
          <w:tcPr>
            <w:tcW w:w="1559"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ff4"/>
              <w:shd w:val="clear" w:color="auto" w:fill="FFFFFF" w:themeFill="background1"/>
              <w:spacing w:before="0"/>
              <w:ind w:firstLine="0"/>
              <w:jc w:val="center"/>
              <w:rPr>
                <w:rFonts w:ascii="Times New Roman" w:hAnsi="Times New Roman"/>
                <w:sz w:val="24"/>
                <w:szCs w:val="24"/>
              </w:rPr>
            </w:pPr>
            <w:r w:rsidRPr="00CE56A2">
              <w:rPr>
                <w:rFonts w:ascii="Times New Roman" w:hAnsi="Times New Roman"/>
                <w:sz w:val="24"/>
                <w:szCs w:val="24"/>
              </w:rPr>
              <w:t>295</w:t>
            </w:r>
          </w:p>
        </w:tc>
        <w:tc>
          <w:tcPr>
            <w:tcW w:w="1843"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ff4"/>
              <w:shd w:val="clear" w:color="auto" w:fill="FFFFFF" w:themeFill="background1"/>
              <w:spacing w:before="0"/>
              <w:ind w:firstLine="0"/>
              <w:jc w:val="center"/>
              <w:rPr>
                <w:rFonts w:ascii="Times New Roman" w:hAnsi="Times New Roman"/>
                <w:sz w:val="24"/>
                <w:szCs w:val="24"/>
              </w:rPr>
            </w:pPr>
            <w:r w:rsidRPr="00CE56A2">
              <w:rPr>
                <w:rFonts w:ascii="Times New Roman" w:hAnsi="Times New Roman"/>
                <w:sz w:val="24"/>
                <w:szCs w:val="24"/>
              </w:rPr>
              <w:t>32</w:t>
            </w:r>
          </w:p>
        </w:tc>
      </w:tr>
      <w:tr w:rsidR="0012089E" w:rsidRPr="00CE56A2" w:rsidTr="0012089E">
        <w:tc>
          <w:tcPr>
            <w:tcW w:w="3653" w:type="dxa"/>
            <w:tcBorders>
              <w:top w:val="single" w:sz="4" w:space="0" w:color="auto"/>
              <w:left w:val="single" w:sz="4" w:space="0" w:color="auto"/>
              <w:bottom w:val="single" w:sz="4" w:space="0" w:color="auto"/>
              <w:right w:val="single" w:sz="4" w:space="0" w:color="auto"/>
            </w:tcBorders>
          </w:tcPr>
          <w:p w:rsidR="0012089E" w:rsidRPr="00CE56A2" w:rsidRDefault="0012089E" w:rsidP="00CE56A2">
            <w:pPr>
              <w:pStyle w:val="aff4"/>
              <w:shd w:val="clear" w:color="auto" w:fill="FFFFFF" w:themeFill="background1"/>
              <w:spacing w:before="0"/>
              <w:ind w:firstLine="0"/>
              <w:rPr>
                <w:rFonts w:ascii="Times New Roman" w:hAnsi="Times New Roman"/>
                <w:sz w:val="24"/>
                <w:szCs w:val="24"/>
              </w:rPr>
            </w:pPr>
            <w:r w:rsidRPr="00CE56A2">
              <w:rPr>
                <w:rFonts w:ascii="Times New Roman" w:hAnsi="Times New Roman"/>
                <w:sz w:val="24"/>
                <w:szCs w:val="24"/>
              </w:rPr>
              <w:t>ВП Лозуватська  гімназія  Вишнівського ліцею Вишнівської селищної ради</w:t>
            </w:r>
          </w:p>
          <w:p w:rsidR="0012089E" w:rsidRPr="00CE56A2" w:rsidRDefault="0012089E" w:rsidP="00CE56A2">
            <w:pPr>
              <w:pStyle w:val="aff4"/>
              <w:shd w:val="clear" w:color="auto" w:fill="FFFFFF" w:themeFill="background1"/>
              <w:spacing w:before="0"/>
              <w:ind w:firstLine="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ff4"/>
              <w:shd w:val="clear" w:color="auto" w:fill="FFFFFF" w:themeFill="background1"/>
              <w:spacing w:before="0"/>
              <w:ind w:firstLine="0"/>
              <w:jc w:val="center"/>
              <w:rPr>
                <w:rFonts w:ascii="Times New Roman" w:hAnsi="Times New Roman"/>
                <w:sz w:val="24"/>
                <w:szCs w:val="24"/>
              </w:rPr>
            </w:pPr>
            <w:r w:rsidRPr="00CE56A2">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ff4"/>
              <w:shd w:val="clear" w:color="auto" w:fill="FFFFFF" w:themeFill="background1"/>
              <w:spacing w:before="0"/>
              <w:ind w:firstLine="0"/>
              <w:jc w:val="center"/>
              <w:rPr>
                <w:rFonts w:ascii="Times New Roman" w:hAnsi="Times New Roman"/>
                <w:sz w:val="24"/>
                <w:szCs w:val="24"/>
              </w:rPr>
            </w:pPr>
            <w:r w:rsidRPr="00CE56A2">
              <w:rPr>
                <w:rFonts w:ascii="Times New Roman" w:hAnsi="Times New Roman"/>
                <w:sz w:val="24"/>
                <w:szCs w:val="24"/>
              </w:rPr>
              <w:t>160</w:t>
            </w:r>
          </w:p>
        </w:tc>
        <w:tc>
          <w:tcPr>
            <w:tcW w:w="1559"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ff4"/>
              <w:shd w:val="clear" w:color="auto" w:fill="FFFFFF" w:themeFill="background1"/>
              <w:spacing w:before="0"/>
              <w:ind w:firstLine="0"/>
              <w:jc w:val="center"/>
              <w:rPr>
                <w:rFonts w:ascii="Times New Roman" w:hAnsi="Times New Roman"/>
                <w:sz w:val="24"/>
                <w:szCs w:val="24"/>
              </w:rPr>
            </w:pPr>
            <w:r w:rsidRPr="00CE56A2">
              <w:rPr>
                <w:rFonts w:ascii="Times New Roman" w:hAnsi="Times New Roman"/>
                <w:sz w:val="24"/>
                <w:szCs w:val="24"/>
              </w:rPr>
              <w:t>124</w:t>
            </w:r>
          </w:p>
        </w:tc>
        <w:tc>
          <w:tcPr>
            <w:tcW w:w="1843"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ff4"/>
              <w:shd w:val="clear" w:color="auto" w:fill="FFFFFF" w:themeFill="background1"/>
              <w:spacing w:before="0"/>
              <w:ind w:firstLine="0"/>
              <w:jc w:val="center"/>
              <w:rPr>
                <w:rFonts w:ascii="Times New Roman" w:hAnsi="Times New Roman"/>
                <w:sz w:val="24"/>
                <w:szCs w:val="24"/>
              </w:rPr>
            </w:pPr>
            <w:r w:rsidRPr="00CE56A2">
              <w:rPr>
                <w:rFonts w:ascii="Times New Roman" w:hAnsi="Times New Roman"/>
                <w:sz w:val="24"/>
                <w:szCs w:val="24"/>
              </w:rPr>
              <w:t>17</w:t>
            </w:r>
          </w:p>
        </w:tc>
      </w:tr>
      <w:tr w:rsidR="0012089E" w:rsidRPr="00CE56A2" w:rsidTr="0012089E">
        <w:tc>
          <w:tcPr>
            <w:tcW w:w="3653" w:type="dxa"/>
            <w:tcBorders>
              <w:top w:val="single" w:sz="4" w:space="0" w:color="auto"/>
              <w:left w:val="single" w:sz="4" w:space="0" w:color="auto"/>
              <w:bottom w:val="single" w:sz="4" w:space="0" w:color="auto"/>
              <w:right w:val="single" w:sz="4" w:space="0" w:color="auto"/>
            </w:tcBorders>
          </w:tcPr>
          <w:p w:rsidR="0012089E" w:rsidRPr="00CE56A2" w:rsidRDefault="0012089E" w:rsidP="00CE56A2">
            <w:pPr>
              <w:pStyle w:val="aff4"/>
              <w:shd w:val="clear" w:color="auto" w:fill="FFFFFF" w:themeFill="background1"/>
              <w:spacing w:before="0"/>
              <w:ind w:firstLine="0"/>
              <w:rPr>
                <w:rFonts w:ascii="Times New Roman" w:hAnsi="Times New Roman"/>
                <w:sz w:val="24"/>
                <w:szCs w:val="24"/>
              </w:rPr>
            </w:pPr>
            <w:r w:rsidRPr="00CE56A2">
              <w:rPr>
                <w:rFonts w:ascii="Times New Roman" w:hAnsi="Times New Roman"/>
                <w:sz w:val="24"/>
                <w:szCs w:val="24"/>
              </w:rPr>
              <w:t xml:space="preserve">ВП </w:t>
            </w:r>
            <w:proofErr w:type="spellStart"/>
            <w:r w:rsidRPr="00CE56A2">
              <w:rPr>
                <w:rFonts w:ascii="Times New Roman" w:hAnsi="Times New Roman"/>
                <w:sz w:val="24"/>
                <w:szCs w:val="24"/>
              </w:rPr>
              <w:t>Комісарівська</w:t>
            </w:r>
            <w:proofErr w:type="spellEnd"/>
            <w:r w:rsidRPr="00CE56A2">
              <w:rPr>
                <w:rFonts w:ascii="Times New Roman" w:hAnsi="Times New Roman"/>
                <w:sz w:val="24"/>
                <w:szCs w:val="24"/>
              </w:rPr>
              <w:t xml:space="preserve">  гімназія  Вишнівського ліцею Вишнівської селищної ради</w:t>
            </w:r>
          </w:p>
        </w:tc>
        <w:tc>
          <w:tcPr>
            <w:tcW w:w="1417"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ff4"/>
              <w:shd w:val="clear" w:color="auto" w:fill="FFFFFF" w:themeFill="background1"/>
              <w:spacing w:before="0"/>
              <w:ind w:firstLine="0"/>
              <w:jc w:val="center"/>
              <w:rPr>
                <w:rFonts w:ascii="Times New Roman" w:hAnsi="Times New Roman"/>
                <w:sz w:val="24"/>
                <w:szCs w:val="24"/>
              </w:rPr>
            </w:pPr>
            <w:r w:rsidRPr="00CE56A2">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ff4"/>
              <w:shd w:val="clear" w:color="auto" w:fill="FFFFFF" w:themeFill="background1"/>
              <w:spacing w:before="0"/>
              <w:ind w:firstLine="0"/>
              <w:jc w:val="center"/>
              <w:rPr>
                <w:rFonts w:ascii="Times New Roman" w:hAnsi="Times New Roman"/>
                <w:sz w:val="24"/>
                <w:szCs w:val="24"/>
              </w:rPr>
            </w:pPr>
            <w:r w:rsidRPr="00CE56A2">
              <w:rPr>
                <w:rFonts w:ascii="Times New Roman" w:hAnsi="Times New Roman"/>
                <w:sz w:val="24"/>
                <w:szCs w:val="24"/>
              </w:rPr>
              <w:t>220</w:t>
            </w:r>
          </w:p>
        </w:tc>
        <w:tc>
          <w:tcPr>
            <w:tcW w:w="1559"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ff4"/>
              <w:shd w:val="clear" w:color="auto" w:fill="FFFFFF" w:themeFill="background1"/>
              <w:spacing w:before="0"/>
              <w:ind w:firstLine="0"/>
              <w:jc w:val="center"/>
              <w:rPr>
                <w:rFonts w:ascii="Times New Roman" w:hAnsi="Times New Roman"/>
                <w:sz w:val="24"/>
                <w:szCs w:val="24"/>
              </w:rPr>
            </w:pPr>
            <w:r w:rsidRPr="00CE56A2">
              <w:rPr>
                <w:rFonts w:ascii="Times New Roman" w:hAnsi="Times New Roman"/>
                <w:sz w:val="24"/>
                <w:szCs w:val="24"/>
              </w:rPr>
              <w:t>67</w:t>
            </w:r>
          </w:p>
        </w:tc>
        <w:tc>
          <w:tcPr>
            <w:tcW w:w="1843"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ff4"/>
              <w:shd w:val="clear" w:color="auto" w:fill="FFFFFF" w:themeFill="background1"/>
              <w:spacing w:before="0"/>
              <w:ind w:firstLine="0"/>
              <w:jc w:val="center"/>
              <w:rPr>
                <w:rFonts w:ascii="Times New Roman" w:hAnsi="Times New Roman"/>
                <w:sz w:val="24"/>
                <w:szCs w:val="24"/>
              </w:rPr>
            </w:pPr>
            <w:r w:rsidRPr="00CE56A2">
              <w:rPr>
                <w:rFonts w:ascii="Times New Roman" w:hAnsi="Times New Roman"/>
                <w:sz w:val="24"/>
                <w:szCs w:val="24"/>
              </w:rPr>
              <w:t>14</w:t>
            </w:r>
          </w:p>
        </w:tc>
      </w:tr>
    </w:tbl>
    <w:p w:rsidR="0012089E" w:rsidRPr="00CE56A2" w:rsidRDefault="0012089E" w:rsidP="00CE56A2">
      <w:pPr>
        <w:pStyle w:val="ac"/>
        <w:shd w:val="clear" w:color="auto" w:fill="FFFFFF" w:themeFill="background1"/>
        <w:jc w:val="both"/>
        <w:rPr>
          <w:rFonts w:ascii="Times New Roman" w:hAnsi="Times New Roman" w:cs="Times New Roman"/>
          <w:sz w:val="24"/>
          <w:szCs w:val="24"/>
          <w:lang w:val="uk-UA"/>
        </w:rPr>
      </w:pPr>
    </w:p>
    <w:p w:rsidR="0012089E" w:rsidRPr="00CE56A2" w:rsidRDefault="0012089E"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Найбільша наповнюваність класів у Вишнівському ліцеї - 295 учнів, найменша –у ВП «</w:t>
      </w:r>
      <w:proofErr w:type="spellStart"/>
      <w:r w:rsidRPr="00CE56A2">
        <w:rPr>
          <w:rFonts w:ascii="Times New Roman" w:hAnsi="Times New Roman" w:cs="Times New Roman"/>
          <w:sz w:val="24"/>
          <w:szCs w:val="24"/>
          <w:lang w:val="uk-UA"/>
        </w:rPr>
        <w:t>Комісарівська</w:t>
      </w:r>
      <w:proofErr w:type="spellEnd"/>
      <w:r w:rsidRPr="00CE56A2">
        <w:rPr>
          <w:rFonts w:ascii="Times New Roman" w:hAnsi="Times New Roman" w:cs="Times New Roman"/>
          <w:sz w:val="24"/>
          <w:szCs w:val="24"/>
          <w:lang w:val="uk-UA"/>
        </w:rPr>
        <w:t xml:space="preserve"> гімназія Вишнівського ліцею Вишнівської селищної ради» - 67 учнів. Мала наповнюваність класів свідчить про не завантаженість закладу загальної середньої освіти, що призводить до неефективності використання матеріально-технічної бази закладів освіти, завищеної вартості утримання 1 учня порівняно з існуючими нормативами. </w:t>
      </w:r>
    </w:p>
    <w:p w:rsidR="0012089E" w:rsidRPr="00CE56A2" w:rsidRDefault="0012089E"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 xml:space="preserve">У 2020-2021 навчальному році освітній процес у закладах загальної середньої освіти Вишнівської селищної ради здійснювався з використанням технологій дистанційного </w:t>
      </w:r>
      <w:r w:rsidRPr="00CE56A2">
        <w:rPr>
          <w:rFonts w:ascii="Times New Roman" w:hAnsi="Times New Roman" w:cs="Times New Roman"/>
          <w:sz w:val="24"/>
          <w:szCs w:val="24"/>
          <w:lang w:val="uk-UA"/>
        </w:rPr>
        <w:lastRenderedPageBreak/>
        <w:t xml:space="preserve">навчання. Керівниками закладів освіти створені належні умови для здійснення освітнього процесу з використанням технологій дистанційного навчання з метою надання здобувачам освіти якісних освітніх послуг. </w:t>
      </w:r>
    </w:p>
    <w:p w:rsidR="0012089E" w:rsidRPr="00CE56A2" w:rsidRDefault="0012089E" w:rsidP="00CE56A2">
      <w:pPr>
        <w:pStyle w:val="ac"/>
        <w:shd w:val="clear" w:color="auto" w:fill="FFFFFF" w:themeFill="background1"/>
        <w:ind w:firstLine="708"/>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 xml:space="preserve">Одним із першочергових завдань освітньої галузі є навчання і виховання дітей з особливими освітніми потребами, їхнє становлення і розвиток. </w:t>
      </w:r>
    </w:p>
    <w:p w:rsidR="0012089E" w:rsidRPr="00CE56A2" w:rsidRDefault="0012089E" w:rsidP="00CE56A2">
      <w:pPr>
        <w:pStyle w:val="ac"/>
        <w:shd w:val="clear" w:color="auto" w:fill="FFFFFF" w:themeFill="background1"/>
        <w:ind w:firstLine="709"/>
        <w:jc w:val="both"/>
        <w:rPr>
          <w:rFonts w:ascii="Times New Roman" w:hAnsi="Times New Roman" w:cs="Times New Roman"/>
          <w:sz w:val="24"/>
          <w:szCs w:val="24"/>
          <w:shd w:val="clear" w:color="auto" w:fill="FFFFFF"/>
          <w:lang w:val="uk-UA"/>
        </w:rPr>
      </w:pPr>
      <w:r w:rsidRPr="00CE56A2">
        <w:rPr>
          <w:rFonts w:ascii="Times New Roman" w:hAnsi="Times New Roman" w:cs="Times New Roman"/>
          <w:sz w:val="24"/>
          <w:szCs w:val="24"/>
          <w:lang w:val="uk-UA"/>
        </w:rPr>
        <w:t>Інклюзивна освіта – це перший крок до визнання ціннісної значимості і поваги до особистості кожної дитини, прийняття її індивідуальності й неповторності, забезпечення її подальшого повноцінного та гідного життя в суспільстві. Така система освітніх послуг гарантована державою та базується на принципах недискримінації, врахуванні багатоманітності людини, ефективного залучення та включення до освітнього процесу всіх його учасників</w:t>
      </w:r>
      <w:r w:rsidRPr="00CE56A2">
        <w:rPr>
          <w:rFonts w:ascii="Times New Roman" w:hAnsi="Times New Roman" w:cs="Times New Roman"/>
          <w:sz w:val="24"/>
          <w:szCs w:val="24"/>
          <w:bdr w:val="none" w:sz="0" w:space="0" w:color="auto" w:frame="1"/>
          <w:lang w:val="uk-UA"/>
        </w:rPr>
        <w:t>.</w:t>
      </w:r>
      <w:r w:rsidRPr="00CE56A2">
        <w:rPr>
          <w:rFonts w:ascii="Times New Roman" w:hAnsi="Times New Roman" w:cs="Times New Roman"/>
          <w:sz w:val="24"/>
          <w:szCs w:val="24"/>
          <w:lang w:val="uk-UA"/>
        </w:rPr>
        <w:t xml:space="preserve"> Інклюзивне навчання часто вважають альтернативою </w:t>
      </w:r>
      <w:proofErr w:type="spellStart"/>
      <w:r w:rsidRPr="00CE56A2">
        <w:rPr>
          <w:rFonts w:ascii="Times New Roman" w:hAnsi="Times New Roman" w:cs="Times New Roman"/>
          <w:sz w:val="24"/>
          <w:szCs w:val="24"/>
          <w:lang w:val="uk-UA"/>
        </w:rPr>
        <w:t>інтернатній</w:t>
      </w:r>
      <w:proofErr w:type="spellEnd"/>
      <w:r w:rsidRPr="00CE56A2">
        <w:rPr>
          <w:rFonts w:ascii="Times New Roman" w:hAnsi="Times New Roman" w:cs="Times New Roman"/>
          <w:sz w:val="24"/>
          <w:szCs w:val="24"/>
          <w:lang w:val="uk-UA"/>
        </w:rPr>
        <w:t xml:space="preserve"> системі, за якою діти з особливими освітніми потребами навчаються  в спеціальних закладах освіти та змушені проживати в </w:t>
      </w:r>
      <w:proofErr w:type="spellStart"/>
      <w:r w:rsidRPr="00CE56A2">
        <w:rPr>
          <w:rFonts w:ascii="Times New Roman" w:hAnsi="Times New Roman" w:cs="Times New Roman"/>
          <w:sz w:val="24"/>
          <w:szCs w:val="24"/>
          <w:lang w:val="uk-UA"/>
        </w:rPr>
        <w:t>інтернатних</w:t>
      </w:r>
      <w:proofErr w:type="spellEnd"/>
      <w:r w:rsidRPr="00CE56A2">
        <w:rPr>
          <w:rFonts w:ascii="Times New Roman" w:hAnsi="Times New Roman" w:cs="Times New Roman"/>
          <w:sz w:val="24"/>
          <w:szCs w:val="24"/>
          <w:lang w:val="uk-UA"/>
        </w:rPr>
        <w:t xml:space="preserve"> відділеннях при них через їх територіальну розгалуженість. </w:t>
      </w:r>
      <w:r w:rsidRPr="00CE56A2">
        <w:rPr>
          <w:rFonts w:ascii="Times New Roman" w:hAnsi="Times New Roman" w:cs="Times New Roman"/>
          <w:sz w:val="24"/>
          <w:szCs w:val="24"/>
          <w:bdr w:val="none" w:sz="0" w:space="0" w:color="auto" w:frame="1"/>
          <w:lang w:val="uk-UA"/>
        </w:rPr>
        <w:t xml:space="preserve">Жодна дитина не має відчувати себе іншою та виключеною з освітніх, культурних і соціальних процесів і це головне завдання інклюзії. </w:t>
      </w:r>
    </w:p>
    <w:p w:rsidR="0012089E" w:rsidRPr="00CE56A2" w:rsidRDefault="0012089E" w:rsidP="00CE56A2">
      <w:pPr>
        <w:pStyle w:val="17"/>
        <w:shd w:val="clear" w:color="auto" w:fill="FFFFFF" w:themeFill="background1"/>
        <w:ind w:firstLine="708"/>
        <w:jc w:val="both"/>
        <w:rPr>
          <w:b w:val="0"/>
          <w:sz w:val="24"/>
          <w:szCs w:val="24"/>
        </w:rPr>
      </w:pPr>
      <w:r w:rsidRPr="00CE56A2">
        <w:rPr>
          <w:b w:val="0"/>
          <w:sz w:val="24"/>
          <w:szCs w:val="24"/>
        </w:rPr>
        <w:t>Програмою розвитку освіти, молоді, культури та спорту Вишнівської селищної ради на 2021-2022 роки передбачений комплекс заходів щодо інклюзивних освітніх послуг, а саме:</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створення умов для інклюзивного та інтегрованого навчання дітей з особливими потребами;</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розбудова інклюзивного середовища й забезпечення реалізації права на освіту та психолого-педагогічний супровід дітей з особливими освітніми потребами;</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забезпечення підготовки педагогічних кадрів до роботи з дітьми з особливими освітніми потребами.</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 xml:space="preserve">У закладі загальної середньої освіти Лозуватській гімназії забезпечено інтеграцію 3 дітей із особливими освітніми потребами  в загальноосвітній простір. Продовжується робота над створенням умов для здобуття рівного доступу до якісної освіти дітьми, зокрема, шляхом впровадження  інклюзивного навчання. </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 xml:space="preserve">Робота щодо організації підвезення учасників освітнього процесу в сільській місцевості до закладів освіти є складовою частиною забезпечення реалізації прав громадян на здобуття повної загальної середньої освіти. 270 учнів сільської місцевості громади, які проживають за межею пішохідної доступності, підвозяться до місць навчання та у зворотному напрямку.  Підвезення здобувачів освіти здійснюється 3 шкільними автобусами. </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 xml:space="preserve">У закладах освіти Вишнівської селищної ради продовжується впровадження інформаційно-комунікаційних технологій в освітній процес, забезпечується оснащення закладів освіти новітніми засобами навчання та обладнанням. Заклади загальної середньої освіти </w:t>
      </w:r>
      <w:r w:rsidRPr="00CE56A2">
        <w:rPr>
          <w:b w:val="0"/>
          <w:sz w:val="24"/>
          <w:szCs w:val="24"/>
          <w:shd w:val="clear" w:color="auto" w:fill="FFFFFF"/>
        </w:rPr>
        <w:t>100% підключені до мережі Інтернет. Н</w:t>
      </w:r>
      <w:r w:rsidRPr="00CE56A2">
        <w:rPr>
          <w:b w:val="0"/>
          <w:sz w:val="24"/>
          <w:szCs w:val="24"/>
        </w:rPr>
        <w:t xml:space="preserve">аскрізне застосування ІКТ в освітньому процесі, підвищення рівня </w:t>
      </w:r>
      <w:proofErr w:type="spellStart"/>
      <w:r w:rsidRPr="00CE56A2">
        <w:rPr>
          <w:b w:val="0"/>
          <w:sz w:val="24"/>
          <w:szCs w:val="24"/>
        </w:rPr>
        <w:t>ІТ-компетентності</w:t>
      </w:r>
      <w:proofErr w:type="spellEnd"/>
      <w:r w:rsidRPr="00CE56A2">
        <w:rPr>
          <w:b w:val="0"/>
          <w:sz w:val="24"/>
          <w:szCs w:val="24"/>
        </w:rPr>
        <w:t xml:space="preserve"> учителя і менеджерів освіти </w:t>
      </w:r>
      <w:r w:rsidRPr="00CE56A2">
        <w:rPr>
          <w:b w:val="0"/>
          <w:sz w:val="24"/>
          <w:szCs w:val="24"/>
          <w:shd w:val="clear" w:color="auto" w:fill="FFFFFF"/>
        </w:rPr>
        <w:t xml:space="preserve">– головна мета </w:t>
      </w:r>
      <w:r w:rsidRPr="00CE56A2">
        <w:rPr>
          <w:b w:val="0"/>
          <w:sz w:val="24"/>
          <w:szCs w:val="24"/>
        </w:rPr>
        <w:t xml:space="preserve">Нової української школи, що покликана забезпечити якість освіти. </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На придбання засобів навчання та обладнання для учнів початкових класів, сучасних меблів для перших класів та придбання комп’ютерів на забезпечення якісної, сучасної та доступної загальної середньої освіти «</w:t>
      </w:r>
      <w:r w:rsidRPr="00CE56A2">
        <w:rPr>
          <w:b w:val="0"/>
          <w:sz w:val="24"/>
          <w:szCs w:val="24"/>
          <w:u w:val="single"/>
        </w:rPr>
        <w:t>Нова</w:t>
      </w:r>
      <w:r w:rsidRPr="00CE56A2">
        <w:rPr>
          <w:b w:val="0"/>
          <w:sz w:val="24"/>
          <w:szCs w:val="24"/>
        </w:rPr>
        <w:t xml:space="preserve"> українська школа»  у 2021 році було виділено 236,5  </w:t>
      </w:r>
      <w:proofErr w:type="spellStart"/>
      <w:r w:rsidRPr="00CE56A2">
        <w:rPr>
          <w:b w:val="0"/>
          <w:sz w:val="24"/>
          <w:szCs w:val="24"/>
        </w:rPr>
        <w:t>тис.грн</w:t>
      </w:r>
      <w:proofErr w:type="spellEnd"/>
      <w:r w:rsidRPr="00CE56A2">
        <w:rPr>
          <w:b w:val="0"/>
          <w:sz w:val="24"/>
          <w:szCs w:val="24"/>
        </w:rPr>
        <w:t xml:space="preserve">. бюджетних коштів, </w:t>
      </w:r>
      <w:r w:rsidRPr="00CE56A2">
        <w:rPr>
          <w:rFonts w:eastAsia="Calibri"/>
          <w:b w:val="0"/>
          <w:sz w:val="24"/>
          <w:szCs w:val="24"/>
        </w:rPr>
        <w:t xml:space="preserve"> на придб</w:t>
      </w:r>
      <w:r w:rsidRPr="00CE56A2">
        <w:rPr>
          <w:b w:val="0"/>
          <w:sz w:val="24"/>
          <w:szCs w:val="24"/>
        </w:rPr>
        <w:t xml:space="preserve">ання ноутбуків – 115,4 </w:t>
      </w:r>
      <w:proofErr w:type="spellStart"/>
      <w:r w:rsidRPr="00CE56A2">
        <w:rPr>
          <w:b w:val="0"/>
          <w:sz w:val="24"/>
          <w:szCs w:val="24"/>
        </w:rPr>
        <w:t>тис.грн</w:t>
      </w:r>
      <w:proofErr w:type="spellEnd"/>
      <w:r w:rsidRPr="00CE56A2">
        <w:rPr>
          <w:b w:val="0"/>
          <w:sz w:val="24"/>
          <w:szCs w:val="24"/>
        </w:rPr>
        <w:t xml:space="preserve">. та </w:t>
      </w:r>
      <w:r w:rsidRPr="00CE56A2">
        <w:rPr>
          <w:rFonts w:eastAsia="Calibri"/>
          <w:b w:val="0"/>
          <w:sz w:val="24"/>
          <w:szCs w:val="24"/>
        </w:rPr>
        <w:t xml:space="preserve">на придбання обладнання і предметів довгострокового користування – 58,1 </w:t>
      </w:r>
      <w:proofErr w:type="spellStart"/>
      <w:r w:rsidRPr="00CE56A2">
        <w:rPr>
          <w:rFonts w:eastAsia="Calibri"/>
          <w:b w:val="0"/>
          <w:sz w:val="24"/>
          <w:szCs w:val="24"/>
        </w:rPr>
        <w:t>тис.грн</w:t>
      </w:r>
      <w:proofErr w:type="spellEnd"/>
      <w:r w:rsidRPr="00CE56A2">
        <w:rPr>
          <w:rFonts w:eastAsia="Calibri"/>
          <w:b w:val="0"/>
          <w:sz w:val="24"/>
          <w:szCs w:val="24"/>
        </w:rPr>
        <w:t xml:space="preserve">.,  меблів для початкових класів – 63,0 </w:t>
      </w:r>
      <w:proofErr w:type="spellStart"/>
      <w:r w:rsidRPr="00CE56A2">
        <w:rPr>
          <w:rFonts w:eastAsia="Calibri"/>
          <w:b w:val="0"/>
          <w:sz w:val="24"/>
          <w:szCs w:val="24"/>
        </w:rPr>
        <w:t>тис.грн</w:t>
      </w:r>
      <w:proofErr w:type="spellEnd"/>
      <w:r w:rsidRPr="00CE56A2">
        <w:rPr>
          <w:rFonts w:eastAsia="Calibri"/>
          <w:b w:val="0"/>
          <w:sz w:val="24"/>
          <w:szCs w:val="24"/>
        </w:rPr>
        <w:t>.</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 xml:space="preserve">З метою захисту інформаційних ресурсів, створено офіційні сторінки на </w:t>
      </w:r>
      <w:proofErr w:type="spellStart"/>
      <w:r w:rsidRPr="00CE56A2">
        <w:rPr>
          <w:b w:val="0"/>
          <w:sz w:val="24"/>
          <w:szCs w:val="24"/>
        </w:rPr>
        <w:t>Фейсбуці</w:t>
      </w:r>
      <w:proofErr w:type="spellEnd"/>
      <w:r w:rsidRPr="00CE56A2">
        <w:rPr>
          <w:b w:val="0"/>
          <w:sz w:val="24"/>
          <w:szCs w:val="24"/>
        </w:rPr>
        <w:t xml:space="preserve"> та електронні почтові скриньки в усіх закладів освіти Вишнівської селищної ради. Відповідно до статті 30 Закону України «Про освіту» постійно проводиться роз’яснювальна робота щодо наповнення оперативною та змістовною інформацією новин на  офіційних сторінках. </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 xml:space="preserve">Здорові діти є запорукою успішного освітнього процесу та отримання позитивних результатів надання освітніх послуг. Одним із головних пріоритетних завдань в галузі є створення освітнього середовища, що забезпечує виховання здорового покоління, створює умови для  гарячого харчування учнів. </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lastRenderedPageBreak/>
        <w:t>У закладах освіти харчування дітей здійснювалося відповідно до норм харчування, затверджених постановою Кабінету Міністрів України від 24 березня 2021 року № 305 «</w:t>
      </w:r>
      <w:r w:rsidRPr="00CE56A2">
        <w:rPr>
          <w:b w:val="0"/>
          <w:sz w:val="24"/>
          <w:szCs w:val="24"/>
          <w:shd w:val="clear" w:color="auto" w:fill="FFFFFF"/>
        </w:rPr>
        <w:t>Про затвердження норм та Порядку організації харчування у закладах освіти та дитячих закладах оздоровлення та відпочинку</w:t>
      </w:r>
      <w:r w:rsidRPr="00CE56A2">
        <w:rPr>
          <w:b w:val="0"/>
          <w:sz w:val="24"/>
          <w:szCs w:val="24"/>
        </w:rPr>
        <w:t>».</w:t>
      </w:r>
    </w:p>
    <w:p w:rsidR="0012089E" w:rsidRPr="00CE56A2" w:rsidRDefault="0012089E" w:rsidP="00CE56A2">
      <w:pPr>
        <w:pStyle w:val="17"/>
        <w:shd w:val="clear" w:color="auto" w:fill="FFFFFF" w:themeFill="background1"/>
        <w:ind w:firstLine="709"/>
        <w:jc w:val="both"/>
        <w:rPr>
          <w:b w:val="0"/>
          <w:color w:val="000000"/>
          <w:sz w:val="24"/>
          <w:szCs w:val="24"/>
          <w:shd w:val="clear" w:color="auto" w:fill="FFFFFF"/>
        </w:rPr>
      </w:pPr>
      <w:r w:rsidRPr="00CE56A2">
        <w:rPr>
          <w:b w:val="0"/>
          <w:sz w:val="24"/>
          <w:szCs w:val="24"/>
        </w:rPr>
        <w:t>За</w:t>
      </w:r>
      <w:r w:rsidRPr="00CE56A2">
        <w:rPr>
          <w:b w:val="0"/>
          <w:color w:val="FF0000"/>
          <w:sz w:val="24"/>
          <w:szCs w:val="24"/>
        </w:rPr>
        <w:t xml:space="preserve"> </w:t>
      </w:r>
      <w:r w:rsidRPr="00CE56A2">
        <w:rPr>
          <w:b w:val="0"/>
          <w:sz w:val="24"/>
          <w:szCs w:val="24"/>
        </w:rPr>
        <w:t xml:space="preserve">кошти місцевого бюджету харчуються </w:t>
      </w:r>
      <w:r w:rsidRPr="00CE56A2">
        <w:rPr>
          <w:b w:val="0"/>
          <w:color w:val="000000"/>
          <w:sz w:val="24"/>
          <w:szCs w:val="24"/>
          <w:shd w:val="clear" w:color="auto" w:fill="FFFFFF"/>
        </w:rPr>
        <w:t>учні 1-4 класів закладів загальної середньої освіти Вишнівської селищної ради та діти-сироти, діти позбавлені батьківського піклування, інших пільгових категорій, визначених законодавством України. Відповідно до рішення сесії міської ради від 30 червня 2021 року №479-10/VIII в</w:t>
      </w:r>
      <w:r w:rsidRPr="00CE56A2">
        <w:rPr>
          <w:b w:val="0"/>
          <w:color w:val="000000"/>
          <w:sz w:val="24"/>
          <w:szCs w:val="24"/>
        </w:rPr>
        <w:t xml:space="preserve"> закладах загальної середньої освіти Вишнівської селищної ради встановлена вартість харчування – 15,00 грн. Розмір плати зменшується на 50 відсотків для батьків з 01 вересня 2021 року для однієї дитини на 1 (один) день на продукти харчування багатодітних сімей, у сім’ях яких троє і більше дітей.</w:t>
      </w:r>
      <w:r w:rsidRPr="00CE56A2">
        <w:rPr>
          <w:b w:val="0"/>
          <w:color w:val="000000"/>
          <w:sz w:val="24"/>
          <w:szCs w:val="24"/>
          <w:shd w:val="clear" w:color="auto" w:fill="FFFFFF"/>
        </w:rPr>
        <w:t xml:space="preserve"> </w:t>
      </w:r>
      <w:r w:rsidRPr="00CE56A2">
        <w:rPr>
          <w:b w:val="0"/>
          <w:sz w:val="24"/>
          <w:szCs w:val="24"/>
        </w:rPr>
        <w:t xml:space="preserve">З 486 учнів, що навчаються у закладах загальної середньої освіти,  охоплені 271 дитина безкоштовним гарячим харчуванням, з яких 76 дітей - пільгової категорії. </w:t>
      </w:r>
    </w:p>
    <w:p w:rsidR="0012089E" w:rsidRPr="00CE56A2" w:rsidRDefault="0012089E" w:rsidP="00CE56A2">
      <w:pPr>
        <w:pStyle w:val="17"/>
        <w:shd w:val="clear" w:color="auto" w:fill="FFFFFF" w:themeFill="background1"/>
        <w:ind w:firstLine="709"/>
        <w:jc w:val="both"/>
        <w:rPr>
          <w:rFonts w:eastAsia="Calibri"/>
          <w:b w:val="0"/>
          <w:sz w:val="24"/>
          <w:szCs w:val="24"/>
        </w:rPr>
      </w:pPr>
      <w:r w:rsidRPr="00CE56A2">
        <w:rPr>
          <w:rFonts w:eastAsia="Calibri"/>
          <w:b w:val="0"/>
          <w:sz w:val="24"/>
          <w:szCs w:val="24"/>
        </w:rPr>
        <w:t xml:space="preserve">На продукти харчування планові </w:t>
      </w:r>
      <w:r w:rsidRPr="00CE56A2">
        <w:rPr>
          <w:b w:val="0"/>
          <w:sz w:val="24"/>
          <w:szCs w:val="24"/>
        </w:rPr>
        <w:t xml:space="preserve">бюджетні </w:t>
      </w:r>
      <w:r w:rsidRPr="00CE56A2">
        <w:rPr>
          <w:rFonts w:eastAsia="Calibri"/>
          <w:b w:val="0"/>
          <w:sz w:val="24"/>
          <w:szCs w:val="24"/>
        </w:rPr>
        <w:t>призначення</w:t>
      </w:r>
      <w:r w:rsidRPr="00CE56A2">
        <w:rPr>
          <w:b w:val="0"/>
          <w:sz w:val="24"/>
          <w:szCs w:val="24"/>
        </w:rPr>
        <w:t xml:space="preserve"> на 01 грудня                      </w:t>
      </w:r>
      <w:r w:rsidRPr="00CE56A2">
        <w:rPr>
          <w:rFonts w:eastAsia="Calibri"/>
          <w:b w:val="0"/>
          <w:sz w:val="24"/>
          <w:szCs w:val="24"/>
        </w:rPr>
        <w:t>2021</w:t>
      </w:r>
      <w:r w:rsidRPr="00CE56A2">
        <w:rPr>
          <w:b w:val="0"/>
          <w:sz w:val="24"/>
          <w:szCs w:val="24"/>
        </w:rPr>
        <w:t xml:space="preserve"> року</w:t>
      </w:r>
      <w:r w:rsidRPr="00CE56A2">
        <w:rPr>
          <w:rFonts w:eastAsia="Calibri"/>
          <w:b w:val="0"/>
          <w:sz w:val="24"/>
          <w:szCs w:val="24"/>
        </w:rPr>
        <w:t xml:space="preserve"> склали 295,5 тис. грн.</w:t>
      </w:r>
      <w:r w:rsidRPr="00CE56A2">
        <w:rPr>
          <w:b w:val="0"/>
          <w:sz w:val="24"/>
          <w:szCs w:val="24"/>
        </w:rPr>
        <w:t>,</w:t>
      </w:r>
      <w:r w:rsidRPr="00CE56A2">
        <w:rPr>
          <w:rFonts w:eastAsia="Calibri"/>
          <w:b w:val="0"/>
          <w:sz w:val="24"/>
          <w:szCs w:val="24"/>
        </w:rPr>
        <w:t xml:space="preserve"> використано 226,2 тис. грн.</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 xml:space="preserve">Події останніх місяців в Україні, спричинені </w:t>
      </w:r>
      <w:proofErr w:type="spellStart"/>
      <w:r w:rsidRPr="00CE56A2">
        <w:rPr>
          <w:b w:val="0"/>
          <w:sz w:val="24"/>
          <w:szCs w:val="24"/>
        </w:rPr>
        <w:t>коронавірусом</w:t>
      </w:r>
      <w:proofErr w:type="spellEnd"/>
      <w:r w:rsidRPr="00CE56A2">
        <w:rPr>
          <w:b w:val="0"/>
          <w:sz w:val="24"/>
          <w:szCs w:val="24"/>
        </w:rPr>
        <w:t xml:space="preserve"> </w:t>
      </w:r>
      <w:proofErr w:type="spellStart"/>
      <w:r w:rsidRPr="00CE56A2">
        <w:rPr>
          <w:b w:val="0"/>
          <w:sz w:val="24"/>
          <w:szCs w:val="24"/>
        </w:rPr>
        <w:t>Covid</w:t>
      </w:r>
      <w:proofErr w:type="spellEnd"/>
      <w:r w:rsidRPr="00CE56A2">
        <w:rPr>
          <w:b w:val="0"/>
          <w:sz w:val="24"/>
          <w:szCs w:val="24"/>
        </w:rPr>
        <w:t xml:space="preserve"> -19, внесли певні корективи в освітній процес. Навчання учнів здійснювалося з використанням технологій дистанційного навчання, що в свою чергу  виявилося  стресовим для всіх учасників освітнього процесу. Протягом навчального року продовжувалося реформування освітньої галузі «Нова українська школа», яке потребує  психологізації освітнього процесу. Все це актуалізує необхідність психологічного супроводу та соціально-педагогічного патронажу в закладах освіти, який, відповідно до статті 76 Закону України «Про освіту», повинні здійснювати практичні психологи та соціальні педагоги. Тому, основними завданнями адміністрації є забезпечення закладів освіти посадами практичних психологів та соціальних педагогів, відповідно до нормативів чисельності та створення умов для їх роботи (наявність робочого, навчального кабінетів, забезпечення комп’ютерною технікою). Важливим напрямком у роботі закладів освіти та працівників психологічної служби є створення психологічного благополуччя – формування безпечного та здорового освітнього середовища, подолання й недопущення будь-яких проявів насильства в учнівському середовищі. </w:t>
      </w:r>
    </w:p>
    <w:p w:rsidR="0012089E" w:rsidRPr="00CE56A2" w:rsidRDefault="0025378C" w:rsidP="00CE56A2">
      <w:pPr>
        <w:pStyle w:val="17"/>
        <w:shd w:val="clear" w:color="auto" w:fill="FFFFFF" w:themeFill="background1"/>
        <w:ind w:firstLine="708"/>
        <w:jc w:val="both"/>
        <w:rPr>
          <w:b w:val="0"/>
          <w:sz w:val="24"/>
          <w:szCs w:val="24"/>
        </w:rPr>
      </w:pPr>
      <w:r w:rsidRPr="00CE56A2">
        <w:rPr>
          <w:b w:val="0"/>
          <w:sz w:val="24"/>
          <w:szCs w:val="24"/>
        </w:rPr>
        <w:t>П</w:t>
      </w:r>
      <w:r w:rsidR="0012089E" w:rsidRPr="00CE56A2">
        <w:rPr>
          <w:b w:val="0"/>
          <w:sz w:val="24"/>
          <w:szCs w:val="24"/>
        </w:rPr>
        <w:t>роведен</w:t>
      </w:r>
      <w:r w:rsidRPr="00CE56A2">
        <w:rPr>
          <w:b w:val="0"/>
          <w:sz w:val="24"/>
          <w:szCs w:val="24"/>
        </w:rPr>
        <w:t>ий</w:t>
      </w:r>
      <w:r w:rsidR="0012089E" w:rsidRPr="00CE56A2">
        <w:rPr>
          <w:b w:val="0"/>
          <w:sz w:val="24"/>
          <w:szCs w:val="24"/>
        </w:rPr>
        <w:t xml:space="preserve"> капітального ремонту харчоблоку, їдальні та спортивної зали Вишнівського ліцею</w:t>
      </w:r>
      <w:r w:rsidRPr="00CE56A2">
        <w:rPr>
          <w:b w:val="0"/>
          <w:sz w:val="24"/>
          <w:szCs w:val="24"/>
        </w:rPr>
        <w:t xml:space="preserve"> Вишнівської селищної ради – </w:t>
      </w:r>
      <w:r w:rsidR="0012089E" w:rsidRPr="00CE56A2">
        <w:rPr>
          <w:b w:val="0"/>
          <w:sz w:val="24"/>
          <w:szCs w:val="24"/>
        </w:rPr>
        <w:t>виконання заходів в рамках реалізації програми «</w:t>
      </w:r>
      <w:r w:rsidR="006C0133" w:rsidRPr="00CE56A2">
        <w:rPr>
          <w:b w:val="0"/>
          <w:sz w:val="24"/>
          <w:szCs w:val="24"/>
        </w:rPr>
        <w:t>Спроможна</w:t>
      </w:r>
      <w:r w:rsidR="0012089E" w:rsidRPr="00CE56A2">
        <w:rPr>
          <w:b w:val="0"/>
          <w:sz w:val="24"/>
          <w:szCs w:val="24"/>
        </w:rPr>
        <w:t xml:space="preserve"> школа для кращих результатів» за рахунок субвенції з державного бюджету місцевим бюджетам в сумі  2112,0 млн. грн., співфінансування заходів, що реалізуються за рахунок субвенції з державного бюджету місцевим бюджетам на реалізацію програми «</w:t>
      </w:r>
      <w:r w:rsidR="006C0133" w:rsidRPr="00CE56A2">
        <w:rPr>
          <w:b w:val="0"/>
          <w:sz w:val="24"/>
          <w:szCs w:val="24"/>
        </w:rPr>
        <w:t>Спроможна</w:t>
      </w:r>
      <w:r w:rsidR="0012089E" w:rsidRPr="00CE56A2">
        <w:rPr>
          <w:b w:val="0"/>
          <w:sz w:val="24"/>
          <w:szCs w:val="24"/>
        </w:rPr>
        <w:t xml:space="preserve"> школа для кращих результатів» –  234,7 </w:t>
      </w:r>
      <w:proofErr w:type="spellStart"/>
      <w:r w:rsidR="0012089E" w:rsidRPr="00CE56A2">
        <w:rPr>
          <w:b w:val="0"/>
          <w:sz w:val="24"/>
          <w:szCs w:val="24"/>
        </w:rPr>
        <w:t>тис.грн</w:t>
      </w:r>
      <w:proofErr w:type="spellEnd"/>
      <w:r w:rsidR="0012089E" w:rsidRPr="00CE56A2">
        <w:rPr>
          <w:b w:val="0"/>
          <w:sz w:val="24"/>
          <w:szCs w:val="24"/>
        </w:rPr>
        <w:t>.</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bdr w:val="none" w:sz="0" w:space="0" w:color="auto" w:frame="1"/>
        </w:rPr>
        <w:t>У кожному навчальному закладі та установі освіти встановлений протипожежний захист, що містить необхідні для виконання організаційні заходи щодо забезпечення пожежної безпеки. На виконання вимог чинного законодавства з пожежної безпеки за кошти місцевого бюджету у 2021 році були придбані вогнегасники та протигази, проведена заправка існуючих вогнегасників, проведена перевірка лічильників, проведений техогляд системи опалення</w:t>
      </w:r>
      <w:r w:rsidRPr="00CE56A2">
        <w:rPr>
          <w:b w:val="0"/>
          <w:sz w:val="24"/>
          <w:szCs w:val="24"/>
        </w:rPr>
        <w:t>, підключення, відключення від газу; технічне обслуговування внутрішнього газового обладнання.</w:t>
      </w:r>
    </w:p>
    <w:p w:rsidR="0012089E" w:rsidRPr="00CE56A2" w:rsidRDefault="0025378C" w:rsidP="00CE56A2">
      <w:pPr>
        <w:pStyle w:val="17"/>
        <w:shd w:val="clear" w:color="auto" w:fill="FFFFFF" w:themeFill="background1"/>
        <w:ind w:firstLine="709"/>
        <w:jc w:val="both"/>
        <w:rPr>
          <w:b w:val="0"/>
          <w:sz w:val="24"/>
          <w:szCs w:val="24"/>
        </w:rPr>
      </w:pPr>
      <w:r w:rsidRPr="00CE56A2">
        <w:rPr>
          <w:b w:val="0"/>
          <w:sz w:val="24"/>
          <w:szCs w:val="24"/>
        </w:rPr>
        <w:t>Виконаний</w:t>
      </w:r>
      <w:r w:rsidR="0012089E" w:rsidRPr="00CE56A2">
        <w:rPr>
          <w:b w:val="0"/>
          <w:sz w:val="24"/>
          <w:szCs w:val="24"/>
        </w:rPr>
        <w:t xml:space="preserve"> капітальному ремонту пожежної сигналізації, оповіщення про пожежу та управління </w:t>
      </w:r>
      <w:proofErr w:type="spellStart"/>
      <w:r w:rsidR="0012089E" w:rsidRPr="00CE56A2">
        <w:rPr>
          <w:b w:val="0"/>
          <w:sz w:val="24"/>
          <w:szCs w:val="24"/>
        </w:rPr>
        <w:t>евакуюванням</w:t>
      </w:r>
      <w:proofErr w:type="spellEnd"/>
      <w:r w:rsidR="0012089E" w:rsidRPr="00CE56A2">
        <w:rPr>
          <w:b w:val="0"/>
          <w:sz w:val="24"/>
          <w:szCs w:val="24"/>
        </w:rPr>
        <w:t xml:space="preserve"> людей 4-го типу (СО-4) та системи п</w:t>
      </w:r>
      <w:r w:rsidR="006C0133" w:rsidRPr="00CE56A2">
        <w:rPr>
          <w:b w:val="0"/>
          <w:sz w:val="24"/>
          <w:szCs w:val="24"/>
        </w:rPr>
        <w:t>е</w:t>
      </w:r>
      <w:r w:rsidR="0012089E" w:rsidRPr="00CE56A2">
        <w:rPr>
          <w:b w:val="0"/>
          <w:sz w:val="24"/>
          <w:szCs w:val="24"/>
        </w:rPr>
        <w:t xml:space="preserve">редавання тривожних сповіщень, по об’єкту: Опорного закладу освіти «Вишнівський заклад загальної середньої освіти І-ІІІ ступенів Вишнівської селищної ради Дніпропетровської області» - на реалізацію проекту заплановано 383,7 </w:t>
      </w:r>
      <w:proofErr w:type="spellStart"/>
      <w:r w:rsidR="0012089E" w:rsidRPr="00CE56A2">
        <w:rPr>
          <w:b w:val="0"/>
          <w:sz w:val="24"/>
          <w:szCs w:val="24"/>
        </w:rPr>
        <w:t>тис.грн</w:t>
      </w:r>
      <w:proofErr w:type="spellEnd"/>
      <w:r w:rsidR="0012089E" w:rsidRPr="00CE56A2">
        <w:rPr>
          <w:b w:val="0"/>
          <w:sz w:val="24"/>
          <w:szCs w:val="24"/>
        </w:rPr>
        <w:t xml:space="preserve">. за рахунок залишку коштів освітньої субвенції на 01 січня 2021 року та в сумі 303,3 </w:t>
      </w:r>
      <w:proofErr w:type="spellStart"/>
      <w:r w:rsidR="0012089E" w:rsidRPr="00CE56A2">
        <w:rPr>
          <w:b w:val="0"/>
          <w:sz w:val="24"/>
          <w:szCs w:val="24"/>
        </w:rPr>
        <w:t>тис.грн</w:t>
      </w:r>
      <w:proofErr w:type="spellEnd"/>
      <w:r w:rsidR="0012089E" w:rsidRPr="00CE56A2">
        <w:rPr>
          <w:b w:val="0"/>
          <w:sz w:val="24"/>
          <w:szCs w:val="24"/>
        </w:rPr>
        <w:t>. за рахунок власних коштів.</w:t>
      </w:r>
    </w:p>
    <w:p w:rsidR="007D65C9" w:rsidRPr="00CE56A2" w:rsidRDefault="007D65C9" w:rsidP="00CE56A2">
      <w:pPr>
        <w:pStyle w:val="17"/>
        <w:shd w:val="clear" w:color="auto" w:fill="FFFFFF" w:themeFill="background1"/>
        <w:ind w:firstLine="709"/>
        <w:jc w:val="center"/>
        <w:rPr>
          <w:sz w:val="24"/>
          <w:szCs w:val="24"/>
        </w:rPr>
      </w:pPr>
    </w:p>
    <w:p w:rsidR="0012089E" w:rsidRPr="00CE56A2" w:rsidRDefault="0012089E" w:rsidP="00CE56A2">
      <w:pPr>
        <w:pStyle w:val="17"/>
        <w:shd w:val="clear" w:color="auto" w:fill="FFFFFF" w:themeFill="background1"/>
        <w:ind w:firstLine="709"/>
        <w:jc w:val="center"/>
        <w:rPr>
          <w:sz w:val="24"/>
          <w:szCs w:val="24"/>
        </w:rPr>
      </w:pPr>
      <w:r w:rsidRPr="00CE56A2">
        <w:rPr>
          <w:sz w:val="24"/>
          <w:szCs w:val="24"/>
        </w:rPr>
        <w:t>Позашкільна освіта, молодь, спорт</w:t>
      </w:r>
    </w:p>
    <w:p w:rsidR="0012089E" w:rsidRPr="00CE56A2" w:rsidRDefault="0012089E" w:rsidP="00CE56A2">
      <w:pPr>
        <w:pStyle w:val="17"/>
        <w:shd w:val="clear" w:color="auto" w:fill="FFFFFF" w:themeFill="background1"/>
        <w:ind w:firstLine="709"/>
        <w:jc w:val="both"/>
        <w:rPr>
          <w:b w:val="0"/>
          <w:sz w:val="24"/>
          <w:szCs w:val="24"/>
        </w:rPr>
      </w:pPr>
    </w:p>
    <w:p w:rsidR="0012089E" w:rsidRPr="00CE56A2" w:rsidRDefault="0012089E" w:rsidP="00CE56A2">
      <w:pPr>
        <w:pStyle w:val="17"/>
        <w:shd w:val="clear" w:color="auto" w:fill="FFFFFF" w:themeFill="background1"/>
        <w:ind w:firstLine="709"/>
        <w:jc w:val="both"/>
        <w:rPr>
          <w:b w:val="0"/>
          <w:sz w:val="24"/>
          <w:szCs w:val="24"/>
        </w:rPr>
      </w:pPr>
      <w:bookmarkStart w:id="2" w:name="_Hlk48726828"/>
      <w:r w:rsidRPr="00CE56A2">
        <w:rPr>
          <w:b w:val="0"/>
          <w:sz w:val="24"/>
          <w:szCs w:val="24"/>
        </w:rPr>
        <w:t xml:space="preserve">Позашкільний освітній простір Вишнівської територіальної громади представлений Центром позашкільної роботи, гуртки якого до початку 2021-2022 навчального року мали </w:t>
      </w:r>
      <w:r w:rsidRPr="00CE56A2">
        <w:rPr>
          <w:b w:val="0"/>
          <w:sz w:val="24"/>
          <w:szCs w:val="24"/>
        </w:rPr>
        <w:lastRenderedPageBreak/>
        <w:t>змогу відвідувати 40 дітей.</w:t>
      </w:r>
      <w:bookmarkEnd w:id="2"/>
      <w:r w:rsidRPr="00CE56A2">
        <w:rPr>
          <w:b w:val="0"/>
          <w:sz w:val="24"/>
          <w:szCs w:val="24"/>
        </w:rPr>
        <w:t xml:space="preserve"> Нажаль, на сьогоднішній день функціонування позашкільного закладу призупинено через технічні умови, але у ІІ кварталі 2022 року Відділом освіти, культури, молоді та спорту планується відновити роботу закладу та розширити мережу гурткової роботи.  </w:t>
      </w:r>
    </w:p>
    <w:p w:rsidR="0012089E" w:rsidRPr="00CE56A2" w:rsidRDefault="0012089E" w:rsidP="00CE56A2">
      <w:pPr>
        <w:pStyle w:val="17"/>
        <w:shd w:val="clear" w:color="auto" w:fill="FFFFFF" w:themeFill="background1"/>
        <w:ind w:firstLine="709"/>
        <w:jc w:val="both"/>
        <w:rPr>
          <w:rFonts w:eastAsia="Calibri"/>
          <w:b w:val="0"/>
          <w:color w:val="000000"/>
          <w:sz w:val="24"/>
          <w:szCs w:val="24"/>
        </w:rPr>
      </w:pPr>
      <w:r w:rsidRPr="00CE56A2">
        <w:rPr>
          <w:b w:val="0"/>
          <w:sz w:val="24"/>
          <w:szCs w:val="24"/>
        </w:rPr>
        <w:t xml:space="preserve">Завдяки організації роботи позашкільної освіти при КЗ «П’ятихатська дитяча школа мистецтв» (ПДШМ) </w:t>
      </w:r>
      <w:r w:rsidRPr="00CE56A2">
        <w:rPr>
          <w:b w:val="0"/>
          <w:spacing w:val="-4"/>
          <w:sz w:val="24"/>
          <w:szCs w:val="24"/>
        </w:rPr>
        <w:t>існує філія у нашій місцевості, і 8 учнів мають змогу займатись грі на фортепіа</w:t>
      </w:r>
      <w:r w:rsidRPr="00CE56A2">
        <w:rPr>
          <w:rFonts w:eastAsia="Calibri"/>
          <w:b w:val="0"/>
          <w:spacing w:val="-4"/>
          <w:sz w:val="24"/>
          <w:szCs w:val="24"/>
        </w:rPr>
        <w:t>но та вокалом</w:t>
      </w:r>
      <w:r w:rsidRPr="00CE56A2">
        <w:rPr>
          <w:b w:val="0"/>
          <w:spacing w:val="-4"/>
          <w:sz w:val="24"/>
          <w:szCs w:val="24"/>
        </w:rPr>
        <w:t xml:space="preserve">. </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Також, на безоплатній основі на базі Вишнівського ліцею відкрита спортивна секція з футболу КЗПО «Дитячо-юнацька спортивна школа». За період 2021 року наші учні взяли участь у 8 обласних змаганнях з футболу, де діти нашої громади неодноразово виборювали призові місця.</w:t>
      </w:r>
    </w:p>
    <w:p w:rsidR="0012089E" w:rsidRPr="00CE56A2" w:rsidRDefault="0012089E" w:rsidP="00CE56A2">
      <w:pPr>
        <w:shd w:val="clear" w:color="auto" w:fill="FFFFFF" w:themeFill="background1"/>
        <w:spacing w:after="0" w:line="240" w:lineRule="auto"/>
        <w:ind w:firstLine="605"/>
        <w:jc w:val="both"/>
        <w:rPr>
          <w:rFonts w:ascii="Times New Roman" w:hAnsi="Times New Roman" w:cs="Times New Roman"/>
          <w:sz w:val="24"/>
          <w:szCs w:val="24"/>
        </w:rPr>
      </w:pPr>
      <w:r w:rsidRPr="00CE56A2">
        <w:rPr>
          <w:rFonts w:ascii="Times New Roman" w:hAnsi="Times New Roman" w:cs="Times New Roman"/>
          <w:sz w:val="24"/>
          <w:szCs w:val="24"/>
        </w:rPr>
        <w:t>Протягом 2021 року учнівська молодь громади брала участь у проведенні районних заходів з розвитку фізичної культури і спорту: районної спартакіади «Здоров’я»; військово-патріотичної гри «Сокіл» («Джура»), оздоровчо-патріотичного фестивалю «Козацький гарт» («Нащадки козацької слави»); конкурсу допризовної молоді; спартакіади школярів; спортивної гри школярів «Старти надій»; спортивних змагань, присвячених виводу військ з республіки Афганістан та до Дня Захисника України тощо.</w:t>
      </w:r>
    </w:p>
    <w:p w:rsidR="0012089E" w:rsidRPr="00CE56A2" w:rsidRDefault="0012089E" w:rsidP="00CE56A2">
      <w:pPr>
        <w:pStyle w:val="17"/>
        <w:shd w:val="clear" w:color="auto" w:fill="FFFFFF" w:themeFill="background1"/>
        <w:ind w:firstLine="708"/>
        <w:jc w:val="both"/>
        <w:rPr>
          <w:b w:val="0"/>
          <w:sz w:val="24"/>
          <w:szCs w:val="24"/>
        </w:rPr>
      </w:pPr>
      <w:r w:rsidRPr="00CE56A2">
        <w:rPr>
          <w:b w:val="0"/>
          <w:sz w:val="24"/>
          <w:szCs w:val="24"/>
        </w:rPr>
        <w:t>Отже, ми розуміємо, що м</w:t>
      </w:r>
      <w:r w:rsidRPr="00CE56A2">
        <w:rPr>
          <w:rFonts w:eastAsia="Calibri"/>
          <w:b w:val="0"/>
          <w:sz w:val="24"/>
          <w:szCs w:val="24"/>
        </w:rPr>
        <w:t>олодь є важливою складовою сучасного українського суспільства, носієм інтелектуального потенціалу, визначальним фактором соціально-економічного прогресу. Від здатності молоді бути активною творчою силою значною мірою залежить процес державотворення.</w:t>
      </w:r>
      <w:r w:rsidRPr="00CE56A2">
        <w:rPr>
          <w:b w:val="0"/>
          <w:sz w:val="24"/>
          <w:szCs w:val="24"/>
        </w:rPr>
        <w:t xml:space="preserve"> </w:t>
      </w:r>
    </w:p>
    <w:p w:rsidR="0012089E" w:rsidRPr="00CE56A2" w:rsidRDefault="0012089E" w:rsidP="00CE56A2">
      <w:pPr>
        <w:pStyle w:val="17"/>
        <w:shd w:val="clear" w:color="auto" w:fill="FFFFFF" w:themeFill="background1"/>
        <w:ind w:firstLine="708"/>
        <w:jc w:val="both"/>
        <w:rPr>
          <w:b w:val="0"/>
          <w:sz w:val="24"/>
          <w:szCs w:val="24"/>
        </w:rPr>
      </w:pPr>
    </w:p>
    <w:p w:rsidR="0012089E" w:rsidRPr="00CE56A2" w:rsidRDefault="0012089E" w:rsidP="00CE56A2">
      <w:pPr>
        <w:pStyle w:val="17"/>
        <w:shd w:val="clear" w:color="auto" w:fill="FFFFFF" w:themeFill="background1"/>
        <w:ind w:firstLine="709"/>
        <w:jc w:val="center"/>
        <w:rPr>
          <w:sz w:val="24"/>
          <w:szCs w:val="24"/>
        </w:rPr>
      </w:pPr>
      <w:r w:rsidRPr="00CE56A2">
        <w:rPr>
          <w:sz w:val="24"/>
          <w:szCs w:val="24"/>
        </w:rPr>
        <w:t>Культура</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Діяльність закладів культури Вишнівської територіальної громади протягом 2021 року була спрямована на реалізацію першочергових і перспективних заходів, спрямованих на створення належних умов для підвищення рівня розвитку культурної інфраструктури громади, належного задоволення культурних та духовних потреб населення громади.</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 xml:space="preserve">Культурний простір на території громади представлений: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6"/>
        <w:gridCol w:w="1418"/>
        <w:gridCol w:w="1701"/>
      </w:tblGrid>
      <w:tr w:rsidR="0012089E" w:rsidRPr="00CE56A2" w:rsidTr="0012089E">
        <w:tc>
          <w:tcPr>
            <w:tcW w:w="6345" w:type="dxa"/>
            <w:tcBorders>
              <w:top w:val="single" w:sz="4" w:space="0" w:color="auto"/>
              <w:left w:val="single" w:sz="4" w:space="0" w:color="auto"/>
              <w:bottom w:val="single" w:sz="4" w:space="0" w:color="auto"/>
              <w:right w:val="single" w:sz="4" w:space="0" w:color="auto"/>
            </w:tcBorders>
            <w:vAlign w:val="center"/>
            <w:hideMark/>
          </w:tcPr>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Назва об’єкта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Кількість</w:t>
            </w:r>
          </w:p>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закладів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Потужність</w:t>
            </w:r>
          </w:p>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закладу</w:t>
            </w:r>
          </w:p>
        </w:tc>
      </w:tr>
      <w:tr w:rsidR="0012089E" w:rsidRPr="00CE56A2" w:rsidTr="0012089E">
        <w:tc>
          <w:tcPr>
            <w:tcW w:w="6345"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eastAsia="ru-RU"/>
              </w:rPr>
              <w:t>Заклади культури</w:t>
            </w:r>
          </w:p>
        </w:tc>
        <w:tc>
          <w:tcPr>
            <w:tcW w:w="1418"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r w:rsidRPr="00CE56A2">
              <w:rPr>
                <w:rFonts w:ascii="Times New Roman" w:hAnsi="Times New Roman" w:cs="Times New Roman"/>
                <w:sz w:val="24"/>
                <w:szCs w:val="24"/>
                <w:lang w:val="uk-UA"/>
              </w:rPr>
              <w:t>3</w:t>
            </w:r>
          </w:p>
        </w:tc>
        <w:tc>
          <w:tcPr>
            <w:tcW w:w="1701" w:type="dxa"/>
            <w:tcBorders>
              <w:top w:val="single" w:sz="4" w:space="0" w:color="auto"/>
              <w:left w:val="single" w:sz="4" w:space="0" w:color="auto"/>
              <w:bottom w:val="single" w:sz="4" w:space="0" w:color="auto"/>
              <w:right w:val="single" w:sz="4" w:space="0" w:color="auto"/>
            </w:tcBorders>
          </w:tcPr>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p>
        </w:tc>
      </w:tr>
      <w:tr w:rsidR="0012089E" w:rsidRPr="00CE56A2" w:rsidTr="0012089E">
        <w:tc>
          <w:tcPr>
            <w:tcW w:w="6345"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c"/>
              <w:shd w:val="clear" w:color="auto" w:fill="FFFFFF" w:themeFill="background1"/>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 xml:space="preserve">КЗ «Вишнівський Будинок культури» Вишнівської селищної ради Дніпропетровської області </w:t>
            </w:r>
          </w:p>
        </w:tc>
        <w:tc>
          <w:tcPr>
            <w:tcW w:w="1418"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1</w:t>
            </w:r>
          </w:p>
        </w:tc>
        <w:tc>
          <w:tcPr>
            <w:tcW w:w="1701"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100</w:t>
            </w:r>
          </w:p>
        </w:tc>
      </w:tr>
      <w:tr w:rsidR="0012089E" w:rsidRPr="00CE56A2" w:rsidTr="0012089E">
        <w:tc>
          <w:tcPr>
            <w:tcW w:w="6345"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shd w:val="clear" w:color="auto" w:fill="FFFFFF" w:themeFill="background1"/>
              <w:spacing w:after="0" w:line="240" w:lineRule="auto"/>
              <w:rPr>
                <w:rFonts w:ascii="Times New Roman" w:eastAsia="Calibri" w:hAnsi="Times New Roman" w:cs="Times New Roman"/>
                <w:sz w:val="24"/>
                <w:szCs w:val="24"/>
              </w:rPr>
            </w:pPr>
            <w:r w:rsidRPr="00CE56A2">
              <w:rPr>
                <w:rFonts w:ascii="Times New Roman" w:eastAsia="Calibri" w:hAnsi="Times New Roman" w:cs="Times New Roman"/>
                <w:sz w:val="24"/>
                <w:szCs w:val="24"/>
              </w:rPr>
              <w:t>КЗ «Лозуватський Будинок культури»</w:t>
            </w:r>
          </w:p>
          <w:p w:rsidR="0012089E" w:rsidRPr="00CE56A2" w:rsidRDefault="0012089E" w:rsidP="00CE56A2">
            <w:pPr>
              <w:shd w:val="clear" w:color="auto" w:fill="FFFFFF" w:themeFill="background1"/>
              <w:spacing w:after="0" w:line="240" w:lineRule="auto"/>
              <w:rPr>
                <w:rFonts w:ascii="Times New Roman" w:hAnsi="Times New Roman" w:cs="Times New Roman"/>
                <w:sz w:val="24"/>
                <w:szCs w:val="24"/>
              </w:rPr>
            </w:pPr>
            <w:r w:rsidRPr="00CE56A2">
              <w:rPr>
                <w:rFonts w:ascii="Times New Roman" w:eastAsia="Calibri" w:hAnsi="Times New Roman" w:cs="Times New Roman"/>
                <w:sz w:val="24"/>
                <w:szCs w:val="24"/>
              </w:rPr>
              <w:t xml:space="preserve">Вишнівської селищної ради Дніпропетровської області </w:t>
            </w:r>
          </w:p>
        </w:tc>
        <w:tc>
          <w:tcPr>
            <w:tcW w:w="1418"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1</w:t>
            </w:r>
          </w:p>
        </w:tc>
        <w:tc>
          <w:tcPr>
            <w:tcW w:w="1701"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200</w:t>
            </w:r>
          </w:p>
        </w:tc>
      </w:tr>
      <w:tr w:rsidR="0012089E" w:rsidRPr="00CE56A2" w:rsidTr="0012089E">
        <w:trPr>
          <w:trHeight w:val="1052"/>
        </w:trPr>
        <w:tc>
          <w:tcPr>
            <w:tcW w:w="6345"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shd w:val="clear" w:color="auto" w:fill="FFFFFF" w:themeFill="background1"/>
              <w:spacing w:line="240" w:lineRule="auto"/>
              <w:rPr>
                <w:rFonts w:ascii="Times New Roman" w:hAnsi="Times New Roman" w:cs="Times New Roman"/>
                <w:sz w:val="24"/>
                <w:szCs w:val="24"/>
              </w:rPr>
            </w:pPr>
            <w:r w:rsidRPr="00CE56A2">
              <w:rPr>
                <w:rFonts w:ascii="Times New Roman" w:eastAsia="Calibri" w:hAnsi="Times New Roman" w:cs="Times New Roman"/>
                <w:sz w:val="24"/>
                <w:szCs w:val="24"/>
              </w:rPr>
              <w:t>КЗ «</w:t>
            </w:r>
            <w:proofErr w:type="spellStart"/>
            <w:r w:rsidRPr="00CE56A2">
              <w:rPr>
                <w:rFonts w:ascii="Times New Roman" w:eastAsia="Calibri" w:hAnsi="Times New Roman" w:cs="Times New Roman"/>
                <w:sz w:val="24"/>
                <w:szCs w:val="24"/>
              </w:rPr>
              <w:t>Комісарівський</w:t>
            </w:r>
            <w:proofErr w:type="spellEnd"/>
            <w:r w:rsidRPr="00CE56A2">
              <w:rPr>
                <w:rFonts w:ascii="Times New Roman" w:eastAsia="Calibri" w:hAnsi="Times New Roman" w:cs="Times New Roman"/>
                <w:sz w:val="24"/>
                <w:szCs w:val="24"/>
              </w:rPr>
              <w:t xml:space="preserve"> Будинок культури» Вишнівської селищної ради Дніпропетровської області </w:t>
            </w:r>
          </w:p>
        </w:tc>
        <w:tc>
          <w:tcPr>
            <w:tcW w:w="1418"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1</w:t>
            </w:r>
          </w:p>
        </w:tc>
        <w:tc>
          <w:tcPr>
            <w:tcW w:w="1701"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150</w:t>
            </w:r>
          </w:p>
        </w:tc>
      </w:tr>
      <w:tr w:rsidR="0012089E" w:rsidRPr="00CE56A2" w:rsidTr="0012089E">
        <w:tc>
          <w:tcPr>
            <w:tcW w:w="6345"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c"/>
              <w:shd w:val="clear" w:color="auto" w:fill="FFFFFF" w:themeFill="background1"/>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Вишнівська селищна бібліотека Вишнівської селищної ради</w:t>
            </w:r>
          </w:p>
        </w:tc>
        <w:tc>
          <w:tcPr>
            <w:tcW w:w="1418"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433</w:t>
            </w:r>
          </w:p>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(відвідування 4265)</w:t>
            </w:r>
          </w:p>
        </w:tc>
      </w:tr>
      <w:tr w:rsidR="0012089E" w:rsidRPr="00CE56A2" w:rsidTr="0012089E">
        <w:tc>
          <w:tcPr>
            <w:tcW w:w="6345"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c"/>
              <w:shd w:val="clear" w:color="auto" w:fill="FFFFFF" w:themeFill="background1"/>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Лозуватська сільська бібліотека Вишнівської селищної ради</w:t>
            </w:r>
          </w:p>
        </w:tc>
        <w:tc>
          <w:tcPr>
            <w:tcW w:w="1418"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410</w:t>
            </w:r>
          </w:p>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(відвідування 3147)</w:t>
            </w:r>
          </w:p>
        </w:tc>
      </w:tr>
      <w:tr w:rsidR="0012089E" w:rsidRPr="00CE56A2" w:rsidTr="0012089E">
        <w:tc>
          <w:tcPr>
            <w:tcW w:w="6345"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c"/>
              <w:shd w:val="clear" w:color="auto" w:fill="FFFFFF" w:themeFill="background1"/>
              <w:rPr>
                <w:rFonts w:ascii="Times New Roman" w:eastAsia="Calibri" w:hAnsi="Times New Roman" w:cs="Times New Roman"/>
                <w:sz w:val="24"/>
                <w:szCs w:val="24"/>
                <w:lang w:val="uk-UA"/>
              </w:rPr>
            </w:pPr>
            <w:proofErr w:type="spellStart"/>
            <w:r w:rsidRPr="00CE56A2">
              <w:rPr>
                <w:rFonts w:ascii="Times New Roman" w:eastAsia="Calibri" w:hAnsi="Times New Roman" w:cs="Times New Roman"/>
                <w:sz w:val="24"/>
                <w:szCs w:val="24"/>
                <w:lang w:val="uk-UA"/>
              </w:rPr>
              <w:t>Комісарівська</w:t>
            </w:r>
            <w:proofErr w:type="spellEnd"/>
            <w:r w:rsidRPr="00CE56A2">
              <w:rPr>
                <w:rFonts w:ascii="Times New Roman" w:eastAsia="Calibri" w:hAnsi="Times New Roman" w:cs="Times New Roman"/>
                <w:sz w:val="24"/>
                <w:szCs w:val="24"/>
                <w:lang w:val="uk-UA"/>
              </w:rPr>
              <w:t xml:space="preserve"> сільська бібліотека Вишнівської селищної ради</w:t>
            </w:r>
          </w:p>
        </w:tc>
        <w:tc>
          <w:tcPr>
            <w:tcW w:w="1418"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253</w:t>
            </w:r>
          </w:p>
          <w:p w:rsidR="0012089E" w:rsidRPr="00CE56A2" w:rsidRDefault="0012089E" w:rsidP="00CE56A2">
            <w:pPr>
              <w:pStyle w:val="ac"/>
              <w:shd w:val="clear" w:color="auto" w:fill="FFFFFF" w:themeFill="background1"/>
              <w:jc w:val="center"/>
              <w:rPr>
                <w:rFonts w:ascii="Times New Roman" w:eastAsia="Calibri" w:hAnsi="Times New Roman" w:cs="Times New Roman"/>
                <w:sz w:val="24"/>
                <w:szCs w:val="24"/>
                <w:lang w:val="uk-UA"/>
              </w:rPr>
            </w:pPr>
            <w:r w:rsidRPr="00CE56A2">
              <w:rPr>
                <w:rFonts w:ascii="Times New Roman" w:eastAsia="Calibri" w:hAnsi="Times New Roman" w:cs="Times New Roman"/>
                <w:sz w:val="24"/>
                <w:szCs w:val="24"/>
                <w:lang w:val="uk-UA"/>
              </w:rPr>
              <w:t>(відвідування 2176)</w:t>
            </w:r>
          </w:p>
        </w:tc>
      </w:tr>
    </w:tbl>
    <w:p w:rsidR="0012089E" w:rsidRPr="00CE56A2" w:rsidRDefault="0012089E" w:rsidP="00CE56A2">
      <w:pPr>
        <w:pStyle w:val="17"/>
        <w:shd w:val="clear" w:color="auto" w:fill="FFFFFF" w:themeFill="background1"/>
        <w:rPr>
          <w:b w:val="0"/>
          <w:sz w:val="24"/>
          <w:szCs w:val="24"/>
        </w:rPr>
      </w:pP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 xml:space="preserve">З метою реалізації заходів Програми у цілому створено умови для сприяння творчій активності громадян і умов формування в громаді громадянського суспільства, економічних, соціальних і культурних прав громадян, засвоєння та використання новітніх знань та технологій, збереження безцінної культурно-духовної спадщини, задоволення </w:t>
      </w:r>
      <w:r w:rsidRPr="00CE56A2">
        <w:rPr>
          <w:b w:val="0"/>
          <w:sz w:val="24"/>
          <w:szCs w:val="24"/>
        </w:rPr>
        <w:lastRenderedPageBreak/>
        <w:t>інтелектуальних та духовних потреб населення, а також сприяння якісній професійній освіті талановитої мистецької молоді, підтримка професійних і аматорських творчих колективів з обміну мистецькими здобутками, реалізація освітніх культурно-мистецьких заходів для дітей та молоді, створення сучасних центрів культури на базі закладів культури.</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Основними завданнями закладів культури Вишнівської територіальної громади є: організація культурного дозвілля громадян; організація та діяльність творчих колективів, гуртків, секцій, любительських об’єднань; розвиток аматорського мистецтва; організація і проведення фестивалів, оглядів, конкурсів, виставок тощо.</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 xml:space="preserve">Закладами культури Вишнівської селищної ради традиційно  приділяється увага з відзначення загальнодержавних свят, пам’ятних дат і подій. Робота закладів культури спрямована на виконання державних соціальних програм, пошук та розробку інноваційних форм організації </w:t>
      </w:r>
      <w:proofErr w:type="spellStart"/>
      <w:r w:rsidRPr="00CE56A2">
        <w:rPr>
          <w:b w:val="0"/>
          <w:sz w:val="24"/>
          <w:szCs w:val="24"/>
        </w:rPr>
        <w:t>культурно–дозвілевої</w:t>
      </w:r>
      <w:proofErr w:type="spellEnd"/>
      <w:r w:rsidRPr="00CE56A2">
        <w:rPr>
          <w:b w:val="0"/>
          <w:sz w:val="24"/>
          <w:szCs w:val="24"/>
        </w:rPr>
        <w:t xml:space="preserve"> діяльності, на підвищення професійного рівня колективів художньої творчості; вивчення потреб в проведенні дозвілля різних вікових категорій населення та втілення їх в культурно-просвітницьку діяльність, популяризацію національних культурних традицій, свят та обрядів. </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Протягом звітного періоду проводились культурно-мистецькі загальноміські заходи, фестивалі та конкурси, а також заходи, приурочені професійним святам та визначним датам і подіям в громаді, були проведені інформаційно-просвітницькі та мистецькі заходи, спрямовані на утвердження патріотизму, духовності і моральності, формування національної свідомості населення шляхом відзначення державних свят, знаменних, пам’ятних дат з історії України (урочистості з нагоди Дня Соборності України, Дня вшанування пам’яті Героїв Небесної Сотні, відзначення Шевченківських днів, відзначення 150-річчя від дня народження Лесі Українки, відзначення Дня Чорнобильської трагедії, урочистості з нагоди завершення Другої Світової війни, Дня пам’яті та примирення, Дня Перемоги, Дня Конституції України, Дня Державного прапора України та Дня Незалежності України).</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Крім того, проводились заходи з відзначення Міжнародного дня захисту дітей, святкування Дня молоді тощо.</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У бібліотечних закладах Вишнівської селищної ради для населення громади проводяться інформаційно-просвітницькі заходи (27), оформлено книжкові виставки та полички (51). Інформація про проведення заходів, висвітлюється у соціальних мережах.</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У лютому 2021 року стартувала Всеукраїнська акція «Читай, досягай» від Українського інституту книги та Міністерства культури та інформаційної політики України за участі українських урядовців, громадських та культурних діячів. Тож, бібліотеки Вишнівської громади  долучились до Всеукраїнської акції, щоб підняти тему читання та залучити читачів до акції.</w:t>
      </w:r>
    </w:p>
    <w:p w:rsidR="0012089E" w:rsidRPr="00CE56A2" w:rsidRDefault="0012089E" w:rsidP="00CE56A2">
      <w:pPr>
        <w:pStyle w:val="17"/>
        <w:shd w:val="clear" w:color="auto" w:fill="FFFFFF" w:themeFill="background1"/>
        <w:ind w:firstLine="709"/>
        <w:jc w:val="both"/>
        <w:rPr>
          <w:b w:val="0"/>
          <w:sz w:val="24"/>
          <w:szCs w:val="24"/>
          <w:lang w:eastAsia="ru-RU"/>
        </w:rPr>
      </w:pPr>
      <w:r w:rsidRPr="00CE56A2">
        <w:rPr>
          <w:b w:val="0"/>
          <w:sz w:val="24"/>
          <w:szCs w:val="24"/>
        </w:rPr>
        <w:t xml:space="preserve">Станом на 01 грудня 2021 року з місцевого бюджету на утримання закладів </w:t>
      </w:r>
      <w:r w:rsidRPr="00CE56A2">
        <w:rPr>
          <w:b w:val="0"/>
          <w:sz w:val="24"/>
          <w:szCs w:val="24"/>
          <w:lang w:eastAsia="ru-RU"/>
        </w:rPr>
        <w:t xml:space="preserve">культури було спрямовано 657,8 </w:t>
      </w:r>
      <w:proofErr w:type="spellStart"/>
      <w:r w:rsidRPr="00CE56A2">
        <w:rPr>
          <w:b w:val="0"/>
          <w:sz w:val="24"/>
          <w:szCs w:val="24"/>
          <w:lang w:eastAsia="ru-RU"/>
        </w:rPr>
        <w:t>тис.грн</w:t>
      </w:r>
      <w:proofErr w:type="spellEnd"/>
      <w:r w:rsidRPr="00CE56A2">
        <w:rPr>
          <w:b w:val="0"/>
          <w:sz w:val="24"/>
          <w:szCs w:val="24"/>
          <w:lang w:eastAsia="ru-RU"/>
        </w:rPr>
        <w:t xml:space="preserve">., з них використано   </w:t>
      </w:r>
      <w:r w:rsidR="006C0133" w:rsidRPr="00CE56A2">
        <w:rPr>
          <w:b w:val="0"/>
          <w:sz w:val="24"/>
          <w:szCs w:val="24"/>
          <w:lang w:eastAsia="ru-RU"/>
        </w:rPr>
        <w:t xml:space="preserve">                512,4 </w:t>
      </w:r>
      <w:proofErr w:type="spellStart"/>
      <w:r w:rsidR="006C0133" w:rsidRPr="00CE56A2">
        <w:rPr>
          <w:b w:val="0"/>
          <w:sz w:val="24"/>
          <w:szCs w:val="24"/>
          <w:lang w:eastAsia="ru-RU"/>
        </w:rPr>
        <w:t>тис.грн</w:t>
      </w:r>
      <w:proofErr w:type="spellEnd"/>
      <w:r w:rsidR="006C0133" w:rsidRPr="00CE56A2">
        <w:rPr>
          <w:b w:val="0"/>
          <w:sz w:val="24"/>
          <w:szCs w:val="24"/>
          <w:lang w:eastAsia="ru-RU"/>
        </w:rPr>
        <w:t xml:space="preserve">. </w:t>
      </w:r>
    </w:p>
    <w:p w:rsidR="0012089E" w:rsidRPr="00CE56A2" w:rsidRDefault="0012089E" w:rsidP="00CE56A2">
      <w:pPr>
        <w:pStyle w:val="17"/>
        <w:shd w:val="clear" w:color="auto" w:fill="FFFFFF" w:themeFill="background1"/>
        <w:ind w:firstLine="709"/>
        <w:jc w:val="both"/>
        <w:rPr>
          <w:b w:val="0"/>
          <w:sz w:val="24"/>
          <w:szCs w:val="24"/>
        </w:rPr>
      </w:pPr>
      <w:r w:rsidRPr="00CE56A2">
        <w:rPr>
          <w:b w:val="0"/>
          <w:sz w:val="24"/>
          <w:szCs w:val="24"/>
        </w:rPr>
        <w:t xml:space="preserve">Щодо проведення на території громади </w:t>
      </w:r>
      <w:proofErr w:type="spellStart"/>
      <w:r w:rsidRPr="00CE56A2">
        <w:rPr>
          <w:b w:val="0"/>
          <w:sz w:val="24"/>
          <w:szCs w:val="24"/>
        </w:rPr>
        <w:t>пам’яткоохоронної</w:t>
      </w:r>
      <w:proofErr w:type="spellEnd"/>
      <w:r w:rsidRPr="00CE56A2">
        <w:rPr>
          <w:b w:val="0"/>
          <w:sz w:val="24"/>
          <w:szCs w:val="24"/>
        </w:rPr>
        <w:t xml:space="preserve"> роботи за станом збереження пам’ятників історії та архітектури Вишнівської громади, відповідно до пункту 10б, статті 32, статті 40, пункту 1 статті 52 Закону України «Про місцеве самоврядування в Україні», Законів України «Про охорону культурної спадщини», «Про охорону археологічної спадщини»  з початку 2021 року проводилася плідна робота щодо забезпечення належного рівня збереження, охорони та впорядкування об’єктів культурної спадщини Вишнівської громади, розроблено графік проведення постійного </w:t>
      </w:r>
      <w:proofErr w:type="spellStart"/>
      <w:r w:rsidRPr="00CE56A2">
        <w:rPr>
          <w:b w:val="0"/>
          <w:sz w:val="24"/>
          <w:szCs w:val="24"/>
        </w:rPr>
        <w:t>моніторінгу</w:t>
      </w:r>
      <w:proofErr w:type="spellEnd"/>
      <w:r w:rsidRPr="00CE56A2">
        <w:rPr>
          <w:b w:val="0"/>
          <w:sz w:val="24"/>
          <w:szCs w:val="24"/>
        </w:rPr>
        <w:t xml:space="preserve"> пам’яток.</w:t>
      </w:r>
    </w:p>
    <w:p w:rsidR="0012089E" w:rsidRPr="00CE56A2" w:rsidRDefault="0012089E" w:rsidP="00CE56A2">
      <w:pPr>
        <w:pStyle w:val="17"/>
        <w:shd w:val="clear" w:color="auto" w:fill="FFFFFF" w:themeFill="background1"/>
        <w:ind w:firstLine="708"/>
        <w:jc w:val="both"/>
        <w:rPr>
          <w:b w:val="0"/>
          <w:sz w:val="24"/>
          <w:szCs w:val="24"/>
        </w:rPr>
      </w:pPr>
      <w:r w:rsidRPr="00CE56A2">
        <w:rPr>
          <w:b w:val="0"/>
          <w:sz w:val="24"/>
          <w:szCs w:val="24"/>
        </w:rPr>
        <w:t xml:space="preserve">Тож, на території Вишнівської селищної ради налічується 59 об’єктів культурної спадщини. З них за видами: </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843"/>
        <w:gridCol w:w="1843"/>
      </w:tblGrid>
      <w:tr w:rsidR="0012089E" w:rsidRPr="00CE56A2" w:rsidTr="0012089E">
        <w:tc>
          <w:tcPr>
            <w:tcW w:w="5637"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17"/>
              <w:shd w:val="clear" w:color="auto" w:fill="FFFFFF" w:themeFill="background1"/>
              <w:ind w:firstLine="142"/>
              <w:jc w:val="both"/>
              <w:rPr>
                <w:rFonts w:eastAsia="Calibri"/>
                <w:b w:val="0"/>
                <w:sz w:val="24"/>
                <w:szCs w:val="24"/>
              </w:rPr>
            </w:pPr>
            <w:r w:rsidRPr="00CE56A2">
              <w:rPr>
                <w:rFonts w:eastAsia="Calibri"/>
                <w:b w:val="0"/>
                <w:sz w:val="24"/>
                <w:szCs w:val="24"/>
              </w:rPr>
              <w:t>пам’ятки археології</w:t>
            </w:r>
          </w:p>
        </w:tc>
        <w:tc>
          <w:tcPr>
            <w:tcW w:w="1843"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17"/>
              <w:shd w:val="clear" w:color="auto" w:fill="FFFFFF" w:themeFill="background1"/>
              <w:ind w:firstLine="142"/>
              <w:jc w:val="both"/>
              <w:rPr>
                <w:rFonts w:eastAsia="Calibri"/>
                <w:b w:val="0"/>
                <w:sz w:val="24"/>
                <w:szCs w:val="24"/>
              </w:rPr>
            </w:pPr>
            <w:r w:rsidRPr="00CE56A2">
              <w:rPr>
                <w:rFonts w:eastAsia="Calibri"/>
                <w:b w:val="0"/>
                <w:sz w:val="24"/>
                <w:szCs w:val="24"/>
              </w:rPr>
              <w:t>одиниць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089E" w:rsidRPr="00CE56A2" w:rsidRDefault="0012089E" w:rsidP="00CE56A2">
            <w:pPr>
              <w:pStyle w:val="17"/>
              <w:shd w:val="clear" w:color="auto" w:fill="FFFFFF" w:themeFill="background1"/>
              <w:ind w:firstLine="142"/>
              <w:jc w:val="center"/>
              <w:rPr>
                <w:rFonts w:eastAsia="Calibri"/>
                <w:b w:val="0"/>
                <w:sz w:val="24"/>
                <w:szCs w:val="24"/>
              </w:rPr>
            </w:pPr>
            <w:r w:rsidRPr="00CE56A2">
              <w:rPr>
                <w:rFonts w:eastAsia="Calibri"/>
                <w:b w:val="0"/>
                <w:sz w:val="24"/>
                <w:szCs w:val="24"/>
              </w:rPr>
              <w:t>55</w:t>
            </w:r>
          </w:p>
        </w:tc>
      </w:tr>
      <w:tr w:rsidR="0012089E" w:rsidRPr="00CE56A2" w:rsidTr="0012089E">
        <w:tc>
          <w:tcPr>
            <w:tcW w:w="5637"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17"/>
              <w:shd w:val="clear" w:color="auto" w:fill="FFFFFF" w:themeFill="background1"/>
              <w:ind w:firstLine="142"/>
              <w:jc w:val="both"/>
              <w:rPr>
                <w:rFonts w:eastAsia="Calibri"/>
                <w:b w:val="0"/>
                <w:sz w:val="24"/>
                <w:szCs w:val="24"/>
              </w:rPr>
            </w:pPr>
            <w:r w:rsidRPr="00CE56A2">
              <w:rPr>
                <w:rFonts w:eastAsia="Calibri"/>
                <w:b w:val="0"/>
                <w:sz w:val="24"/>
                <w:szCs w:val="24"/>
              </w:rPr>
              <w:t>пам’ятки архітектури та містобудування</w:t>
            </w:r>
          </w:p>
        </w:tc>
        <w:tc>
          <w:tcPr>
            <w:tcW w:w="1843"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17"/>
              <w:shd w:val="clear" w:color="auto" w:fill="FFFFFF" w:themeFill="background1"/>
              <w:ind w:firstLine="142"/>
              <w:jc w:val="both"/>
              <w:rPr>
                <w:rFonts w:eastAsia="Calibri"/>
                <w:b w:val="0"/>
                <w:sz w:val="24"/>
                <w:szCs w:val="24"/>
              </w:rPr>
            </w:pPr>
            <w:r w:rsidRPr="00CE56A2">
              <w:rPr>
                <w:rFonts w:eastAsia="Calibri"/>
                <w:b w:val="0"/>
                <w:sz w:val="24"/>
                <w:szCs w:val="24"/>
              </w:rPr>
              <w:t>одиниць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089E" w:rsidRPr="00CE56A2" w:rsidRDefault="0012089E" w:rsidP="00CE56A2">
            <w:pPr>
              <w:pStyle w:val="17"/>
              <w:shd w:val="clear" w:color="auto" w:fill="FFFFFF" w:themeFill="background1"/>
              <w:ind w:firstLine="142"/>
              <w:jc w:val="center"/>
              <w:rPr>
                <w:rFonts w:eastAsia="Calibri"/>
                <w:b w:val="0"/>
                <w:sz w:val="24"/>
                <w:szCs w:val="24"/>
              </w:rPr>
            </w:pPr>
            <w:r w:rsidRPr="00CE56A2">
              <w:rPr>
                <w:rFonts w:eastAsia="Calibri"/>
                <w:b w:val="0"/>
                <w:sz w:val="24"/>
                <w:szCs w:val="24"/>
              </w:rPr>
              <w:t>1</w:t>
            </w:r>
          </w:p>
        </w:tc>
      </w:tr>
      <w:tr w:rsidR="0012089E" w:rsidRPr="00CE56A2" w:rsidTr="0012089E">
        <w:tc>
          <w:tcPr>
            <w:tcW w:w="5637"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17"/>
              <w:shd w:val="clear" w:color="auto" w:fill="FFFFFF" w:themeFill="background1"/>
              <w:ind w:firstLine="142"/>
              <w:jc w:val="both"/>
              <w:rPr>
                <w:rFonts w:eastAsia="Calibri"/>
                <w:b w:val="0"/>
                <w:sz w:val="24"/>
                <w:szCs w:val="24"/>
              </w:rPr>
            </w:pPr>
            <w:r w:rsidRPr="00CE56A2">
              <w:rPr>
                <w:rFonts w:eastAsia="Calibri"/>
                <w:b w:val="0"/>
                <w:sz w:val="24"/>
                <w:szCs w:val="24"/>
              </w:rPr>
              <w:t>пам’ятки історії</w:t>
            </w:r>
          </w:p>
        </w:tc>
        <w:tc>
          <w:tcPr>
            <w:tcW w:w="1843" w:type="dxa"/>
            <w:tcBorders>
              <w:top w:val="single" w:sz="4" w:space="0" w:color="auto"/>
              <w:left w:val="single" w:sz="4" w:space="0" w:color="auto"/>
              <w:bottom w:val="single" w:sz="4" w:space="0" w:color="auto"/>
              <w:right w:val="single" w:sz="4" w:space="0" w:color="auto"/>
            </w:tcBorders>
            <w:hideMark/>
          </w:tcPr>
          <w:p w:rsidR="0012089E" w:rsidRPr="00CE56A2" w:rsidRDefault="0012089E" w:rsidP="00CE56A2">
            <w:pPr>
              <w:pStyle w:val="17"/>
              <w:shd w:val="clear" w:color="auto" w:fill="FFFFFF" w:themeFill="background1"/>
              <w:ind w:firstLine="142"/>
              <w:jc w:val="both"/>
              <w:rPr>
                <w:rFonts w:eastAsia="Calibri"/>
                <w:b w:val="0"/>
                <w:sz w:val="24"/>
                <w:szCs w:val="24"/>
              </w:rPr>
            </w:pPr>
            <w:r w:rsidRPr="00CE56A2">
              <w:rPr>
                <w:rFonts w:eastAsia="Calibri"/>
                <w:b w:val="0"/>
                <w:sz w:val="24"/>
                <w:szCs w:val="24"/>
              </w:rPr>
              <w:t>одиниць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089E" w:rsidRPr="00CE56A2" w:rsidRDefault="0012089E" w:rsidP="00CE56A2">
            <w:pPr>
              <w:pStyle w:val="17"/>
              <w:shd w:val="clear" w:color="auto" w:fill="FFFFFF" w:themeFill="background1"/>
              <w:ind w:firstLine="142"/>
              <w:jc w:val="center"/>
              <w:rPr>
                <w:rFonts w:eastAsia="Calibri"/>
                <w:b w:val="0"/>
                <w:sz w:val="24"/>
                <w:szCs w:val="24"/>
              </w:rPr>
            </w:pPr>
            <w:r w:rsidRPr="00CE56A2">
              <w:rPr>
                <w:rFonts w:eastAsia="Calibri"/>
                <w:b w:val="0"/>
                <w:sz w:val="24"/>
                <w:szCs w:val="24"/>
              </w:rPr>
              <w:t>3</w:t>
            </w:r>
          </w:p>
        </w:tc>
      </w:tr>
    </w:tbl>
    <w:p w:rsidR="006C0133" w:rsidRPr="00CE56A2" w:rsidRDefault="006C0133" w:rsidP="00CE56A2">
      <w:pPr>
        <w:shd w:val="clear" w:color="auto" w:fill="FFFFFF" w:themeFill="background1"/>
        <w:rPr>
          <w:rFonts w:ascii="Times New Roman" w:hAnsi="Times New Roman" w:cs="Times New Roman"/>
          <w:sz w:val="24"/>
          <w:szCs w:val="24"/>
        </w:rPr>
      </w:pPr>
    </w:p>
    <w:p w:rsidR="00080D6E" w:rsidRPr="00CE56A2" w:rsidRDefault="0012089E" w:rsidP="00CE56A2">
      <w:pPr>
        <w:shd w:val="clear" w:color="auto" w:fill="FFFFFF" w:themeFill="background1"/>
        <w:jc w:val="both"/>
        <w:rPr>
          <w:sz w:val="24"/>
          <w:szCs w:val="24"/>
        </w:rPr>
      </w:pPr>
      <w:r w:rsidRPr="00CE56A2">
        <w:rPr>
          <w:rFonts w:ascii="Times New Roman" w:hAnsi="Times New Roman" w:cs="Times New Roman"/>
          <w:sz w:val="24"/>
          <w:szCs w:val="24"/>
        </w:rPr>
        <w:t xml:space="preserve">Протягом 2021 року були здійснені наступні заходи зі збереження об’єктів культурної спадщини: комісією здійснено 5 об’їздів пам’ятників історії, братських могил та пам’яток </w:t>
      </w:r>
      <w:r w:rsidRPr="00CE56A2">
        <w:rPr>
          <w:rFonts w:ascii="Times New Roman" w:hAnsi="Times New Roman" w:cs="Times New Roman"/>
          <w:sz w:val="24"/>
          <w:szCs w:val="24"/>
        </w:rPr>
        <w:lastRenderedPageBreak/>
        <w:t xml:space="preserve">археології, визначено пріоритетні завдання для подальшої роботи зі збереження та утримання об’єктів культурної спадщини та визначено черговість проведення поточних ремонтів та роботи з благоустрою територій пам’ятників історії. </w:t>
      </w:r>
      <w:r w:rsidRPr="00CE56A2">
        <w:rPr>
          <w:rFonts w:ascii="Times New Roman" w:hAnsi="Times New Roman" w:cs="Times New Roman"/>
          <w:sz w:val="24"/>
          <w:szCs w:val="24"/>
          <w:shd w:val="clear" w:color="auto" w:fill="FFFFFF"/>
        </w:rPr>
        <w:t xml:space="preserve">Історичний спадок віддзеркалює культурний код та самобутність всієї громади. Історична архітектура та традиційне міське середовище формує уявлення про гармонію та естетичні смаки багатьох поколінь, програмують життєвий уклад, традиції та світогляд майбутніх українців. Тому, </w:t>
      </w:r>
      <w:r w:rsidRPr="00CE56A2">
        <w:rPr>
          <w:rFonts w:ascii="Times New Roman" w:hAnsi="Times New Roman" w:cs="Times New Roman"/>
          <w:sz w:val="24"/>
          <w:szCs w:val="24"/>
        </w:rPr>
        <w:t xml:space="preserve">сьогодні, для збереження культурної спадщини громади,  надзвичайно важливо поєднати зусилля міської влади і громадськості на засадах рівноправного </w:t>
      </w:r>
      <w:r w:rsidR="00C323CA" w:rsidRPr="00CE56A2">
        <w:rPr>
          <w:rFonts w:ascii="Times New Roman" w:hAnsi="Times New Roman"/>
          <w:sz w:val="24"/>
          <w:szCs w:val="24"/>
        </w:rPr>
        <w:t>зацікавленого партнерства.</w:t>
      </w:r>
    </w:p>
    <w:p w:rsidR="00C75A62" w:rsidRPr="00CE56A2" w:rsidRDefault="00C75A62" w:rsidP="00CE56A2">
      <w:pPr>
        <w:pStyle w:val="17"/>
        <w:widowControl/>
        <w:shd w:val="clear" w:color="auto" w:fill="FFFFFF" w:themeFill="background1"/>
        <w:tabs>
          <w:tab w:val="left" w:pos="284"/>
        </w:tabs>
        <w:autoSpaceDE/>
        <w:autoSpaceDN/>
        <w:adjustRightInd/>
        <w:jc w:val="both"/>
        <w:rPr>
          <w:sz w:val="24"/>
          <w:szCs w:val="24"/>
        </w:rPr>
      </w:pPr>
    </w:p>
    <w:p w:rsidR="00C75A62" w:rsidRPr="00CE56A2" w:rsidRDefault="00C75A62" w:rsidP="00CE56A2">
      <w:pPr>
        <w:pStyle w:val="17"/>
        <w:shd w:val="clear" w:color="auto" w:fill="FFFFFF" w:themeFill="background1"/>
        <w:ind w:firstLine="709"/>
        <w:jc w:val="center"/>
        <w:rPr>
          <w:b w:val="0"/>
          <w:sz w:val="24"/>
          <w:szCs w:val="24"/>
        </w:rPr>
      </w:pPr>
      <w:r w:rsidRPr="00CE56A2">
        <w:rPr>
          <w:sz w:val="24"/>
          <w:szCs w:val="24"/>
        </w:rPr>
        <w:t>Інформаційна політика</w:t>
      </w:r>
    </w:p>
    <w:p w:rsidR="00C75A62" w:rsidRPr="00CE56A2" w:rsidRDefault="00C75A62" w:rsidP="00CE56A2">
      <w:pPr>
        <w:pStyle w:val="17"/>
        <w:shd w:val="clear" w:color="auto" w:fill="FFFFFF" w:themeFill="background1"/>
        <w:ind w:firstLine="709"/>
        <w:jc w:val="both"/>
        <w:rPr>
          <w:b w:val="0"/>
          <w:sz w:val="24"/>
          <w:szCs w:val="24"/>
        </w:rPr>
      </w:pPr>
    </w:p>
    <w:p w:rsidR="00C75A62" w:rsidRPr="00CE56A2" w:rsidRDefault="00C75A62" w:rsidP="00CE56A2">
      <w:pPr>
        <w:pStyle w:val="17"/>
        <w:shd w:val="clear" w:color="auto" w:fill="FFFFFF" w:themeFill="background1"/>
        <w:ind w:firstLine="709"/>
        <w:jc w:val="both"/>
        <w:rPr>
          <w:b w:val="0"/>
          <w:sz w:val="24"/>
          <w:szCs w:val="24"/>
        </w:rPr>
      </w:pPr>
      <w:r w:rsidRPr="00CE56A2">
        <w:rPr>
          <w:b w:val="0"/>
          <w:sz w:val="24"/>
          <w:szCs w:val="24"/>
        </w:rPr>
        <w:t xml:space="preserve">Протягом </w:t>
      </w:r>
      <w:r w:rsidRPr="00CE56A2">
        <w:rPr>
          <w:b w:val="0"/>
          <w:color w:val="231F20"/>
          <w:sz w:val="24"/>
          <w:szCs w:val="24"/>
        </w:rPr>
        <w:t xml:space="preserve">2021 року Вишнівською селищною радою продовжувалася робота над відкритістю селищної влади та прозорістю її роботи. </w:t>
      </w:r>
    </w:p>
    <w:p w:rsidR="00C75A62" w:rsidRPr="00CE56A2" w:rsidRDefault="00C75A62" w:rsidP="00CE56A2">
      <w:pPr>
        <w:pStyle w:val="17"/>
        <w:shd w:val="clear" w:color="auto" w:fill="FFFFFF" w:themeFill="background1"/>
        <w:ind w:firstLine="709"/>
        <w:jc w:val="both"/>
        <w:rPr>
          <w:b w:val="0"/>
          <w:sz w:val="24"/>
          <w:szCs w:val="24"/>
        </w:rPr>
      </w:pPr>
      <w:r w:rsidRPr="00CE56A2">
        <w:rPr>
          <w:b w:val="0"/>
          <w:sz w:val="24"/>
          <w:szCs w:val="24"/>
        </w:rPr>
        <w:t xml:space="preserve">На протязі 2021 року розміщувалися фото-публікації в соціальній мережі </w:t>
      </w:r>
      <w:proofErr w:type="spellStart"/>
      <w:r w:rsidRPr="00CE56A2">
        <w:rPr>
          <w:b w:val="0"/>
          <w:sz w:val="24"/>
          <w:szCs w:val="24"/>
        </w:rPr>
        <w:t>Facebook</w:t>
      </w:r>
      <w:proofErr w:type="spellEnd"/>
      <w:r w:rsidRPr="00CE56A2">
        <w:rPr>
          <w:b w:val="0"/>
          <w:sz w:val="24"/>
          <w:szCs w:val="24"/>
        </w:rPr>
        <w:t xml:space="preserve"> щодо суспільних подій в громаді, діяльності комунальних підприємств та закладів селищної ради. </w:t>
      </w:r>
    </w:p>
    <w:p w:rsidR="00C75A62" w:rsidRPr="00CE56A2" w:rsidRDefault="00C75A62" w:rsidP="00CE56A2">
      <w:pPr>
        <w:pStyle w:val="17"/>
        <w:shd w:val="clear" w:color="auto" w:fill="FFFFFF" w:themeFill="background1"/>
        <w:ind w:firstLine="709"/>
        <w:jc w:val="both"/>
        <w:rPr>
          <w:b w:val="0"/>
          <w:sz w:val="24"/>
          <w:szCs w:val="24"/>
        </w:rPr>
      </w:pPr>
      <w:r w:rsidRPr="00CE56A2">
        <w:rPr>
          <w:b w:val="0"/>
          <w:sz w:val="24"/>
          <w:szCs w:val="24"/>
        </w:rPr>
        <w:t xml:space="preserve">На офіційному </w:t>
      </w:r>
      <w:r w:rsidRPr="00CE56A2">
        <w:rPr>
          <w:b w:val="0"/>
          <w:color w:val="231F20"/>
          <w:sz w:val="24"/>
          <w:szCs w:val="24"/>
        </w:rPr>
        <w:t>веб-сайті Вишнівської селищної ради, який покликаний зробити комунікацію між владою та мешканцями простішою, діяльність комунальних підприємств прозорішою, а також надати мешканцям та громадським організаціям можливість об’єднати зусилля задля вирішення актуальних проблем громади, розміщена повна інформація щодо всебічної діяльності місцевої влади на території громади.</w:t>
      </w:r>
    </w:p>
    <w:p w:rsidR="00C75A62" w:rsidRPr="00CE56A2" w:rsidRDefault="00C75A62" w:rsidP="00CE56A2">
      <w:pPr>
        <w:pStyle w:val="17"/>
        <w:shd w:val="clear" w:color="auto" w:fill="FFFFFF" w:themeFill="background1"/>
        <w:ind w:firstLine="709"/>
        <w:jc w:val="both"/>
        <w:rPr>
          <w:b w:val="0"/>
          <w:sz w:val="24"/>
          <w:szCs w:val="24"/>
        </w:rPr>
      </w:pPr>
      <w:r w:rsidRPr="00CE56A2">
        <w:rPr>
          <w:b w:val="0"/>
          <w:spacing w:val="3"/>
          <w:sz w:val="24"/>
          <w:szCs w:val="24"/>
          <w:shd w:val="clear" w:color="auto" w:fill="FFFFFF"/>
        </w:rPr>
        <w:t>В наш час успіх економічного та соціального розвитку суспільства тісно пов’язаний із впровадженням цифрових технологій та використанням інформаційно-комунікаційних технологій у всіх сферах життя, зокрема, в державному управлінні та місцевому самоврядуванні.</w:t>
      </w:r>
    </w:p>
    <w:p w:rsidR="00C75A62" w:rsidRPr="00CE56A2" w:rsidRDefault="00C75A62" w:rsidP="00CE56A2">
      <w:pPr>
        <w:pStyle w:val="17"/>
        <w:shd w:val="clear" w:color="auto" w:fill="FFFFFF" w:themeFill="background1"/>
        <w:ind w:firstLine="709"/>
        <w:jc w:val="both"/>
        <w:rPr>
          <w:b w:val="0"/>
          <w:sz w:val="24"/>
          <w:szCs w:val="24"/>
        </w:rPr>
      </w:pPr>
      <w:r w:rsidRPr="00CE56A2">
        <w:rPr>
          <w:b w:val="0"/>
          <w:sz w:val="24"/>
          <w:szCs w:val="24"/>
          <w:shd w:val="clear" w:color="auto" w:fill="FFFFFF"/>
        </w:rPr>
        <w:t xml:space="preserve">Програма інформатизації </w:t>
      </w:r>
      <w:r w:rsidRPr="00CE56A2">
        <w:rPr>
          <w:b w:val="0"/>
          <w:sz w:val="24"/>
          <w:szCs w:val="24"/>
        </w:rPr>
        <w:t>Вишнівської селищної територіальної громади на 2020-2022 роки</w:t>
      </w:r>
      <w:r w:rsidRPr="00CE56A2">
        <w:rPr>
          <w:b w:val="0"/>
          <w:sz w:val="24"/>
          <w:szCs w:val="24"/>
          <w:shd w:val="clear" w:color="auto" w:fill="FFFFFF"/>
        </w:rPr>
        <w:t xml:space="preserve"> визначає основні засади реалізації місцевої політики у сфері інформатизації та електронного урядування </w:t>
      </w:r>
      <w:r w:rsidRPr="00CE56A2">
        <w:rPr>
          <w:b w:val="0"/>
          <w:sz w:val="24"/>
          <w:szCs w:val="24"/>
        </w:rPr>
        <w:t>Вишнівської селищної</w:t>
      </w:r>
      <w:r w:rsidRPr="00CE56A2">
        <w:rPr>
          <w:b w:val="0"/>
          <w:sz w:val="24"/>
          <w:szCs w:val="24"/>
          <w:shd w:val="clear" w:color="auto" w:fill="FFFFFF"/>
        </w:rPr>
        <w:t xml:space="preserve"> територіальної громади.</w:t>
      </w:r>
    </w:p>
    <w:p w:rsidR="00C75A62" w:rsidRPr="00CE56A2" w:rsidRDefault="00C75A62" w:rsidP="00CE56A2">
      <w:pPr>
        <w:pStyle w:val="17"/>
        <w:shd w:val="clear" w:color="auto" w:fill="FFFFFF" w:themeFill="background1"/>
        <w:ind w:firstLine="709"/>
        <w:jc w:val="both"/>
        <w:rPr>
          <w:b w:val="0"/>
          <w:sz w:val="24"/>
          <w:szCs w:val="24"/>
        </w:rPr>
      </w:pPr>
      <w:r w:rsidRPr="00CE56A2">
        <w:rPr>
          <w:b w:val="0"/>
          <w:sz w:val="24"/>
          <w:szCs w:val="24"/>
        </w:rPr>
        <w:t>У межах реалізації Програми в громаді вирішуватимуться завдання, які спрямовані на розвиток інформаційного суспільства, відкритого та прозорого публічного управління, здійснення економічної діяльності на засадах результативності та ефективності, створення умов для розвитку як самої інфраструктури інформатизації, так і забезпечення сталого інноваційного розвитку громади в цілому.</w:t>
      </w:r>
    </w:p>
    <w:p w:rsidR="00C75A62" w:rsidRPr="00CE56A2" w:rsidRDefault="00C75A62" w:rsidP="00CE56A2">
      <w:pPr>
        <w:pStyle w:val="17"/>
        <w:shd w:val="clear" w:color="auto" w:fill="FFFFFF" w:themeFill="background1"/>
        <w:ind w:firstLine="709"/>
        <w:jc w:val="both"/>
        <w:rPr>
          <w:b w:val="0"/>
          <w:sz w:val="24"/>
          <w:szCs w:val="24"/>
        </w:rPr>
      </w:pPr>
      <w:r w:rsidRPr="00CE56A2">
        <w:rPr>
          <w:b w:val="0"/>
          <w:sz w:val="24"/>
          <w:szCs w:val="24"/>
        </w:rPr>
        <w:t xml:space="preserve">У 2021 році, за рахунок місцевого бюджету на реалізацію заходів, спрямованих на підвищення доступності широкосмугового доступу до Інтернету в сільській місцевості, було проведено мережу швидкісного широкосмугового Інтернету в </w:t>
      </w:r>
      <w:proofErr w:type="spellStart"/>
      <w:r w:rsidRPr="00CE56A2">
        <w:rPr>
          <w:b w:val="0"/>
          <w:sz w:val="24"/>
          <w:szCs w:val="24"/>
        </w:rPr>
        <w:t>В</w:t>
      </w:r>
      <w:proofErr w:type="spellEnd"/>
      <w:r w:rsidRPr="00CE56A2">
        <w:rPr>
          <w:b w:val="0"/>
          <w:sz w:val="24"/>
          <w:szCs w:val="24"/>
        </w:rPr>
        <w:t xml:space="preserve"> </w:t>
      </w:r>
      <w:proofErr w:type="spellStart"/>
      <w:r w:rsidRPr="00CE56A2">
        <w:rPr>
          <w:b w:val="0"/>
          <w:sz w:val="24"/>
          <w:szCs w:val="24"/>
        </w:rPr>
        <w:t>Комісарівській</w:t>
      </w:r>
      <w:proofErr w:type="spellEnd"/>
      <w:r w:rsidRPr="00CE56A2">
        <w:rPr>
          <w:b w:val="0"/>
          <w:sz w:val="24"/>
          <w:szCs w:val="24"/>
        </w:rPr>
        <w:t xml:space="preserve"> гімназії Вишнівського ліцею</w:t>
      </w:r>
      <w:r w:rsidRPr="00CE56A2">
        <w:rPr>
          <w:b w:val="0"/>
          <w:color w:val="FF0000"/>
          <w:sz w:val="24"/>
          <w:szCs w:val="24"/>
        </w:rPr>
        <w:t xml:space="preserve"> </w:t>
      </w:r>
      <w:r w:rsidRPr="00CE56A2">
        <w:rPr>
          <w:b w:val="0"/>
          <w:sz w:val="24"/>
          <w:szCs w:val="24"/>
        </w:rPr>
        <w:t xml:space="preserve">суму 28 тис. грн., в </w:t>
      </w:r>
      <w:proofErr w:type="spellStart"/>
      <w:r w:rsidRPr="00CE56A2">
        <w:rPr>
          <w:b w:val="0"/>
          <w:sz w:val="24"/>
          <w:szCs w:val="24"/>
        </w:rPr>
        <w:t>Комісарівському</w:t>
      </w:r>
      <w:proofErr w:type="spellEnd"/>
      <w:r w:rsidRPr="00CE56A2">
        <w:rPr>
          <w:b w:val="0"/>
          <w:sz w:val="24"/>
          <w:szCs w:val="24"/>
        </w:rPr>
        <w:t xml:space="preserve"> ЗДО «Тополька» на суму 2,5 тис. грн.</w:t>
      </w:r>
    </w:p>
    <w:p w:rsidR="00440C77" w:rsidRPr="00CE56A2" w:rsidRDefault="00440C77" w:rsidP="00CE56A2">
      <w:pPr>
        <w:pStyle w:val="17"/>
        <w:shd w:val="clear" w:color="auto" w:fill="FFFFFF" w:themeFill="background1"/>
        <w:ind w:firstLine="709"/>
        <w:jc w:val="both"/>
        <w:rPr>
          <w:b w:val="0"/>
          <w:sz w:val="24"/>
          <w:szCs w:val="24"/>
        </w:rPr>
      </w:pPr>
    </w:p>
    <w:p w:rsidR="00B97E53" w:rsidRPr="00CE56A2" w:rsidRDefault="00B97E53" w:rsidP="00CE56A2">
      <w:pPr>
        <w:pStyle w:val="ac"/>
        <w:shd w:val="clear" w:color="auto" w:fill="FFFFFF" w:themeFill="background1"/>
        <w:ind w:firstLine="709"/>
        <w:jc w:val="center"/>
        <w:rPr>
          <w:rFonts w:ascii="Times New Roman" w:hAnsi="Times New Roman" w:cs="Times New Roman"/>
          <w:b/>
          <w:sz w:val="24"/>
          <w:szCs w:val="24"/>
          <w:lang w:val="uk-UA"/>
        </w:rPr>
      </w:pPr>
      <w:r w:rsidRPr="00CE56A2">
        <w:rPr>
          <w:rFonts w:ascii="Times New Roman" w:hAnsi="Times New Roman" w:cs="Times New Roman"/>
          <w:b/>
          <w:sz w:val="24"/>
          <w:szCs w:val="24"/>
          <w:lang w:val="uk-UA"/>
        </w:rPr>
        <w:t>Житлово-комунальне господарство та благоустрій</w:t>
      </w:r>
    </w:p>
    <w:p w:rsidR="00B97E53" w:rsidRPr="00CE56A2" w:rsidRDefault="00B97E53" w:rsidP="00CE56A2">
      <w:pPr>
        <w:pStyle w:val="ac"/>
        <w:shd w:val="clear" w:color="auto" w:fill="FFFFFF" w:themeFill="background1"/>
        <w:ind w:firstLine="709"/>
        <w:jc w:val="center"/>
        <w:rPr>
          <w:rFonts w:ascii="Times New Roman" w:hAnsi="Times New Roman" w:cs="Times New Roman"/>
          <w:b/>
          <w:sz w:val="24"/>
          <w:szCs w:val="24"/>
          <w:lang w:val="uk-UA"/>
        </w:rPr>
      </w:pPr>
    </w:p>
    <w:p w:rsidR="00B97E53" w:rsidRPr="00CE56A2" w:rsidRDefault="00B97E53" w:rsidP="00CE56A2">
      <w:pPr>
        <w:pStyle w:val="ac"/>
        <w:shd w:val="clear" w:color="auto" w:fill="FFFFFF" w:themeFill="background1"/>
        <w:ind w:firstLine="709"/>
        <w:jc w:val="both"/>
        <w:rPr>
          <w:rFonts w:ascii="Times New Roman" w:hAnsi="Times New Roman" w:cs="Times New Roman"/>
          <w:color w:val="000000"/>
          <w:sz w:val="24"/>
          <w:szCs w:val="24"/>
          <w:lang w:val="uk-UA"/>
        </w:rPr>
      </w:pPr>
      <w:r w:rsidRPr="00CE56A2">
        <w:rPr>
          <w:rFonts w:ascii="Times New Roman" w:hAnsi="Times New Roman" w:cs="Times New Roman"/>
          <w:color w:val="000000"/>
          <w:sz w:val="24"/>
          <w:szCs w:val="24"/>
          <w:lang w:val="uk-UA"/>
        </w:rPr>
        <w:t xml:space="preserve">Головною метою діяльності у галузі ефективного управління комунальним майном на 2021 рік було визначено збереження, цільове використання та примноження об’єктів комунальної власності громади. </w:t>
      </w:r>
    </w:p>
    <w:p w:rsidR="00B97E53" w:rsidRPr="00CE56A2" w:rsidRDefault="00B97E53"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Упродовж 2021 року робота Вишнівської селищної ради та виконавчого комітету спрямовувалася на забезпечення належного управління об’єктами житлово-комунального господарства що перебувають у комунальній власності, забезпечення їх належного утримання та ефективної експлуатації, надання необхідного рівня та якості послуг населенню громади.</w:t>
      </w:r>
    </w:p>
    <w:p w:rsidR="00B97E53" w:rsidRPr="00CE56A2" w:rsidRDefault="00B97E53" w:rsidP="00CE56A2">
      <w:pPr>
        <w:pStyle w:val="ac"/>
        <w:shd w:val="clear" w:color="auto" w:fill="FFFFFF" w:themeFill="background1"/>
        <w:ind w:firstLine="709"/>
        <w:jc w:val="both"/>
        <w:rPr>
          <w:rFonts w:ascii="Times New Roman" w:hAnsi="Times New Roman" w:cs="Times New Roman"/>
          <w:color w:val="000000"/>
          <w:sz w:val="24"/>
          <w:szCs w:val="24"/>
          <w:lang w:val="uk-UA"/>
        </w:rPr>
      </w:pPr>
      <w:r w:rsidRPr="00CE56A2">
        <w:rPr>
          <w:rFonts w:ascii="Times New Roman" w:hAnsi="Times New Roman" w:cs="Times New Roman"/>
          <w:sz w:val="24"/>
          <w:szCs w:val="24"/>
          <w:lang w:val="uk-UA"/>
        </w:rPr>
        <w:t xml:space="preserve">Сфера </w:t>
      </w:r>
      <w:proofErr w:type="spellStart"/>
      <w:r w:rsidRPr="00CE56A2">
        <w:rPr>
          <w:rFonts w:ascii="Times New Roman" w:hAnsi="Times New Roman" w:cs="Times New Roman"/>
          <w:sz w:val="24"/>
          <w:szCs w:val="24"/>
          <w:lang w:val="uk-UA"/>
        </w:rPr>
        <w:t>житлово</w:t>
      </w:r>
      <w:proofErr w:type="spellEnd"/>
      <w:r w:rsidRPr="00CE56A2">
        <w:rPr>
          <w:rFonts w:ascii="Times New Roman" w:hAnsi="Times New Roman" w:cs="Times New Roman"/>
          <w:sz w:val="24"/>
          <w:szCs w:val="24"/>
          <w:lang w:val="uk-UA"/>
        </w:rPr>
        <w:t xml:space="preserve"> – комунальних послуг представлена комунальним підприємством «Вишневе» Вишнівської селищної ради, </w:t>
      </w:r>
      <w:r w:rsidRPr="00CE56A2">
        <w:rPr>
          <w:rFonts w:ascii="Times New Roman" w:hAnsi="Times New Roman" w:cs="Times New Roman"/>
          <w:color w:val="000000"/>
          <w:sz w:val="24"/>
          <w:szCs w:val="24"/>
          <w:lang w:val="uk-UA"/>
        </w:rPr>
        <w:t>що надає послуги населенню, з централізованого водопостачання та водовідведення.</w:t>
      </w:r>
    </w:p>
    <w:p w:rsidR="00B97E53" w:rsidRPr="00CE56A2" w:rsidRDefault="00B97E53" w:rsidP="00CE56A2">
      <w:pPr>
        <w:pStyle w:val="FR10"/>
        <w:shd w:val="clear" w:color="auto" w:fill="FFFFFF" w:themeFill="background1"/>
        <w:spacing w:before="0"/>
        <w:jc w:val="both"/>
        <w:outlineLvl w:val="0"/>
        <w:rPr>
          <w:b w:val="0"/>
          <w:sz w:val="24"/>
          <w:szCs w:val="24"/>
        </w:rPr>
      </w:pPr>
      <w:r w:rsidRPr="00CE56A2">
        <w:rPr>
          <w:b w:val="0"/>
          <w:sz w:val="24"/>
          <w:szCs w:val="24"/>
        </w:rPr>
        <w:lastRenderedPageBreak/>
        <w:tab/>
        <w:t xml:space="preserve">Виконавчим комітетом постійно проводяться заходи щодо покращення благоустрою на території громади. Так, з метою створення сприятливого та комфортного середовища для проживання, селищна рада інтенсивно працювала за напрямом комплексної реалізації заходів </w:t>
      </w:r>
      <w:r w:rsidRPr="00CE56A2">
        <w:rPr>
          <w:b w:val="0"/>
          <w:color w:val="000000"/>
          <w:sz w:val="24"/>
          <w:szCs w:val="24"/>
        </w:rPr>
        <w:t xml:space="preserve">Програми </w:t>
      </w:r>
      <w:r w:rsidRPr="00CE56A2">
        <w:rPr>
          <w:b w:val="0"/>
          <w:sz w:val="24"/>
          <w:szCs w:val="24"/>
        </w:rPr>
        <w:t xml:space="preserve"> «Розвиток благоустрою території Вишнівської селищної ради».</w:t>
      </w:r>
    </w:p>
    <w:p w:rsidR="00B97E53" w:rsidRPr="00CE56A2" w:rsidRDefault="00B97E53"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 xml:space="preserve">З кожним роком планомірно вживаються заходи з утримання та ремонту </w:t>
      </w:r>
      <w:proofErr w:type="spellStart"/>
      <w:r w:rsidRPr="00CE56A2">
        <w:rPr>
          <w:rFonts w:ascii="Times New Roman" w:hAnsi="Times New Roman" w:cs="Times New Roman"/>
          <w:sz w:val="24"/>
          <w:szCs w:val="24"/>
          <w:lang w:val="uk-UA"/>
        </w:rPr>
        <w:t>обєктів</w:t>
      </w:r>
      <w:proofErr w:type="spellEnd"/>
      <w:r w:rsidRPr="00CE56A2">
        <w:rPr>
          <w:rFonts w:ascii="Times New Roman" w:hAnsi="Times New Roman" w:cs="Times New Roman"/>
          <w:sz w:val="24"/>
          <w:szCs w:val="24"/>
          <w:lang w:val="uk-UA"/>
        </w:rPr>
        <w:t xml:space="preserve"> благоустрою міста, а наразі й громади. Особлива увага приділяється прибиранню територій та утриманню зелених насаджень.</w:t>
      </w:r>
    </w:p>
    <w:p w:rsidR="00B97E53" w:rsidRPr="00CE56A2" w:rsidRDefault="00B97E53"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В період 2021 року з місцевого бюджету на організацію благоустрою витрачені кошти на:</w:t>
      </w:r>
    </w:p>
    <w:p w:rsidR="00B97E53" w:rsidRPr="00CE56A2" w:rsidRDefault="00B97E53" w:rsidP="00CE56A2">
      <w:pPr>
        <w:pStyle w:val="a3"/>
        <w:numPr>
          <w:ilvl w:val="0"/>
          <w:numId w:val="46"/>
        </w:numPr>
        <w:shd w:val="clear" w:color="auto" w:fill="FFFFFF" w:themeFill="background1"/>
        <w:spacing w:after="0" w:line="240" w:lineRule="auto"/>
        <w:jc w:val="both"/>
        <w:rPr>
          <w:rFonts w:ascii="Times New Roman" w:eastAsia="Times New Roman" w:hAnsi="Times New Roman" w:cs="Times New Roman"/>
          <w:bCs/>
          <w:sz w:val="24"/>
          <w:szCs w:val="24"/>
          <w:lang w:eastAsia="uk-UA"/>
        </w:rPr>
      </w:pPr>
      <w:r w:rsidRPr="00CE56A2">
        <w:rPr>
          <w:rFonts w:ascii="Times New Roman" w:eastAsia="Times New Roman" w:hAnsi="Times New Roman" w:cs="Times New Roman"/>
          <w:bCs/>
          <w:sz w:val="24"/>
          <w:szCs w:val="24"/>
          <w:lang w:eastAsia="uk-UA"/>
        </w:rPr>
        <w:t>ліквідацію стихійних звалищ</w:t>
      </w:r>
      <w:r w:rsidRPr="00CE56A2">
        <w:rPr>
          <w:rFonts w:ascii="Times New Roman" w:hAnsi="Times New Roman" w:cs="Times New Roman"/>
          <w:sz w:val="24"/>
          <w:szCs w:val="24"/>
        </w:rPr>
        <w:t xml:space="preserve"> використано коштів в сумі </w:t>
      </w:r>
      <w:r w:rsidRPr="00CE56A2">
        <w:rPr>
          <w:rFonts w:ascii="Times New Roman" w:eastAsia="Times New Roman" w:hAnsi="Times New Roman" w:cs="Times New Roman"/>
          <w:bCs/>
          <w:sz w:val="24"/>
          <w:szCs w:val="24"/>
          <w:lang w:eastAsia="uk-UA"/>
        </w:rPr>
        <w:t>10876,69 грн.</w:t>
      </w:r>
    </w:p>
    <w:p w:rsidR="00B97E53" w:rsidRPr="00CE56A2" w:rsidRDefault="00B97E53" w:rsidP="00CE56A2">
      <w:pPr>
        <w:pStyle w:val="a3"/>
        <w:numPr>
          <w:ilvl w:val="0"/>
          <w:numId w:val="46"/>
        </w:numPr>
        <w:shd w:val="clear" w:color="auto" w:fill="FFFFFF" w:themeFill="background1"/>
        <w:spacing w:after="0" w:line="240" w:lineRule="auto"/>
        <w:jc w:val="both"/>
        <w:rPr>
          <w:rFonts w:ascii="Times New Roman" w:eastAsia="Times New Roman" w:hAnsi="Times New Roman" w:cs="Times New Roman"/>
          <w:bCs/>
          <w:sz w:val="24"/>
          <w:szCs w:val="24"/>
          <w:lang w:eastAsia="uk-UA"/>
        </w:rPr>
      </w:pPr>
      <w:r w:rsidRPr="00CE56A2">
        <w:rPr>
          <w:rFonts w:ascii="Times New Roman" w:eastAsia="Times New Roman" w:hAnsi="Times New Roman" w:cs="Times New Roman"/>
          <w:bCs/>
          <w:sz w:val="24"/>
          <w:szCs w:val="24"/>
          <w:lang w:eastAsia="uk-UA"/>
        </w:rPr>
        <w:t xml:space="preserve">розчищення вулиць від снігу </w:t>
      </w:r>
      <w:r w:rsidRPr="00CE56A2">
        <w:rPr>
          <w:rFonts w:ascii="Times New Roman" w:hAnsi="Times New Roman" w:cs="Times New Roman"/>
          <w:sz w:val="24"/>
          <w:szCs w:val="24"/>
        </w:rPr>
        <w:t xml:space="preserve">використано коштів в сумі </w:t>
      </w:r>
      <w:r w:rsidR="003F1931">
        <w:rPr>
          <w:rFonts w:ascii="Times New Roman" w:eastAsia="Times New Roman" w:hAnsi="Times New Roman" w:cs="Times New Roman"/>
          <w:bCs/>
          <w:sz w:val="24"/>
          <w:szCs w:val="24"/>
          <w:lang w:eastAsia="uk-UA"/>
        </w:rPr>
        <w:t>3</w:t>
      </w:r>
      <w:r w:rsidRPr="00CE56A2">
        <w:rPr>
          <w:rFonts w:ascii="Times New Roman" w:eastAsia="Times New Roman" w:hAnsi="Times New Roman" w:cs="Times New Roman"/>
          <w:bCs/>
          <w:sz w:val="24"/>
          <w:szCs w:val="24"/>
          <w:lang w:eastAsia="uk-UA"/>
        </w:rPr>
        <w:t>79</w:t>
      </w:r>
      <w:r w:rsidR="003F1931">
        <w:rPr>
          <w:rFonts w:ascii="Times New Roman" w:eastAsia="Times New Roman" w:hAnsi="Times New Roman" w:cs="Times New Roman"/>
          <w:bCs/>
          <w:sz w:val="24"/>
          <w:szCs w:val="24"/>
          <w:lang w:eastAsia="uk-UA"/>
        </w:rPr>
        <w:t>42</w:t>
      </w:r>
      <w:r w:rsidRPr="00CE56A2">
        <w:rPr>
          <w:rFonts w:ascii="Times New Roman" w:eastAsia="Times New Roman" w:hAnsi="Times New Roman" w:cs="Times New Roman"/>
          <w:bCs/>
          <w:sz w:val="24"/>
          <w:szCs w:val="24"/>
          <w:lang w:eastAsia="uk-UA"/>
        </w:rPr>
        <w:t>,</w:t>
      </w:r>
      <w:r w:rsidR="003F1931">
        <w:rPr>
          <w:rFonts w:ascii="Times New Roman" w:eastAsia="Times New Roman" w:hAnsi="Times New Roman" w:cs="Times New Roman"/>
          <w:bCs/>
          <w:sz w:val="24"/>
          <w:szCs w:val="24"/>
          <w:lang w:eastAsia="uk-UA"/>
        </w:rPr>
        <w:t>5</w:t>
      </w:r>
      <w:r w:rsidRPr="00CE56A2">
        <w:rPr>
          <w:rFonts w:ascii="Times New Roman" w:eastAsia="Times New Roman" w:hAnsi="Times New Roman" w:cs="Times New Roman"/>
          <w:bCs/>
          <w:sz w:val="24"/>
          <w:szCs w:val="24"/>
          <w:lang w:eastAsia="uk-UA"/>
        </w:rPr>
        <w:t xml:space="preserve">6 </w:t>
      </w:r>
      <w:proofErr w:type="spellStart"/>
      <w:r w:rsidRPr="00CE56A2">
        <w:rPr>
          <w:rFonts w:ascii="Times New Roman" w:eastAsia="Times New Roman" w:hAnsi="Times New Roman" w:cs="Times New Roman"/>
          <w:bCs/>
          <w:sz w:val="24"/>
          <w:szCs w:val="24"/>
          <w:lang w:eastAsia="uk-UA"/>
        </w:rPr>
        <w:t>грн</w:t>
      </w:r>
      <w:proofErr w:type="spellEnd"/>
      <w:r w:rsidRPr="00CE56A2">
        <w:rPr>
          <w:rFonts w:ascii="Times New Roman" w:eastAsia="Times New Roman" w:hAnsi="Times New Roman" w:cs="Times New Roman"/>
          <w:bCs/>
          <w:sz w:val="24"/>
          <w:szCs w:val="24"/>
          <w:lang w:eastAsia="uk-UA"/>
        </w:rPr>
        <w:t>;</w:t>
      </w:r>
    </w:p>
    <w:p w:rsidR="00B97E53" w:rsidRPr="00CE56A2" w:rsidRDefault="00B97E53" w:rsidP="00CE56A2">
      <w:pPr>
        <w:pStyle w:val="a3"/>
        <w:numPr>
          <w:ilvl w:val="0"/>
          <w:numId w:val="46"/>
        </w:numPr>
        <w:shd w:val="clear" w:color="auto" w:fill="FFFFFF" w:themeFill="background1"/>
        <w:spacing w:after="0" w:line="240" w:lineRule="auto"/>
        <w:jc w:val="both"/>
        <w:rPr>
          <w:rFonts w:ascii="Times New Roman" w:eastAsia="Times New Roman" w:hAnsi="Times New Roman" w:cs="Times New Roman"/>
          <w:bCs/>
          <w:sz w:val="24"/>
          <w:szCs w:val="24"/>
          <w:lang w:eastAsia="uk-UA"/>
        </w:rPr>
      </w:pPr>
      <w:r w:rsidRPr="00CE56A2">
        <w:rPr>
          <w:rFonts w:ascii="Times New Roman" w:eastAsia="Times New Roman" w:hAnsi="Times New Roman" w:cs="Times New Roman"/>
          <w:bCs/>
          <w:sz w:val="24"/>
          <w:szCs w:val="24"/>
          <w:lang w:eastAsia="uk-UA"/>
        </w:rPr>
        <w:t xml:space="preserve">впорядкування узбіччя доріг </w:t>
      </w:r>
      <w:r w:rsidRPr="00CE56A2">
        <w:rPr>
          <w:rFonts w:ascii="Times New Roman" w:hAnsi="Times New Roman" w:cs="Times New Roman"/>
          <w:sz w:val="24"/>
          <w:szCs w:val="24"/>
        </w:rPr>
        <w:t xml:space="preserve">використано коштів в сумі </w:t>
      </w:r>
      <w:r w:rsidRPr="00CE56A2">
        <w:rPr>
          <w:rFonts w:ascii="Times New Roman" w:eastAsia="Times New Roman" w:hAnsi="Times New Roman" w:cs="Times New Roman"/>
          <w:bCs/>
          <w:sz w:val="24"/>
          <w:szCs w:val="24"/>
          <w:lang w:eastAsia="uk-UA"/>
        </w:rPr>
        <w:t xml:space="preserve">12408,26 </w:t>
      </w:r>
      <w:proofErr w:type="spellStart"/>
      <w:r w:rsidRPr="00CE56A2">
        <w:rPr>
          <w:rFonts w:ascii="Times New Roman" w:eastAsia="Times New Roman" w:hAnsi="Times New Roman" w:cs="Times New Roman"/>
          <w:bCs/>
          <w:sz w:val="24"/>
          <w:szCs w:val="24"/>
          <w:lang w:eastAsia="uk-UA"/>
        </w:rPr>
        <w:t>грн</w:t>
      </w:r>
      <w:proofErr w:type="spellEnd"/>
      <w:r w:rsidRPr="00CE56A2">
        <w:rPr>
          <w:rFonts w:ascii="Times New Roman" w:eastAsia="Times New Roman" w:hAnsi="Times New Roman" w:cs="Times New Roman"/>
          <w:bCs/>
          <w:sz w:val="24"/>
          <w:szCs w:val="24"/>
          <w:lang w:eastAsia="uk-UA"/>
        </w:rPr>
        <w:t>;</w:t>
      </w:r>
    </w:p>
    <w:p w:rsidR="00B97E53" w:rsidRPr="00CE56A2" w:rsidRDefault="00B97E53" w:rsidP="00CE56A2">
      <w:pPr>
        <w:pStyle w:val="a3"/>
        <w:numPr>
          <w:ilvl w:val="0"/>
          <w:numId w:val="46"/>
        </w:numPr>
        <w:shd w:val="clear" w:color="auto" w:fill="FFFFFF" w:themeFill="background1"/>
        <w:spacing w:after="0" w:line="240" w:lineRule="auto"/>
        <w:jc w:val="both"/>
        <w:rPr>
          <w:rFonts w:ascii="Times New Roman" w:eastAsia="Times New Roman" w:hAnsi="Times New Roman" w:cs="Times New Roman"/>
          <w:bCs/>
          <w:sz w:val="24"/>
          <w:szCs w:val="24"/>
          <w:lang w:eastAsia="uk-UA"/>
        </w:rPr>
      </w:pPr>
      <w:r w:rsidRPr="00CE56A2">
        <w:rPr>
          <w:rFonts w:ascii="Times New Roman" w:eastAsia="Times New Roman" w:hAnsi="Times New Roman" w:cs="Times New Roman"/>
          <w:bCs/>
          <w:sz w:val="24"/>
          <w:szCs w:val="24"/>
          <w:lang w:eastAsia="uk-UA"/>
        </w:rPr>
        <w:t xml:space="preserve">послуги автотранспорту </w:t>
      </w:r>
      <w:r w:rsidRPr="00CE56A2">
        <w:rPr>
          <w:rFonts w:ascii="Times New Roman" w:hAnsi="Times New Roman" w:cs="Times New Roman"/>
          <w:sz w:val="24"/>
          <w:szCs w:val="24"/>
        </w:rPr>
        <w:t xml:space="preserve">використано коштів в сумі </w:t>
      </w:r>
      <w:r w:rsidRPr="00CE56A2">
        <w:rPr>
          <w:rFonts w:ascii="Times New Roman" w:eastAsia="Times New Roman" w:hAnsi="Times New Roman" w:cs="Times New Roman"/>
          <w:bCs/>
          <w:sz w:val="24"/>
          <w:szCs w:val="24"/>
          <w:lang w:eastAsia="uk-UA"/>
        </w:rPr>
        <w:t xml:space="preserve">1531,21 </w:t>
      </w:r>
      <w:proofErr w:type="spellStart"/>
      <w:r w:rsidRPr="00CE56A2">
        <w:rPr>
          <w:rFonts w:ascii="Times New Roman" w:eastAsia="Times New Roman" w:hAnsi="Times New Roman" w:cs="Times New Roman"/>
          <w:bCs/>
          <w:sz w:val="24"/>
          <w:szCs w:val="24"/>
          <w:lang w:eastAsia="uk-UA"/>
        </w:rPr>
        <w:t>грн</w:t>
      </w:r>
      <w:proofErr w:type="spellEnd"/>
      <w:r w:rsidRPr="00CE56A2">
        <w:rPr>
          <w:rFonts w:ascii="Times New Roman" w:eastAsia="Times New Roman" w:hAnsi="Times New Roman" w:cs="Times New Roman"/>
          <w:bCs/>
          <w:sz w:val="24"/>
          <w:szCs w:val="24"/>
          <w:lang w:eastAsia="uk-UA"/>
        </w:rPr>
        <w:t>;</w:t>
      </w:r>
    </w:p>
    <w:p w:rsidR="00B97E53" w:rsidRPr="00CE56A2" w:rsidRDefault="00B97E53" w:rsidP="00CE56A2">
      <w:pPr>
        <w:pStyle w:val="a3"/>
        <w:numPr>
          <w:ilvl w:val="0"/>
          <w:numId w:val="46"/>
        </w:numPr>
        <w:shd w:val="clear" w:color="auto" w:fill="FFFFFF" w:themeFill="background1"/>
        <w:spacing w:after="0" w:line="240" w:lineRule="auto"/>
        <w:jc w:val="both"/>
        <w:rPr>
          <w:rFonts w:ascii="Times New Roman" w:eastAsia="Times New Roman" w:hAnsi="Times New Roman" w:cs="Times New Roman"/>
          <w:bCs/>
          <w:sz w:val="24"/>
          <w:szCs w:val="24"/>
          <w:lang w:eastAsia="uk-UA"/>
        </w:rPr>
      </w:pPr>
      <w:r w:rsidRPr="00CE56A2">
        <w:rPr>
          <w:rFonts w:ascii="Times New Roman" w:eastAsia="Times New Roman" w:hAnsi="Times New Roman" w:cs="Times New Roman"/>
          <w:bCs/>
          <w:sz w:val="24"/>
          <w:szCs w:val="24"/>
          <w:lang w:eastAsia="uk-UA"/>
        </w:rPr>
        <w:t xml:space="preserve">придбання щебеневої суміші  80 т,  </w:t>
      </w:r>
      <w:r w:rsidRPr="00CE56A2">
        <w:rPr>
          <w:rFonts w:ascii="Times New Roman" w:hAnsi="Times New Roman" w:cs="Times New Roman"/>
          <w:sz w:val="24"/>
          <w:szCs w:val="24"/>
        </w:rPr>
        <w:t xml:space="preserve">використано коштів в сумі </w:t>
      </w:r>
      <w:r w:rsidRPr="00CE56A2">
        <w:rPr>
          <w:rFonts w:ascii="Times New Roman" w:eastAsia="Times New Roman" w:hAnsi="Times New Roman" w:cs="Times New Roman"/>
          <w:bCs/>
          <w:sz w:val="24"/>
          <w:szCs w:val="24"/>
          <w:lang w:eastAsia="uk-UA"/>
        </w:rPr>
        <w:t xml:space="preserve">36800 </w:t>
      </w:r>
      <w:proofErr w:type="spellStart"/>
      <w:r w:rsidRPr="00CE56A2">
        <w:rPr>
          <w:rFonts w:ascii="Times New Roman" w:eastAsia="Times New Roman" w:hAnsi="Times New Roman" w:cs="Times New Roman"/>
          <w:bCs/>
          <w:sz w:val="24"/>
          <w:szCs w:val="24"/>
          <w:lang w:eastAsia="uk-UA"/>
        </w:rPr>
        <w:t>грн</w:t>
      </w:r>
      <w:proofErr w:type="spellEnd"/>
      <w:r w:rsidRPr="00CE56A2">
        <w:rPr>
          <w:rFonts w:ascii="Times New Roman" w:eastAsia="Times New Roman" w:hAnsi="Times New Roman" w:cs="Times New Roman"/>
          <w:bCs/>
          <w:sz w:val="24"/>
          <w:szCs w:val="24"/>
          <w:lang w:eastAsia="uk-UA"/>
        </w:rPr>
        <w:t>:</w:t>
      </w:r>
    </w:p>
    <w:p w:rsidR="00B97E53" w:rsidRPr="00CE56A2" w:rsidRDefault="00B97E53" w:rsidP="00CE56A2">
      <w:pPr>
        <w:pStyle w:val="a3"/>
        <w:numPr>
          <w:ilvl w:val="0"/>
          <w:numId w:val="46"/>
        </w:numPr>
        <w:shd w:val="clear" w:color="auto" w:fill="FFFFFF" w:themeFill="background1"/>
        <w:spacing w:after="0" w:line="240" w:lineRule="auto"/>
        <w:jc w:val="both"/>
        <w:rPr>
          <w:rFonts w:ascii="Times New Roman" w:eastAsia="Times New Roman" w:hAnsi="Times New Roman" w:cs="Times New Roman"/>
          <w:bCs/>
          <w:sz w:val="24"/>
          <w:szCs w:val="24"/>
          <w:lang w:eastAsia="uk-UA"/>
        </w:rPr>
      </w:pPr>
      <w:r w:rsidRPr="00CE56A2">
        <w:rPr>
          <w:rFonts w:ascii="Times New Roman" w:eastAsia="Times New Roman" w:hAnsi="Times New Roman" w:cs="Times New Roman"/>
          <w:bCs/>
          <w:sz w:val="24"/>
          <w:szCs w:val="24"/>
          <w:lang w:eastAsia="uk-UA"/>
        </w:rPr>
        <w:t xml:space="preserve">придбання  зупинки,  </w:t>
      </w:r>
      <w:r w:rsidRPr="00CE56A2">
        <w:rPr>
          <w:rFonts w:ascii="Times New Roman" w:hAnsi="Times New Roman" w:cs="Times New Roman"/>
          <w:sz w:val="24"/>
          <w:szCs w:val="24"/>
        </w:rPr>
        <w:t>використано коштів в сумі</w:t>
      </w:r>
      <w:r w:rsidRPr="00CE56A2">
        <w:rPr>
          <w:rFonts w:ascii="Times New Roman" w:eastAsia="Times New Roman" w:hAnsi="Times New Roman" w:cs="Times New Roman"/>
          <w:bCs/>
          <w:sz w:val="24"/>
          <w:szCs w:val="24"/>
          <w:lang w:eastAsia="uk-UA"/>
        </w:rPr>
        <w:t xml:space="preserve"> 21000 грн. по спецфонду</w:t>
      </w:r>
    </w:p>
    <w:p w:rsidR="00B97E53" w:rsidRPr="00CE56A2" w:rsidRDefault="00B97E53" w:rsidP="00CE56A2">
      <w:pPr>
        <w:pStyle w:val="ac"/>
        <w:shd w:val="clear" w:color="auto" w:fill="FFFFFF" w:themeFill="background1"/>
        <w:ind w:firstLine="709"/>
        <w:jc w:val="both"/>
        <w:rPr>
          <w:rFonts w:ascii="Times New Roman" w:hAnsi="Times New Roman" w:cs="Times New Roman"/>
          <w:sz w:val="24"/>
          <w:szCs w:val="24"/>
          <w:lang w:val="uk-UA" w:eastAsia="ru-RU"/>
        </w:rPr>
      </w:pPr>
      <w:r w:rsidRPr="00CE56A2">
        <w:rPr>
          <w:rFonts w:ascii="Times New Roman" w:hAnsi="Times New Roman" w:cs="Times New Roman"/>
          <w:sz w:val="24"/>
          <w:szCs w:val="24"/>
          <w:lang w:val="uk-UA" w:eastAsia="ru-RU"/>
        </w:rPr>
        <w:t xml:space="preserve">Для належного виконання робіт зі скошування травостою за кошти місцевого бюджету були придбані </w:t>
      </w:r>
      <w:proofErr w:type="spellStart"/>
      <w:r w:rsidRPr="00CE56A2">
        <w:rPr>
          <w:rFonts w:ascii="Times New Roman" w:hAnsi="Times New Roman" w:cs="Times New Roman"/>
          <w:sz w:val="24"/>
          <w:szCs w:val="24"/>
          <w:lang w:val="uk-UA" w:eastAsia="ru-RU"/>
        </w:rPr>
        <w:t>бензокасарки</w:t>
      </w:r>
      <w:proofErr w:type="spellEnd"/>
      <w:r w:rsidRPr="00CE56A2">
        <w:rPr>
          <w:rFonts w:ascii="Times New Roman" w:hAnsi="Times New Roman" w:cs="Times New Roman"/>
          <w:sz w:val="24"/>
          <w:szCs w:val="24"/>
          <w:lang w:val="uk-UA" w:eastAsia="ru-RU"/>
        </w:rPr>
        <w:t xml:space="preserve"> – 3 одиниці на загальну суму 6,0  тис. </w:t>
      </w:r>
      <w:proofErr w:type="spellStart"/>
      <w:r w:rsidRPr="00CE56A2">
        <w:rPr>
          <w:rFonts w:ascii="Times New Roman" w:hAnsi="Times New Roman" w:cs="Times New Roman"/>
          <w:sz w:val="24"/>
          <w:szCs w:val="24"/>
          <w:lang w:val="uk-UA" w:eastAsia="ru-RU"/>
        </w:rPr>
        <w:t>грн</w:t>
      </w:r>
      <w:proofErr w:type="spellEnd"/>
      <w:r w:rsidRPr="00CE56A2">
        <w:rPr>
          <w:rFonts w:ascii="Times New Roman" w:hAnsi="Times New Roman" w:cs="Times New Roman"/>
          <w:sz w:val="24"/>
          <w:szCs w:val="24"/>
          <w:lang w:val="uk-UA" w:eastAsia="ru-RU"/>
        </w:rPr>
        <w:t xml:space="preserve"> та навісне сільськогосподарське обладнання - косарка на суму 34,7 </w:t>
      </w:r>
      <w:proofErr w:type="spellStart"/>
      <w:r w:rsidRPr="00CE56A2">
        <w:rPr>
          <w:rFonts w:ascii="Times New Roman" w:hAnsi="Times New Roman" w:cs="Times New Roman"/>
          <w:sz w:val="24"/>
          <w:szCs w:val="24"/>
          <w:lang w:val="uk-UA" w:eastAsia="ru-RU"/>
        </w:rPr>
        <w:t>тис.грн</w:t>
      </w:r>
      <w:proofErr w:type="spellEnd"/>
      <w:r w:rsidRPr="00CE56A2">
        <w:rPr>
          <w:rFonts w:ascii="Times New Roman" w:hAnsi="Times New Roman" w:cs="Times New Roman"/>
          <w:sz w:val="24"/>
          <w:szCs w:val="24"/>
          <w:lang w:val="uk-UA" w:eastAsia="ru-RU"/>
        </w:rPr>
        <w:t>.</w:t>
      </w:r>
    </w:p>
    <w:p w:rsidR="00B97E53" w:rsidRPr="00CE56A2" w:rsidRDefault="00B97E53"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Станом на сьогодні, залишаються невирішеними значна кількість проблем щодо благоустрою Вишнівської селищної територіальної громади, які накопичуються. Постійне засмічення вулиць і житлових районів побутовим сміттям негативно впливає на екологічний і санітарний стан та комфортність проживання у громаді. Найбільшою проблемою є те, що мешканці приватного сектору зносять до сміттєвих майданчиків траву, гілля, будівельне сміття, внаслідок чого створюється несанкціоновані сміттєзвалища.</w:t>
      </w:r>
    </w:p>
    <w:p w:rsidR="00B97E53" w:rsidRPr="00CE56A2" w:rsidRDefault="00B97E53"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Забруднення із-за низької культури населення у сфері благоустрою тягне за собою погіршення якості життя та створює серйозну небезпеку для здоров’я самого населення. Сучасний незадовільний санітарний стан громади показує, що проблеми в цій сфері не тільки не знайшли вирішення, а й значно загострилися, особливо в останні роки.</w:t>
      </w:r>
    </w:p>
    <w:p w:rsidR="00B97E53" w:rsidRPr="00CE56A2" w:rsidRDefault="00B97E53"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 xml:space="preserve">Існуючий стан вулично-дорожньої мережі громади також не відповідає вимогам норм та стандартів безпеки дорожнього руху. З такими недоліками, як </w:t>
      </w:r>
      <w:proofErr w:type="spellStart"/>
      <w:r w:rsidRPr="00CE56A2">
        <w:rPr>
          <w:rFonts w:ascii="Times New Roman" w:hAnsi="Times New Roman" w:cs="Times New Roman"/>
          <w:sz w:val="24"/>
          <w:szCs w:val="24"/>
          <w:lang w:val="uk-UA"/>
        </w:rPr>
        <w:t>ямковість</w:t>
      </w:r>
      <w:proofErr w:type="spellEnd"/>
      <w:r w:rsidRPr="00CE56A2">
        <w:rPr>
          <w:rFonts w:ascii="Times New Roman" w:hAnsi="Times New Roman" w:cs="Times New Roman"/>
          <w:sz w:val="24"/>
          <w:szCs w:val="24"/>
          <w:lang w:val="uk-UA"/>
        </w:rPr>
        <w:t xml:space="preserve">, </w:t>
      </w:r>
      <w:proofErr w:type="spellStart"/>
      <w:r w:rsidRPr="00CE56A2">
        <w:rPr>
          <w:rFonts w:ascii="Times New Roman" w:hAnsi="Times New Roman" w:cs="Times New Roman"/>
          <w:sz w:val="24"/>
          <w:szCs w:val="24"/>
          <w:lang w:val="uk-UA"/>
        </w:rPr>
        <w:t>колійність</w:t>
      </w:r>
      <w:proofErr w:type="spellEnd"/>
      <w:r w:rsidRPr="00CE56A2">
        <w:rPr>
          <w:rFonts w:ascii="Times New Roman" w:hAnsi="Times New Roman" w:cs="Times New Roman"/>
          <w:sz w:val="24"/>
          <w:szCs w:val="24"/>
          <w:lang w:val="uk-UA"/>
        </w:rPr>
        <w:t>, просадка та інші, експлуатуються майже 80 % вулично-дорожньої мережі громади. Незадовільний технічний стан вулично-дорожньої мережі громади обумовлений, у першу чергу, недостатністю фінансування на її розвиток, поновлення та утримання.</w:t>
      </w:r>
    </w:p>
    <w:p w:rsidR="00B97E53" w:rsidRPr="00CE56A2" w:rsidRDefault="00B97E53"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Імідж кожної громади визначається станом об’єктів благоустрою, у тому числі, вуличного освітлення та засобів регулювання дорожнього руху.</w:t>
      </w:r>
    </w:p>
    <w:p w:rsidR="00B97E53" w:rsidRPr="00CE56A2" w:rsidRDefault="00B97E53"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 xml:space="preserve">Для забезпечення безперебійної роботи мереж зовнішнього освітлення, що зменшить випадки дорожньо-транспортного травматизму у денний, вечірній та нічний час, досягнення оптимальних умов безпеки руху всіх категорій користувачів дорожньої мережі та створення комфортних умов проживання для мешканців громади та підвищення рівня благоустрою Вишнівської територіальної громади, </w:t>
      </w:r>
      <w:r w:rsidRPr="00CE56A2">
        <w:rPr>
          <w:rFonts w:ascii="Times New Roman" w:hAnsi="Times New Roman" w:cs="Times New Roman"/>
          <w:color w:val="000000"/>
          <w:sz w:val="24"/>
          <w:szCs w:val="24"/>
          <w:lang w:val="uk-UA" w:eastAsia="ru-RU"/>
        </w:rPr>
        <w:t xml:space="preserve">на </w:t>
      </w:r>
      <w:r w:rsidRPr="00CE56A2">
        <w:rPr>
          <w:rFonts w:ascii="Times New Roman" w:hAnsi="Times New Roman" w:cs="Times New Roman"/>
          <w:sz w:val="24"/>
          <w:szCs w:val="24"/>
          <w:lang w:val="uk-UA"/>
        </w:rPr>
        <w:t xml:space="preserve">утримання мереж зовнішнього освітлення, ліхтарів та проведення ремонтних робіт на мережах зовнішнього освітлення освоєно коштів у сумі  19802,52 </w:t>
      </w:r>
      <w:proofErr w:type="spellStart"/>
      <w:r w:rsidRPr="00CE56A2">
        <w:rPr>
          <w:rFonts w:ascii="Times New Roman" w:hAnsi="Times New Roman" w:cs="Times New Roman"/>
          <w:sz w:val="24"/>
          <w:szCs w:val="24"/>
          <w:lang w:val="uk-UA"/>
        </w:rPr>
        <w:t>грн</w:t>
      </w:r>
      <w:proofErr w:type="spellEnd"/>
      <w:r w:rsidRPr="00CE56A2">
        <w:rPr>
          <w:rFonts w:ascii="Times New Roman" w:hAnsi="Times New Roman" w:cs="Times New Roman"/>
          <w:sz w:val="24"/>
          <w:szCs w:val="24"/>
          <w:lang w:val="uk-UA"/>
        </w:rPr>
        <w:t>, а саме:</w:t>
      </w:r>
    </w:p>
    <w:p w:rsidR="00B97E53" w:rsidRPr="00CE56A2" w:rsidRDefault="00B97E53" w:rsidP="00CE56A2">
      <w:pPr>
        <w:pStyle w:val="a3"/>
        <w:numPr>
          <w:ilvl w:val="0"/>
          <w:numId w:val="46"/>
        </w:numPr>
        <w:shd w:val="clear" w:color="auto" w:fill="FFFFFF" w:themeFill="background1"/>
        <w:spacing w:after="0" w:line="240" w:lineRule="auto"/>
        <w:jc w:val="both"/>
        <w:rPr>
          <w:rFonts w:ascii="Times New Roman" w:eastAsia="Times New Roman" w:hAnsi="Times New Roman" w:cs="Times New Roman"/>
          <w:bCs/>
          <w:sz w:val="24"/>
          <w:szCs w:val="24"/>
          <w:lang w:eastAsia="uk-UA"/>
        </w:rPr>
      </w:pPr>
      <w:r w:rsidRPr="00CE56A2">
        <w:rPr>
          <w:rFonts w:ascii="Times New Roman" w:eastAsia="Times New Roman" w:hAnsi="Times New Roman" w:cs="Times New Roman"/>
          <w:bCs/>
          <w:sz w:val="24"/>
          <w:szCs w:val="24"/>
          <w:lang w:eastAsia="uk-UA"/>
        </w:rPr>
        <w:t xml:space="preserve">придбання світильників  - </w:t>
      </w:r>
      <w:r w:rsidRPr="00CE56A2">
        <w:rPr>
          <w:rFonts w:ascii="Times New Roman" w:hAnsi="Times New Roman" w:cs="Times New Roman"/>
          <w:sz w:val="24"/>
          <w:szCs w:val="24"/>
        </w:rPr>
        <w:t xml:space="preserve">використано коштів в сумі </w:t>
      </w:r>
      <w:r w:rsidR="003F1931">
        <w:rPr>
          <w:rFonts w:ascii="Times New Roman" w:eastAsia="Times New Roman" w:hAnsi="Times New Roman" w:cs="Times New Roman"/>
          <w:bCs/>
          <w:sz w:val="24"/>
          <w:szCs w:val="24"/>
          <w:lang w:eastAsia="uk-UA"/>
        </w:rPr>
        <w:t>2</w:t>
      </w:r>
      <w:r w:rsidRPr="00CE56A2">
        <w:rPr>
          <w:rFonts w:ascii="Times New Roman" w:eastAsia="Times New Roman" w:hAnsi="Times New Roman" w:cs="Times New Roman"/>
          <w:bCs/>
          <w:sz w:val="24"/>
          <w:szCs w:val="24"/>
          <w:lang w:eastAsia="uk-UA"/>
        </w:rPr>
        <w:t xml:space="preserve">4481,24 </w:t>
      </w:r>
      <w:proofErr w:type="spellStart"/>
      <w:r w:rsidRPr="00CE56A2">
        <w:rPr>
          <w:rFonts w:ascii="Times New Roman" w:eastAsia="Times New Roman" w:hAnsi="Times New Roman" w:cs="Times New Roman"/>
          <w:bCs/>
          <w:sz w:val="24"/>
          <w:szCs w:val="24"/>
          <w:lang w:eastAsia="uk-UA"/>
        </w:rPr>
        <w:t>грн</w:t>
      </w:r>
      <w:proofErr w:type="spellEnd"/>
      <w:r w:rsidRPr="00CE56A2">
        <w:rPr>
          <w:rFonts w:ascii="Times New Roman" w:eastAsia="Times New Roman" w:hAnsi="Times New Roman" w:cs="Times New Roman"/>
          <w:bCs/>
          <w:sz w:val="24"/>
          <w:szCs w:val="24"/>
          <w:lang w:eastAsia="uk-UA"/>
        </w:rPr>
        <w:t>;</w:t>
      </w:r>
    </w:p>
    <w:p w:rsidR="00B97E53" w:rsidRPr="00CE56A2" w:rsidRDefault="00B97E53" w:rsidP="00CE56A2">
      <w:pPr>
        <w:pStyle w:val="a3"/>
        <w:numPr>
          <w:ilvl w:val="0"/>
          <w:numId w:val="46"/>
        </w:numPr>
        <w:shd w:val="clear" w:color="auto" w:fill="FFFFFF" w:themeFill="background1"/>
        <w:spacing w:after="0" w:line="240" w:lineRule="auto"/>
        <w:jc w:val="both"/>
        <w:rPr>
          <w:rFonts w:ascii="Times New Roman" w:eastAsia="Times New Roman" w:hAnsi="Times New Roman" w:cs="Times New Roman"/>
          <w:bCs/>
          <w:sz w:val="24"/>
          <w:szCs w:val="24"/>
          <w:lang w:eastAsia="uk-UA"/>
        </w:rPr>
      </w:pPr>
      <w:r w:rsidRPr="00CE56A2">
        <w:rPr>
          <w:rFonts w:ascii="Times New Roman" w:eastAsia="Times New Roman" w:hAnsi="Times New Roman" w:cs="Times New Roman"/>
          <w:bCs/>
          <w:sz w:val="24"/>
          <w:szCs w:val="24"/>
          <w:lang w:eastAsia="uk-UA"/>
        </w:rPr>
        <w:t xml:space="preserve">риття траншеї  встановлення стовпів для освітлення та безпечного руху понад ставком -  </w:t>
      </w:r>
      <w:r w:rsidRPr="00CE56A2">
        <w:rPr>
          <w:rFonts w:ascii="Times New Roman" w:hAnsi="Times New Roman" w:cs="Times New Roman"/>
          <w:sz w:val="24"/>
          <w:szCs w:val="24"/>
        </w:rPr>
        <w:t>використано коштів в сумі</w:t>
      </w:r>
      <w:r w:rsidRPr="00CE56A2">
        <w:rPr>
          <w:rFonts w:ascii="Times New Roman" w:eastAsia="Times New Roman" w:hAnsi="Times New Roman" w:cs="Times New Roman"/>
          <w:bCs/>
          <w:sz w:val="24"/>
          <w:szCs w:val="24"/>
          <w:lang w:eastAsia="uk-UA"/>
        </w:rPr>
        <w:t xml:space="preserve"> 5321,28 грн. </w:t>
      </w:r>
    </w:p>
    <w:p w:rsidR="00B97E53" w:rsidRPr="00CE56A2" w:rsidRDefault="00B97E53"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 xml:space="preserve"> </w:t>
      </w:r>
    </w:p>
    <w:p w:rsidR="00B97E53" w:rsidRPr="00CE56A2" w:rsidRDefault="00B97E53" w:rsidP="00CE56A2">
      <w:pPr>
        <w:pStyle w:val="ac"/>
        <w:shd w:val="clear" w:color="auto" w:fill="FFFFFF" w:themeFill="background1"/>
        <w:ind w:firstLine="709"/>
        <w:jc w:val="both"/>
        <w:rPr>
          <w:rFonts w:ascii="Times New Roman" w:eastAsia="Times New Roman" w:hAnsi="Times New Roman" w:cs="Times New Roman"/>
          <w:bCs/>
          <w:iCs/>
          <w:color w:val="000000"/>
          <w:sz w:val="24"/>
          <w:szCs w:val="24"/>
          <w:lang w:val="uk-UA" w:eastAsia="ru-RU"/>
        </w:rPr>
      </w:pPr>
      <w:r w:rsidRPr="00CE56A2">
        <w:rPr>
          <w:rFonts w:ascii="Times New Roman" w:hAnsi="Times New Roman" w:cs="Times New Roman"/>
          <w:sz w:val="24"/>
          <w:szCs w:val="24"/>
          <w:lang w:val="uk-UA"/>
        </w:rPr>
        <w:t>Проведені поточні ремонти доріг та транспортної інфраструктури, а саме:</w:t>
      </w:r>
    </w:p>
    <w:p w:rsidR="00B97E53" w:rsidRPr="00CE56A2" w:rsidRDefault="00B97E53" w:rsidP="00CE56A2">
      <w:pPr>
        <w:pStyle w:val="a3"/>
        <w:numPr>
          <w:ilvl w:val="0"/>
          <w:numId w:val="46"/>
        </w:numPr>
        <w:shd w:val="clear" w:color="auto" w:fill="FFFFFF" w:themeFill="background1"/>
        <w:spacing w:after="0" w:line="240" w:lineRule="auto"/>
        <w:jc w:val="both"/>
        <w:rPr>
          <w:rFonts w:ascii="Times New Roman" w:eastAsia="Times New Roman" w:hAnsi="Times New Roman" w:cs="Times New Roman"/>
          <w:bCs/>
          <w:sz w:val="24"/>
          <w:szCs w:val="24"/>
          <w:lang w:eastAsia="uk-UA"/>
        </w:rPr>
      </w:pPr>
      <w:r w:rsidRPr="00CE56A2">
        <w:rPr>
          <w:rFonts w:ascii="Times New Roman" w:eastAsia="Times New Roman" w:hAnsi="Times New Roman" w:cs="Times New Roman"/>
          <w:bCs/>
          <w:sz w:val="24"/>
          <w:szCs w:val="24"/>
          <w:lang w:eastAsia="uk-UA"/>
        </w:rPr>
        <w:t>поточний ремонт асфальтного покриття 120 м</w:t>
      </w:r>
      <w:r w:rsidRPr="00CE56A2">
        <w:rPr>
          <w:rFonts w:ascii="Times New Roman" w:eastAsia="Times New Roman" w:hAnsi="Times New Roman" w:cs="Times New Roman"/>
          <w:bCs/>
          <w:sz w:val="24"/>
          <w:szCs w:val="24"/>
          <w:vertAlign w:val="superscript"/>
          <w:lang w:eastAsia="uk-UA"/>
        </w:rPr>
        <w:t>2</w:t>
      </w:r>
      <w:r w:rsidRPr="00CE56A2">
        <w:rPr>
          <w:rFonts w:ascii="Times New Roman" w:eastAsia="Times New Roman" w:hAnsi="Times New Roman" w:cs="Times New Roman"/>
          <w:bCs/>
          <w:sz w:val="24"/>
          <w:szCs w:val="24"/>
          <w:lang w:eastAsia="uk-UA"/>
        </w:rPr>
        <w:t xml:space="preserve"> </w:t>
      </w:r>
      <w:r w:rsidRPr="00CE56A2">
        <w:rPr>
          <w:rFonts w:ascii="Times New Roman" w:hAnsi="Times New Roman" w:cs="Times New Roman"/>
          <w:sz w:val="24"/>
          <w:szCs w:val="24"/>
        </w:rPr>
        <w:t xml:space="preserve">використано коштів в сумі </w:t>
      </w:r>
      <w:r w:rsidRPr="00CE56A2">
        <w:rPr>
          <w:rFonts w:ascii="Times New Roman" w:eastAsia="Times New Roman" w:hAnsi="Times New Roman" w:cs="Times New Roman"/>
          <w:bCs/>
          <w:sz w:val="24"/>
          <w:szCs w:val="24"/>
          <w:lang w:eastAsia="uk-UA"/>
        </w:rPr>
        <w:t xml:space="preserve">49000 </w:t>
      </w:r>
      <w:proofErr w:type="spellStart"/>
      <w:r w:rsidRPr="00CE56A2">
        <w:rPr>
          <w:rFonts w:ascii="Times New Roman" w:eastAsia="Times New Roman" w:hAnsi="Times New Roman" w:cs="Times New Roman"/>
          <w:bCs/>
          <w:sz w:val="24"/>
          <w:szCs w:val="24"/>
          <w:lang w:eastAsia="uk-UA"/>
        </w:rPr>
        <w:t>грн</w:t>
      </w:r>
      <w:proofErr w:type="spellEnd"/>
      <w:r w:rsidRPr="00CE56A2">
        <w:rPr>
          <w:rFonts w:ascii="Times New Roman" w:eastAsia="Times New Roman" w:hAnsi="Times New Roman" w:cs="Times New Roman"/>
          <w:bCs/>
          <w:sz w:val="24"/>
          <w:szCs w:val="24"/>
          <w:lang w:eastAsia="uk-UA"/>
        </w:rPr>
        <w:t>;</w:t>
      </w:r>
    </w:p>
    <w:p w:rsidR="00B97E53" w:rsidRPr="00CE56A2" w:rsidRDefault="00B97E53" w:rsidP="00CE56A2">
      <w:pPr>
        <w:pStyle w:val="a3"/>
        <w:numPr>
          <w:ilvl w:val="0"/>
          <w:numId w:val="46"/>
        </w:numPr>
        <w:shd w:val="clear" w:color="auto" w:fill="FFFFFF" w:themeFill="background1"/>
        <w:spacing w:after="0" w:line="240" w:lineRule="auto"/>
        <w:jc w:val="both"/>
        <w:rPr>
          <w:rFonts w:ascii="Times New Roman" w:eastAsia="Times New Roman" w:hAnsi="Times New Roman" w:cs="Times New Roman"/>
          <w:bCs/>
          <w:sz w:val="24"/>
          <w:szCs w:val="24"/>
          <w:lang w:eastAsia="uk-UA"/>
        </w:rPr>
      </w:pPr>
      <w:r w:rsidRPr="00CE56A2">
        <w:rPr>
          <w:rFonts w:ascii="Times New Roman" w:eastAsia="Times New Roman" w:hAnsi="Times New Roman" w:cs="Times New Roman"/>
          <w:bCs/>
          <w:sz w:val="24"/>
          <w:szCs w:val="24"/>
          <w:lang w:eastAsia="uk-UA"/>
        </w:rPr>
        <w:t xml:space="preserve">розчищення узбіччя доріг грейдером, </w:t>
      </w:r>
      <w:r w:rsidRPr="00CE56A2">
        <w:rPr>
          <w:rFonts w:ascii="Times New Roman" w:hAnsi="Times New Roman" w:cs="Times New Roman"/>
          <w:sz w:val="24"/>
          <w:szCs w:val="24"/>
        </w:rPr>
        <w:t xml:space="preserve">використано коштів в сумі </w:t>
      </w:r>
      <w:r w:rsidRPr="00CE56A2">
        <w:rPr>
          <w:rFonts w:ascii="Times New Roman" w:eastAsia="Times New Roman" w:hAnsi="Times New Roman" w:cs="Times New Roman"/>
          <w:bCs/>
          <w:sz w:val="24"/>
          <w:szCs w:val="24"/>
          <w:lang w:eastAsia="uk-UA"/>
        </w:rPr>
        <w:t xml:space="preserve">39959,54 </w:t>
      </w:r>
      <w:proofErr w:type="spellStart"/>
      <w:r w:rsidRPr="00CE56A2">
        <w:rPr>
          <w:rFonts w:ascii="Times New Roman" w:eastAsia="Times New Roman" w:hAnsi="Times New Roman" w:cs="Times New Roman"/>
          <w:bCs/>
          <w:sz w:val="24"/>
          <w:szCs w:val="24"/>
          <w:lang w:eastAsia="uk-UA"/>
        </w:rPr>
        <w:t>грн</w:t>
      </w:r>
      <w:proofErr w:type="spellEnd"/>
      <w:r w:rsidR="00AA2C3F">
        <w:rPr>
          <w:rFonts w:ascii="Times New Roman" w:eastAsia="Times New Roman" w:hAnsi="Times New Roman" w:cs="Times New Roman"/>
          <w:bCs/>
          <w:sz w:val="24"/>
          <w:szCs w:val="24"/>
          <w:lang w:eastAsia="uk-UA"/>
        </w:rPr>
        <w:t xml:space="preserve"> (48 годин)</w:t>
      </w:r>
      <w:r w:rsidRPr="00CE56A2">
        <w:rPr>
          <w:rFonts w:ascii="Times New Roman" w:eastAsia="Times New Roman" w:hAnsi="Times New Roman" w:cs="Times New Roman"/>
          <w:bCs/>
          <w:sz w:val="24"/>
          <w:szCs w:val="24"/>
          <w:lang w:eastAsia="uk-UA"/>
        </w:rPr>
        <w:t>;</w:t>
      </w:r>
    </w:p>
    <w:p w:rsidR="00B97E53" w:rsidRPr="00CE56A2" w:rsidRDefault="00B97E53" w:rsidP="00CE56A2">
      <w:pPr>
        <w:pStyle w:val="ac"/>
        <w:shd w:val="clear" w:color="auto" w:fill="FFFFFF" w:themeFill="background1"/>
        <w:ind w:firstLine="709"/>
        <w:jc w:val="both"/>
        <w:rPr>
          <w:rFonts w:ascii="Times New Roman" w:hAnsi="Times New Roman" w:cs="Times New Roman"/>
          <w:i/>
          <w:sz w:val="24"/>
          <w:szCs w:val="24"/>
          <w:lang w:val="uk-UA"/>
        </w:rPr>
      </w:pPr>
    </w:p>
    <w:p w:rsidR="00B97E53" w:rsidRPr="00CE56A2" w:rsidRDefault="00B97E53"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rPr>
        <w:t>Забезпечення послугами з водопостачання підприємств, установ, організацій та жителів громади, здійснює КП «Вишневе».</w:t>
      </w:r>
    </w:p>
    <w:p w:rsidR="00B97E53" w:rsidRPr="00CE56A2" w:rsidRDefault="00B97E53" w:rsidP="00CE56A2">
      <w:pPr>
        <w:pStyle w:val="ac"/>
        <w:shd w:val="clear" w:color="auto" w:fill="FFFFFF" w:themeFill="background1"/>
        <w:ind w:firstLine="709"/>
        <w:jc w:val="both"/>
        <w:rPr>
          <w:rFonts w:ascii="Times New Roman" w:hAnsi="Times New Roman" w:cs="Times New Roman"/>
          <w:sz w:val="24"/>
          <w:szCs w:val="24"/>
          <w:lang w:val="uk-UA"/>
        </w:rPr>
      </w:pPr>
      <w:r w:rsidRPr="00CE56A2">
        <w:rPr>
          <w:rFonts w:ascii="Times New Roman" w:hAnsi="Times New Roman" w:cs="Times New Roman"/>
          <w:sz w:val="24"/>
          <w:szCs w:val="24"/>
          <w:lang w:val="uk-UA" w:eastAsia="uk-UA"/>
        </w:rPr>
        <w:lastRenderedPageBreak/>
        <w:t xml:space="preserve">У водопровідно-каналізаційному господарстві Вишнівської громади є багато проблем, що потребують негайного вирішення. Результати аналізу сучасного стану об’єктів життєзабезпечення громади свідчать, що проблеми у цієї сфері не тільки залишаються нерозв’язаними, але й значно загострилися, особливо в 2021 році. Кошти спрямовуються не на технічний розвиток підприємств, а на проведення розрахунків </w:t>
      </w:r>
      <w:r w:rsidRPr="00CE56A2">
        <w:rPr>
          <w:rFonts w:ascii="Times New Roman" w:hAnsi="Times New Roman" w:cs="Times New Roman"/>
          <w:sz w:val="24"/>
          <w:szCs w:val="24"/>
          <w:lang w:val="uk-UA"/>
        </w:rPr>
        <w:t xml:space="preserve">за спожиту електроенергію, придбання хлору, погашення заборгованості по </w:t>
      </w:r>
      <w:r w:rsidRPr="00CE56A2">
        <w:rPr>
          <w:rFonts w:ascii="Times New Roman" w:hAnsi="Times New Roman" w:cs="Times New Roman"/>
          <w:sz w:val="24"/>
          <w:szCs w:val="24"/>
          <w:lang w:val="uk-UA" w:eastAsia="uk-UA"/>
        </w:rPr>
        <w:t xml:space="preserve">заробітній платі, </w:t>
      </w:r>
      <w:r w:rsidRPr="00CE56A2">
        <w:rPr>
          <w:rFonts w:ascii="Times New Roman" w:hAnsi="Times New Roman" w:cs="Times New Roman"/>
          <w:sz w:val="24"/>
          <w:szCs w:val="24"/>
          <w:lang w:val="uk-UA"/>
        </w:rPr>
        <w:t xml:space="preserve">сплаті податків та зборів. </w:t>
      </w:r>
    </w:p>
    <w:p w:rsidR="008F2461" w:rsidRPr="00CE56A2" w:rsidRDefault="008F2461" w:rsidP="00CE56A2">
      <w:pPr>
        <w:shd w:val="clear" w:color="auto" w:fill="FFFFFF" w:themeFill="background1"/>
        <w:tabs>
          <w:tab w:val="left" w:pos="3090"/>
        </w:tabs>
        <w:spacing w:after="0" w:line="240" w:lineRule="auto"/>
        <w:jc w:val="both"/>
        <w:rPr>
          <w:rFonts w:ascii="Times New Roman" w:eastAsia="Times New Roman" w:hAnsi="Times New Roman" w:cs="Times New Roman"/>
          <w:b/>
          <w:sz w:val="24"/>
          <w:szCs w:val="24"/>
          <w:shd w:val="clear" w:color="auto" w:fill="FFFFFF"/>
          <w:lang w:eastAsia="ru-RU"/>
        </w:rPr>
      </w:pPr>
    </w:p>
    <w:p w:rsidR="00080D6E" w:rsidRPr="00CE56A2" w:rsidRDefault="00080D6E" w:rsidP="00CE56A2">
      <w:pPr>
        <w:shd w:val="clear" w:color="auto" w:fill="FFFFFF" w:themeFill="background1"/>
        <w:spacing w:after="0" w:line="240" w:lineRule="auto"/>
        <w:jc w:val="center"/>
        <w:rPr>
          <w:rFonts w:ascii="Times New Roman" w:eastAsia="Times New Roman" w:hAnsi="Times New Roman" w:cs="Times New Roman"/>
          <w:sz w:val="24"/>
          <w:szCs w:val="24"/>
          <w:lang w:eastAsia="uk-UA"/>
        </w:rPr>
      </w:pPr>
      <w:r w:rsidRPr="00CE56A2">
        <w:rPr>
          <w:rFonts w:ascii="Times New Roman" w:eastAsia="Times New Roman" w:hAnsi="Times New Roman" w:cs="Times New Roman"/>
          <w:b/>
          <w:bCs/>
          <w:sz w:val="24"/>
          <w:szCs w:val="24"/>
          <w:bdr w:val="none" w:sz="0" w:space="0" w:color="auto" w:frame="1"/>
          <w:lang w:eastAsia="uk-UA"/>
        </w:rPr>
        <w:t>Шановні мешканці громади!</w:t>
      </w:r>
    </w:p>
    <w:p w:rsidR="00080D6E" w:rsidRPr="00CE56A2" w:rsidRDefault="00080D6E" w:rsidP="00CE56A2">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Узагальнюючи зроблене за звітний період, хочу зауважити, що сьогоднішній результат роботи – це колективна праця кожного депутата, кожної постійної комісії, сесійна робота, діяльність виконавчого комітету та апарату ради і, безумовно, робота кожного мешканця громади.</w:t>
      </w:r>
      <w:r w:rsidR="00443629" w:rsidRPr="00CE56A2">
        <w:rPr>
          <w:rFonts w:ascii="Times New Roman" w:eastAsia="Times New Roman" w:hAnsi="Times New Roman" w:cs="Times New Roman"/>
          <w:sz w:val="24"/>
          <w:szCs w:val="24"/>
          <w:lang w:eastAsia="uk-UA"/>
        </w:rPr>
        <w:t xml:space="preserve"> </w:t>
      </w:r>
    </w:p>
    <w:p w:rsidR="0082594C" w:rsidRPr="00CE56A2" w:rsidRDefault="00080D6E" w:rsidP="00CE56A2">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Основна мета звіту – не тільки проаналізувати діяльність ради за звітний період, а й разом визначитись щодо основних напрямків та пріоритетів  в подальшій роботі.</w:t>
      </w:r>
      <w:r w:rsidR="00443629" w:rsidRPr="00CE56A2">
        <w:rPr>
          <w:rFonts w:ascii="Times New Roman" w:eastAsia="Times New Roman" w:hAnsi="Times New Roman" w:cs="Times New Roman"/>
          <w:sz w:val="24"/>
          <w:szCs w:val="24"/>
          <w:lang w:eastAsia="uk-UA"/>
        </w:rPr>
        <w:t xml:space="preserve"> </w:t>
      </w:r>
    </w:p>
    <w:p w:rsidR="00080D6E" w:rsidRPr="00CE56A2" w:rsidRDefault="00443629" w:rsidP="00CE56A2">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 xml:space="preserve">Залишається ще багато не вирішених питань, над якими ми працюватимемо в наступному році: освітлення всіх вулиць населених пунктів громади, ремонт дорожнього покриття, покращення матеріально-технічної бази закладів освіти, культури та </w:t>
      </w:r>
      <w:r w:rsidR="0082594C" w:rsidRPr="00CE56A2">
        <w:rPr>
          <w:rFonts w:ascii="Times New Roman" w:eastAsia="Times New Roman" w:hAnsi="Times New Roman" w:cs="Times New Roman"/>
          <w:sz w:val="24"/>
          <w:szCs w:val="24"/>
          <w:lang w:eastAsia="uk-UA"/>
        </w:rPr>
        <w:t>охорони здоров</w:t>
      </w:r>
      <w:r w:rsidR="005D3D30" w:rsidRPr="00CE56A2">
        <w:rPr>
          <w:rFonts w:ascii="Times New Roman" w:eastAsia="Times New Roman" w:hAnsi="Times New Roman" w:cs="Times New Roman"/>
          <w:sz w:val="24"/>
          <w:szCs w:val="24"/>
          <w:lang w:eastAsia="uk-UA"/>
        </w:rPr>
        <w:t>’я.</w:t>
      </w:r>
      <w:r w:rsidRPr="00CE56A2">
        <w:rPr>
          <w:rFonts w:ascii="Times New Roman" w:eastAsia="Times New Roman" w:hAnsi="Times New Roman" w:cs="Times New Roman"/>
          <w:sz w:val="24"/>
          <w:szCs w:val="24"/>
          <w:lang w:eastAsia="uk-UA"/>
        </w:rPr>
        <w:t xml:space="preserve"> </w:t>
      </w:r>
    </w:p>
    <w:p w:rsidR="00080D6E" w:rsidRPr="00CE56A2" w:rsidRDefault="00080D6E" w:rsidP="00CE56A2">
      <w:pPr>
        <w:shd w:val="clear" w:color="auto" w:fill="FFFFFF" w:themeFill="background1"/>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 </w:t>
      </w:r>
      <w:r w:rsidRPr="00CE56A2">
        <w:rPr>
          <w:rFonts w:ascii="Times New Roman" w:eastAsia="Times New Roman" w:hAnsi="Times New Roman" w:cs="Times New Roman"/>
          <w:sz w:val="24"/>
          <w:szCs w:val="24"/>
          <w:lang w:eastAsia="uk-UA"/>
        </w:rPr>
        <w:tab/>
        <w:t>Я вдячний усім, хто допомагав селищній раді в цей нелегкий період -  практичними справами, своїм досвідом, конструктивними порадами та об’єктивними зауваженнями.</w:t>
      </w:r>
    </w:p>
    <w:p w:rsidR="00080D6E" w:rsidRPr="00CE56A2" w:rsidRDefault="00080D6E" w:rsidP="00CE56A2">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Закликаю всіх і надалі працювати з повною віддачею на благо наших мешканців і переконаний, що тільки спільними зусиллями ми зможемо створити та розбудувати процвітаючу громаду.</w:t>
      </w:r>
    </w:p>
    <w:p w:rsidR="00080D6E" w:rsidRPr="00CE56A2" w:rsidRDefault="00080D6E" w:rsidP="00CE56A2">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З великим задоволенням буду приймати поради, пропозиції, ваше бачення у подальшій роботі селищної ради.</w:t>
      </w:r>
    </w:p>
    <w:p w:rsidR="00080D6E" w:rsidRPr="00CE56A2" w:rsidRDefault="00080D6E" w:rsidP="00CE56A2">
      <w:pPr>
        <w:shd w:val="clear" w:color="auto" w:fill="FFFFFF" w:themeFill="background1"/>
        <w:spacing w:after="0" w:line="240" w:lineRule="auto"/>
        <w:ind w:firstLine="708"/>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Миру та порозуміння нам усім у великій родині </w:t>
      </w:r>
      <w:r w:rsidR="005D3D30" w:rsidRPr="00CE56A2">
        <w:rPr>
          <w:rFonts w:ascii="Times New Roman" w:eastAsia="Times New Roman" w:hAnsi="Times New Roman" w:cs="Times New Roman"/>
          <w:sz w:val="24"/>
          <w:szCs w:val="24"/>
          <w:lang w:eastAsia="uk-UA"/>
        </w:rPr>
        <w:t>- Вишнівськ</w:t>
      </w:r>
      <w:r w:rsidR="005F3998" w:rsidRPr="00CE56A2">
        <w:rPr>
          <w:rFonts w:ascii="Times New Roman" w:eastAsia="Times New Roman" w:hAnsi="Times New Roman" w:cs="Times New Roman"/>
          <w:sz w:val="24"/>
          <w:szCs w:val="24"/>
          <w:lang w:eastAsia="uk-UA"/>
        </w:rPr>
        <w:t xml:space="preserve">ій  селищній </w:t>
      </w:r>
      <w:r w:rsidRPr="00CE56A2">
        <w:rPr>
          <w:rFonts w:ascii="Times New Roman" w:eastAsia="Times New Roman" w:hAnsi="Times New Roman" w:cs="Times New Roman"/>
          <w:sz w:val="24"/>
          <w:szCs w:val="24"/>
          <w:lang w:eastAsia="uk-UA"/>
        </w:rPr>
        <w:t>територіальн</w:t>
      </w:r>
      <w:r w:rsidR="005F3998" w:rsidRPr="00CE56A2">
        <w:rPr>
          <w:rFonts w:ascii="Times New Roman" w:eastAsia="Times New Roman" w:hAnsi="Times New Roman" w:cs="Times New Roman"/>
          <w:sz w:val="24"/>
          <w:szCs w:val="24"/>
          <w:lang w:eastAsia="uk-UA"/>
        </w:rPr>
        <w:t>ій громаді</w:t>
      </w:r>
      <w:r w:rsidRPr="00CE56A2">
        <w:rPr>
          <w:rFonts w:ascii="Times New Roman" w:eastAsia="Times New Roman" w:hAnsi="Times New Roman" w:cs="Times New Roman"/>
          <w:sz w:val="24"/>
          <w:szCs w:val="24"/>
          <w:lang w:eastAsia="uk-UA"/>
        </w:rPr>
        <w:t>!</w:t>
      </w:r>
      <w:bookmarkStart w:id="3" w:name="_GoBack"/>
      <w:bookmarkEnd w:id="3"/>
    </w:p>
    <w:p w:rsidR="009C5683" w:rsidRDefault="00080D6E" w:rsidP="00002E89">
      <w:pPr>
        <w:shd w:val="clear" w:color="auto" w:fill="FFFFFF" w:themeFill="background1"/>
        <w:spacing w:after="0" w:line="240" w:lineRule="auto"/>
        <w:jc w:val="both"/>
        <w:rPr>
          <w:rFonts w:ascii="Times New Roman" w:eastAsia="Times New Roman" w:hAnsi="Times New Roman" w:cs="Times New Roman"/>
          <w:sz w:val="24"/>
          <w:szCs w:val="24"/>
          <w:lang w:eastAsia="uk-UA"/>
        </w:rPr>
      </w:pPr>
      <w:r w:rsidRPr="00CE56A2">
        <w:rPr>
          <w:rFonts w:ascii="Times New Roman" w:eastAsia="Times New Roman" w:hAnsi="Times New Roman" w:cs="Times New Roman"/>
          <w:sz w:val="24"/>
          <w:szCs w:val="24"/>
          <w:lang w:eastAsia="uk-UA"/>
        </w:rPr>
        <w:t> </w:t>
      </w:r>
    </w:p>
    <w:p w:rsidR="00002E89" w:rsidRPr="00CE56A2" w:rsidRDefault="00002E89" w:rsidP="00002E89">
      <w:pPr>
        <w:shd w:val="clear" w:color="auto" w:fill="FFFFFF" w:themeFill="background1"/>
        <w:spacing w:after="0" w:line="240" w:lineRule="auto"/>
        <w:jc w:val="both"/>
        <w:rPr>
          <w:rFonts w:ascii="Times New Roman" w:eastAsia="Times New Roman" w:hAnsi="Times New Roman" w:cs="Times New Roman"/>
          <w:sz w:val="24"/>
          <w:szCs w:val="24"/>
          <w:lang w:eastAsia="uk-UA"/>
        </w:rPr>
      </w:pPr>
    </w:p>
    <w:p w:rsidR="009C5683" w:rsidRPr="00CE56A2" w:rsidRDefault="009C5683" w:rsidP="00CE56A2">
      <w:pPr>
        <w:shd w:val="clear" w:color="auto" w:fill="FFFFFF" w:themeFill="background1"/>
        <w:rPr>
          <w:rFonts w:ascii="Times New Roman" w:eastAsia="Times New Roman" w:hAnsi="Times New Roman" w:cs="Times New Roman"/>
          <w:sz w:val="24"/>
          <w:szCs w:val="24"/>
          <w:lang w:eastAsia="uk-UA"/>
        </w:rPr>
      </w:pPr>
    </w:p>
    <w:p w:rsidR="00080D6E" w:rsidRPr="009C5683" w:rsidRDefault="00C31A6F" w:rsidP="00CE56A2">
      <w:pPr>
        <w:shd w:val="clear" w:color="auto" w:fill="FFFFFF" w:themeFill="background1"/>
        <w:tabs>
          <w:tab w:val="left" w:pos="1125"/>
        </w:tabs>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Селищни</w:t>
      </w:r>
      <w:proofErr w:type="spellEnd"/>
      <w:r w:rsidR="000510BC">
        <w:rPr>
          <w:rFonts w:ascii="Times New Roman" w:eastAsia="Times New Roman" w:hAnsi="Times New Roman" w:cs="Times New Roman"/>
          <w:sz w:val="24"/>
          <w:szCs w:val="24"/>
          <w:lang w:eastAsia="uk-UA"/>
        </w:rPr>
        <w:t xml:space="preserve"> голова                                                                                  Олександр КОЛЄСНІК</w:t>
      </w:r>
    </w:p>
    <w:sectPr w:rsidR="00080D6E" w:rsidRPr="009C5683" w:rsidSect="007C4FF8">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C0B" w:rsidRDefault="00D03C0B" w:rsidP="007C4FF8">
      <w:pPr>
        <w:spacing w:after="0" w:line="240" w:lineRule="auto"/>
      </w:pPr>
      <w:r>
        <w:separator/>
      </w:r>
    </w:p>
  </w:endnote>
  <w:endnote w:type="continuationSeparator" w:id="0">
    <w:p w:rsidR="00D03C0B" w:rsidRDefault="00D03C0B" w:rsidP="007C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C0B" w:rsidRDefault="00D03C0B" w:rsidP="007C4FF8">
      <w:pPr>
        <w:spacing w:after="0" w:line="240" w:lineRule="auto"/>
      </w:pPr>
      <w:r>
        <w:separator/>
      </w:r>
    </w:p>
  </w:footnote>
  <w:footnote w:type="continuationSeparator" w:id="0">
    <w:p w:rsidR="00D03C0B" w:rsidRDefault="00D03C0B" w:rsidP="007C4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223222"/>
      <w:docPartObj>
        <w:docPartGallery w:val="Page Numbers (Top of Page)"/>
        <w:docPartUnique/>
      </w:docPartObj>
    </w:sdtPr>
    <w:sdtContent>
      <w:p w:rsidR="00C31A6F" w:rsidRDefault="00C31A6F">
        <w:pPr>
          <w:pStyle w:val="af1"/>
          <w:jc w:val="center"/>
        </w:pPr>
        <w:r>
          <w:fldChar w:fldCharType="begin"/>
        </w:r>
        <w:r>
          <w:instrText>PAGE   \* MERGEFORMAT</w:instrText>
        </w:r>
        <w:r>
          <w:fldChar w:fldCharType="separate"/>
        </w:r>
        <w:r w:rsidR="000510BC">
          <w:rPr>
            <w:noProof/>
          </w:rPr>
          <w:t>22</w:t>
        </w:r>
        <w:r>
          <w:fldChar w:fldCharType="end"/>
        </w:r>
      </w:p>
    </w:sdtContent>
  </w:sdt>
  <w:p w:rsidR="00C31A6F" w:rsidRDefault="00C31A6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D5D"/>
    <w:multiLevelType w:val="multilevel"/>
    <w:tmpl w:val="1BF2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47DDF"/>
    <w:multiLevelType w:val="multilevel"/>
    <w:tmpl w:val="308C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211C0"/>
    <w:multiLevelType w:val="hybridMultilevel"/>
    <w:tmpl w:val="3A4E32E4"/>
    <w:lvl w:ilvl="0" w:tplc="04190001">
      <w:start w:val="1"/>
      <w:numFmt w:val="bullet"/>
      <w:lvlText w:val=""/>
      <w:lvlJc w:val="left"/>
      <w:pPr>
        <w:ind w:left="33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23361"/>
    <w:multiLevelType w:val="hybridMultilevel"/>
    <w:tmpl w:val="5C3CF274"/>
    <w:lvl w:ilvl="0" w:tplc="04190001">
      <w:start w:val="1"/>
      <w:numFmt w:val="bullet"/>
      <w:lvlText w:val=""/>
      <w:lvlJc w:val="left"/>
      <w:pPr>
        <w:ind w:left="720" w:hanging="360"/>
      </w:pPr>
      <w:rPr>
        <w:rFonts w:ascii="Symbol" w:hAnsi="Symbol" w:hint="default"/>
      </w:rPr>
    </w:lvl>
    <w:lvl w:ilvl="1" w:tplc="E074807C">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AB44CBF"/>
    <w:multiLevelType w:val="multilevel"/>
    <w:tmpl w:val="DE32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AA7E8F"/>
    <w:multiLevelType w:val="multilevel"/>
    <w:tmpl w:val="2828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2A26DD"/>
    <w:multiLevelType w:val="hybridMultilevel"/>
    <w:tmpl w:val="64DE1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DD72746"/>
    <w:multiLevelType w:val="hybridMultilevel"/>
    <w:tmpl w:val="3692E118"/>
    <w:lvl w:ilvl="0" w:tplc="520623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B3271C"/>
    <w:multiLevelType w:val="multilevel"/>
    <w:tmpl w:val="2062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A55EFB"/>
    <w:multiLevelType w:val="hybridMultilevel"/>
    <w:tmpl w:val="1C3C8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D31238"/>
    <w:multiLevelType w:val="multilevel"/>
    <w:tmpl w:val="286E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015947"/>
    <w:multiLevelType w:val="hybridMultilevel"/>
    <w:tmpl w:val="06F64D46"/>
    <w:lvl w:ilvl="0" w:tplc="DB20F2D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20A447A"/>
    <w:multiLevelType w:val="hybridMultilevel"/>
    <w:tmpl w:val="29D40DDC"/>
    <w:lvl w:ilvl="0" w:tplc="B3542C0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22D0AEE"/>
    <w:multiLevelType w:val="hybridMultilevel"/>
    <w:tmpl w:val="0C5A49F0"/>
    <w:lvl w:ilvl="0" w:tplc="FF983702">
      <w:start w:val="1"/>
      <w:numFmt w:val="decimal"/>
      <w:lvlText w:val="%1)"/>
      <w:lvlJc w:val="left"/>
      <w:pPr>
        <w:ind w:left="720" w:hanging="360"/>
      </w:pPr>
      <w:rPr>
        <w:rFonts w:ascii="Calibri" w:eastAsia="Calibri" w:hAnsi="Calibri" w:cs="Times New Roman"/>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13F67C7B"/>
    <w:multiLevelType w:val="multilevel"/>
    <w:tmpl w:val="A6E8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3B01B2"/>
    <w:multiLevelType w:val="hybridMultilevel"/>
    <w:tmpl w:val="2CEA5478"/>
    <w:lvl w:ilvl="0" w:tplc="5424731E">
      <w:start w:val="11"/>
      <w:numFmt w:val="bullet"/>
      <w:lvlText w:val="-"/>
      <w:lvlJc w:val="left"/>
      <w:pPr>
        <w:tabs>
          <w:tab w:val="num" w:pos="840"/>
        </w:tabs>
        <w:ind w:left="840"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16">
    <w:nsid w:val="1FAC39C3"/>
    <w:multiLevelType w:val="hybridMultilevel"/>
    <w:tmpl w:val="2BDE39B0"/>
    <w:lvl w:ilvl="0" w:tplc="9056BC4C">
      <w:start w:val="31"/>
      <w:numFmt w:val="bullet"/>
      <w:lvlText w:val="-"/>
      <w:lvlJc w:val="left"/>
      <w:pPr>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1AC71D1"/>
    <w:multiLevelType w:val="hybridMultilevel"/>
    <w:tmpl w:val="61BCC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5D7387"/>
    <w:multiLevelType w:val="multilevel"/>
    <w:tmpl w:val="B43A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AA6047"/>
    <w:multiLevelType w:val="multilevel"/>
    <w:tmpl w:val="AF3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497D14"/>
    <w:multiLevelType w:val="hybridMultilevel"/>
    <w:tmpl w:val="66705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763287D"/>
    <w:multiLevelType w:val="hybridMultilevel"/>
    <w:tmpl w:val="22707B02"/>
    <w:lvl w:ilvl="0" w:tplc="5E7064A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2">
    <w:nsid w:val="2D391A1D"/>
    <w:multiLevelType w:val="multilevel"/>
    <w:tmpl w:val="ECBE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E95A37"/>
    <w:multiLevelType w:val="hybridMultilevel"/>
    <w:tmpl w:val="91307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B026A18"/>
    <w:multiLevelType w:val="hybridMultilevel"/>
    <w:tmpl w:val="D194D10C"/>
    <w:lvl w:ilvl="0" w:tplc="8EA60902">
      <w:start w:val="2"/>
      <w:numFmt w:val="decimal"/>
      <w:lvlText w:val="%1"/>
      <w:lvlJc w:val="left"/>
      <w:pPr>
        <w:ind w:left="1485" w:hanging="360"/>
      </w:pPr>
      <w:rPr>
        <w:rFonts w:hint="default"/>
      </w:rPr>
    </w:lvl>
    <w:lvl w:ilvl="1" w:tplc="04220019" w:tentative="1">
      <w:start w:val="1"/>
      <w:numFmt w:val="lowerLetter"/>
      <w:lvlText w:val="%2."/>
      <w:lvlJc w:val="left"/>
      <w:pPr>
        <w:ind w:left="2205" w:hanging="360"/>
      </w:pPr>
    </w:lvl>
    <w:lvl w:ilvl="2" w:tplc="0422001B" w:tentative="1">
      <w:start w:val="1"/>
      <w:numFmt w:val="lowerRoman"/>
      <w:lvlText w:val="%3."/>
      <w:lvlJc w:val="right"/>
      <w:pPr>
        <w:ind w:left="2925" w:hanging="180"/>
      </w:pPr>
    </w:lvl>
    <w:lvl w:ilvl="3" w:tplc="0422000F" w:tentative="1">
      <w:start w:val="1"/>
      <w:numFmt w:val="decimal"/>
      <w:lvlText w:val="%4."/>
      <w:lvlJc w:val="left"/>
      <w:pPr>
        <w:ind w:left="3645" w:hanging="360"/>
      </w:pPr>
    </w:lvl>
    <w:lvl w:ilvl="4" w:tplc="04220019" w:tentative="1">
      <w:start w:val="1"/>
      <w:numFmt w:val="lowerLetter"/>
      <w:lvlText w:val="%5."/>
      <w:lvlJc w:val="left"/>
      <w:pPr>
        <w:ind w:left="4365" w:hanging="360"/>
      </w:pPr>
    </w:lvl>
    <w:lvl w:ilvl="5" w:tplc="0422001B" w:tentative="1">
      <w:start w:val="1"/>
      <w:numFmt w:val="lowerRoman"/>
      <w:lvlText w:val="%6."/>
      <w:lvlJc w:val="right"/>
      <w:pPr>
        <w:ind w:left="5085" w:hanging="180"/>
      </w:pPr>
    </w:lvl>
    <w:lvl w:ilvl="6" w:tplc="0422000F" w:tentative="1">
      <w:start w:val="1"/>
      <w:numFmt w:val="decimal"/>
      <w:lvlText w:val="%7."/>
      <w:lvlJc w:val="left"/>
      <w:pPr>
        <w:ind w:left="5805" w:hanging="360"/>
      </w:pPr>
    </w:lvl>
    <w:lvl w:ilvl="7" w:tplc="04220019" w:tentative="1">
      <w:start w:val="1"/>
      <w:numFmt w:val="lowerLetter"/>
      <w:lvlText w:val="%8."/>
      <w:lvlJc w:val="left"/>
      <w:pPr>
        <w:ind w:left="6525" w:hanging="360"/>
      </w:pPr>
    </w:lvl>
    <w:lvl w:ilvl="8" w:tplc="0422001B" w:tentative="1">
      <w:start w:val="1"/>
      <w:numFmt w:val="lowerRoman"/>
      <w:lvlText w:val="%9."/>
      <w:lvlJc w:val="right"/>
      <w:pPr>
        <w:ind w:left="7245" w:hanging="180"/>
      </w:pPr>
    </w:lvl>
  </w:abstractNum>
  <w:abstractNum w:abstractNumId="25">
    <w:nsid w:val="3B821B96"/>
    <w:multiLevelType w:val="multilevel"/>
    <w:tmpl w:val="E16C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6B2284"/>
    <w:multiLevelType w:val="hybridMultilevel"/>
    <w:tmpl w:val="BCACAD96"/>
    <w:lvl w:ilvl="0" w:tplc="509C01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BC154C"/>
    <w:multiLevelType w:val="multilevel"/>
    <w:tmpl w:val="52FC0EE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8">
    <w:nsid w:val="40472CC7"/>
    <w:multiLevelType w:val="hybridMultilevel"/>
    <w:tmpl w:val="095ED6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9">
    <w:nsid w:val="407A5C8E"/>
    <w:multiLevelType w:val="hybridMultilevel"/>
    <w:tmpl w:val="743A4026"/>
    <w:lvl w:ilvl="0" w:tplc="3920D25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0">
    <w:nsid w:val="41A9330B"/>
    <w:multiLevelType w:val="hybridMultilevel"/>
    <w:tmpl w:val="D04A2A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1BF7923"/>
    <w:multiLevelType w:val="hybridMultilevel"/>
    <w:tmpl w:val="21C4A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B63FB1"/>
    <w:multiLevelType w:val="multilevel"/>
    <w:tmpl w:val="79AE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2F3403"/>
    <w:multiLevelType w:val="hybridMultilevel"/>
    <w:tmpl w:val="DB281F24"/>
    <w:lvl w:ilvl="0" w:tplc="20F017B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51D926BD"/>
    <w:multiLevelType w:val="hybridMultilevel"/>
    <w:tmpl w:val="D644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F74231"/>
    <w:multiLevelType w:val="hybridMultilevel"/>
    <w:tmpl w:val="A828AC46"/>
    <w:lvl w:ilvl="0" w:tplc="ECD42270">
      <w:numFmt w:val="bullet"/>
      <w:lvlText w:val="-"/>
      <w:lvlJc w:val="left"/>
      <w:pPr>
        <w:tabs>
          <w:tab w:val="num" w:pos="735"/>
        </w:tabs>
        <w:ind w:left="735" w:hanging="43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5B464D19"/>
    <w:multiLevelType w:val="hybridMultilevel"/>
    <w:tmpl w:val="F96C6A58"/>
    <w:lvl w:ilvl="0" w:tplc="489E480A">
      <w:start w:val="26"/>
      <w:numFmt w:val="bullet"/>
      <w:lvlText w:val="-"/>
      <w:lvlJc w:val="left"/>
      <w:pPr>
        <w:ind w:left="10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70C124D"/>
    <w:multiLevelType w:val="hybridMultilevel"/>
    <w:tmpl w:val="10C0D586"/>
    <w:lvl w:ilvl="0" w:tplc="E0363210">
      <w:start w:val="1"/>
      <w:numFmt w:val="decimal"/>
      <w:lvlText w:val="%1."/>
      <w:lvlJc w:val="left"/>
      <w:pPr>
        <w:ind w:left="1920" w:hanging="360"/>
      </w:pPr>
    </w:lvl>
    <w:lvl w:ilvl="1" w:tplc="04220019">
      <w:start w:val="1"/>
      <w:numFmt w:val="lowerLetter"/>
      <w:lvlText w:val="%2."/>
      <w:lvlJc w:val="left"/>
      <w:pPr>
        <w:ind w:left="2214" w:hanging="360"/>
      </w:pPr>
    </w:lvl>
    <w:lvl w:ilvl="2" w:tplc="0422001B">
      <w:start w:val="1"/>
      <w:numFmt w:val="lowerRoman"/>
      <w:lvlText w:val="%3."/>
      <w:lvlJc w:val="right"/>
      <w:pPr>
        <w:ind w:left="2934" w:hanging="180"/>
      </w:pPr>
    </w:lvl>
    <w:lvl w:ilvl="3" w:tplc="0422000F">
      <w:start w:val="1"/>
      <w:numFmt w:val="decimal"/>
      <w:lvlText w:val="%4."/>
      <w:lvlJc w:val="left"/>
      <w:pPr>
        <w:ind w:left="3654" w:hanging="360"/>
      </w:pPr>
    </w:lvl>
    <w:lvl w:ilvl="4" w:tplc="04220019">
      <w:start w:val="1"/>
      <w:numFmt w:val="lowerLetter"/>
      <w:lvlText w:val="%5."/>
      <w:lvlJc w:val="left"/>
      <w:pPr>
        <w:ind w:left="4374" w:hanging="360"/>
      </w:pPr>
    </w:lvl>
    <w:lvl w:ilvl="5" w:tplc="0422001B">
      <w:start w:val="1"/>
      <w:numFmt w:val="lowerRoman"/>
      <w:lvlText w:val="%6."/>
      <w:lvlJc w:val="right"/>
      <w:pPr>
        <w:ind w:left="5094" w:hanging="180"/>
      </w:pPr>
    </w:lvl>
    <w:lvl w:ilvl="6" w:tplc="0422000F">
      <w:start w:val="1"/>
      <w:numFmt w:val="decimal"/>
      <w:lvlText w:val="%7."/>
      <w:lvlJc w:val="left"/>
      <w:pPr>
        <w:ind w:left="5814" w:hanging="360"/>
      </w:pPr>
    </w:lvl>
    <w:lvl w:ilvl="7" w:tplc="04220019">
      <w:start w:val="1"/>
      <w:numFmt w:val="lowerLetter"/>
      <w:lvlText w:val="%8."/>
      <w:lvlJc w:val="left"/>
      <w:pPr>
        <w:ind w:left="6534" w:hanging="360"/>
      </w:pPr>
    </w:lvl>
    <w:lvl w:ilvl="8" w:tplc="0422001B">
      <w:start w:val="1"/>
      <w:numFmt w:val="lowerRoman"/>
      <w:lvlText w:val="%9."/>
      <w:lvlJc w:val="right"/>
      <w:pPr>
        <w:ind w:left="7254" w:hanging="180"/>
      </w:pPr>
    </w:lvl>
  </w:abstractNum>
  <w:abstractNum w:abstractNumId="38">
    <w:nsid w:val="673C3D0C"/>
    <w:multiLevelType w:val="hybridMultilevel"/>
    <w:tmpl w:val="4B8C9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8B1315"/>
    <w:multiLevelType w:val="hybridMultilevel"/>
    <w:tmpl w:val="1DF2536E"/>
    <w:lvl w:ilvl="0" w:tplc="99909322">
      <w:start w:val="26"/>
      <w:numFmt w:val="bullet"/>
      <w:lvlText w:val="-"/>
      <w:lvlJc w:val="left"/>
      <w:pPr>
        <w:ind w:left="720" w:hanging="360"/>
      </w:pPr>
      <w:rPr>
        <w:rFonts w:ascii="Times New Roman" w:eastAsia="Times New Roman CYR"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1C90EFD"/>
    <w:multiLevelType w:val="multilevel"/>
    <w:tmpl w:val="66EE41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61E26EF"/>
    <w:multiLevelType w:val="multilevel"/>
    <w:tmpl w:val="9896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D166A5"/>
    <w:multiLevelType w:val="multilevel"/>
    <w:tmpl w:val="4F22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4"/>
  </w:num>
  <w:num w:numId="4">
    <w:abstractNumId w:val="19"/>
  </w:num>
  <w:num w:numId="5">
    <w:abstractNumId w:val="41"/>
  </w:num>
  <w:num w:numId="6">
    <w:abstractNumId w:val="40"/>
  </w:num>
  <w:num w:numId="7">
    <w:abstractNumId w:val="40"/>
    <w:lvlOverride w:ilvl="0">
      <w:startOverride w:val="5"/>
    </w:lvlOverride>
  </w:num>
  <w:num w:numId="8">
    <w:abstractNumId w:val="0"/>
  </w:num>
  <w:num w:numId="9">
    <w:abstractNumId w:val="14"/>
  </w:num>
  <w:num w:numId="10">
    <w:abstractNumId w:val="25"/>
  </w:num>
  <w:num w:numId="11">
    <w:abstractNumId w:val="5"/>
  </w:num>
  <w:num w:numId="12">
    <w:abstractNumId w:val="1"/>
  </w:num>
  <w:num w:numId="13">
    <w:abstractNumId w:val="8"/>
  </w:num>
  <w:num w:numId="14">
    <w:abstractNumId w:val="27"/>
  </w:num>
  <w:num w:numId="15">
    <w:abstractNumId w:val="32"/>
  </w:num>
  <w:num w:numId="16">
    <w:abstractNumId w:val="42"/>
  </w:num>
  <w:num w:numId="17">
    <w:abstractNumId w:val="22"/>
  </w:num>
  <w:num w:numId="18">
    <w:abstractNumId w:val="39"/>
  </w:num>
  <w:num w:numId="19">
    <w:abstractNumId w:val="29"/>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6"/>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5"/>
  </w:num>
  <w:num w:numId="33">
    <w:abstractNumId w:val="24"/>
  </w:num>
  <w:num w:numId="34">
    <w:abstractNumId w:val="2"/>
  </w:num>
  <w:num w:numId="35">
    <w:abstractNumId w:val="34"/>
  </w:num>
  <w:num w:numId="36">
    <w:abstractNumId w:val="9"/>
  </w:num>
  <w:num w:numId="37">
    <w:abstractNumId w:val="31"/>
  </w:num>
  <w:num w:numId="38">
    <w:abstractNumId w:val="30"/>
  </w:num>
  <w:num w:numId="39">
    <w:abstractNumId w:val="20"/>
  </w:num>
  <w:num w:numId="40">
    <w:abstractNumId w:val="38"/>
  </w:num>
  <w:num w:numId="41">
    <w:abstractNumId w:val="26"/>
  </w:num>
  <w:num w:numId="42">
    <w:abstractNumId w:val="23"/>
  </w:num>
  <w:num w:numId="43">
    <w:abstractNumId w:val="3"/>
  </w:num>
  <w:num w:numId="44">
    <w:abstractNumId w:val="6"/>
  </w:num>
  <w:num w:numId="45">
    <w:abstractNumId w:val="7"/>
  </w:num>
  <w:num w:numId="46">
    <w:abstractNumId w:val="17"/>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668"/>
    <w:rsid w:val="00002E89"/>
    <w:rsid w:val="00037F35"/>
    <w:rsid w:val="000422C9"/>
    <w:rsid w:val="000510BC"/>
    <w:rsid w:val="000609A0"/>
    <w:rsid w:val="00066366"/>
    <w:rsid w:val="00070105"/>
    <w:rsid w:val="00080D6E"/>
    <w:rsid w:val="00082423"/>
    <w:rsid w:val="001145FE"/>
    <w:rsid w:val="0012089E"/>
    <w:rsid w:val="00120C56"/>
    <w:rsid w:val="00151B80"/>
    <w:rsid w:val="00152A12"/>
    <w:rsid w:val="00171555"/>
    <w:rsid w:val="0019666A"/>
    <w:rsid w:val="001B3447"/>
    <w:rsid w:val="001E754F"/>
    <w:rsid w:val="001F37EE"/>
    <w:rsid w:val="00224789"/>
    <w:rsid w:val="002252DB"/>
    <w:rsid w:val="00245C62"/>
    <w:rsid w:val="0025378C"/>
    <w:rsid w:val="00290F09"/>
    <w:rsid w:val="00291A7A"/>
    <w:rsid w:val="00292A1C"/>
    <w:rsid w:val="002E1CDB"/>
    <w:rsid w:val="003133C2"/>
    <w:rsid w:val="003233FA"/>
    <w:rsid w:val="00333BEF"/>
    <w:rsid w:val="00342710"/>
    <w:rsid w:val="0036471B"/>
    <w:rsid w:val="003702CF"/>
    <w:rsid w:val="0037380F"/>
    <w:rsid w:val="003A4806"/>
    <w:rsid w:val="003B1BE7"/>
    <w:rsid w:val="003C1A18"/>
    <w:rsid w:val="003C2B93"/>
    <w:rsid w:val="003C45FB"/>
    <w:rsid w:val="003D3FD7"/>
    <w:rsid w:val="003F1931"/>
    <w:rsid w:val="00414E53"/>
    <w:rsid w:val="00417F42"/>
    <w:rsid w:val="00440C77"/>
    <w:rsid w:val="00443629"/>
    <w:rsid w:val="00454EFE"/>
    <w:rsid w:val="00457B66"/>
    <w:rsid w:val="0046690F"/>
    <w:rsid w:val="004C7193"/>
    <w:rsid w:val="004E7F3B"/>
    <w:rsid w:val="0051357E"/>
    <w:rsid w:val="005143CB"/>
    <w:rsid w:val="005203CF"/>
    <w:rsid w:val="005216B2"/>
    <w:rsid w:val="0052687A"/>
    <w:rsid w:val="005438CF"/>
    <w:rsid w:val="0056231D"/>
    <w:rsid w:val="00594F84"/>
    <w:rsid w:val="005B46FE"/>
    <w:rsid w:val="005B73BA"/>
    <w:rsid w:val="005D2A79"/>
    <w:rsid w:val="005D3D30"/>
    <w:rsid w:val="005F3998"/>
    <w:rsid w:val="00621827"/>
    <w:rsid w:val="00623397"/>
    <w:rsid w:val="00634AAD"/>
    <w:rsid w:val="00677966"/>
    <w:rsid w:val="006C0133"/>
    <w:rsid w:val="006E0688"/>
    <w:rsid w:val="007048DB"/>
    <w:rsid w:val="0071593D"/>
    <w:rsid w:val="00747D71"/>
    <w:rsid w:val="00750668"/>
    <w:rsid w:val="00750A74"/>
    <w:rsid w:val="007629B7"/>
    <w:rsid w:val="0076542C"/>
    <w:rsid w:val="00782303"/>
    <w:rsid w:val="007C4FF8"/>
    <w:rsid w:val="007D08D0"/>
    <w:rsid w:val="007D65C9"/>
    <w:rsid w:val="007E7977"/>
    <w:rsid w:val="00813CB6"/>
    <w:rsid w:val="0082594C"/>
    <w:rsid w:val="00831984"/>
    <w:rsid w:val="00845E38"/>
    <w:rsid w:val="0085770E"/>
    <w:rsid w:val="00872DA7"/>
    <w:rsid w:val="008F2461"/>
    <w:rsid w:val="00905174"/>
    <w:rsid w:val="0090783E"/>
    <w:rsid w:val="009105FB"/>
    <w:rsid w:val="0091228E"/>
    <w:rsid w:val="0093416D"/>
    <w:rsid w:val="00946C89"/>
    <w:rsid w:val="00952EEE"/>
    <w:rsid w:val="00954F68"/>
    <w:rsid w:val="00961C88"/>
    <w:rsid w:val="00981273"/>
    <w:rsid w:val="009812F7"/>
    <w:rsid w:val="009B0FA0"/>
    <w:rsid w:val="009C2970"/>
    <w:rsid w:val="009C5683"/>
    <w:rsid w:val="009D2A4D"/>
    <w:rsid w:val="009D7407"/>
    <w:rsid w:val="009E1573"/>
    <w:rsid w:val="009F1EDE"/>
    <w:rsid w:val="00A1620F"/>
    <w:rsid w:val="00A17DC2"/>
    <w:rsid w:val="00A42C75"/>
    <w:rsid w:val="00AA1B0C"/>
    <w:rsid w:val="00AA2067"/>
    <w:rsid w:val="00AA2C3F"/>
    <w:rsid w:val="00AB717B"/>
    <w:rsid w:val="00AD0591"/>
    <w:rsid w:val="00AE030E"/>
    <w:rsid w:val="00AE1C13"/>
    <w:rsid w:val="00AE6897"/>
    <w:rsid w:val="00B4092B"/>
    <w:rsid w:val="00B46EBD"/>
    <w:rsid w:val="00B64CF4"/>
    <w:rsid w:val="00B72BBA"/>
    <w:rsid w:val="00B97E53"/>
    <w:rsid w:val="00BA5F32"/>
    <w:rsid w:val="00BD59EF"/>
    <w:rsid w:val="00BE65E1"/>
    <w:rsid w:val="00BF785B"/>
    <w:rsid w:val="00C07AF4"/>
    <w:rsid w:val="00C25F33"/>
    <w:rsid w:val="00C31A6F"/>
    <w:rsid w:val="00C323CA"/>
    <w:rsid w:val="00C525A5"/>
    <w:rsid w:val="00C75A62"/>
    <w:rsid w:val="00C77163"/>
    <w:rsid w:val="00C812CF"/>
    <w:rsid w:val="00CA4949"/>
    <w:rsid w:val="00CB4CAF"/>
    <w:rsid w:val="00CE56A2"/>
    <w:rsid w:val="00D01758"/>
    <w:rsid w:val="00D03C0B"/>
    <w:rsid w:val="00D055EE"/>
    <w:rsid w:val="00D06A72"/>
    <w:rsid w:val="00D117AF"/>
    <w:rsid w:val="00D21853"/>
    <w:rsid w:val="00D23174"/>
    <w:rsid w:val="00D75484"/>
    <w:rsid w:val="00DC164E"/>
    <w:rsid w:val="00DD4483"/>
    <w:rsid w:val="00DE4AB5"/>
    <w:rsid w:val="00E26E0D"/>
    <w:rsid w:val="00E54FD3"/>
    <w:rsid w:val="00E870C3"/>
    <w:rsid w:val="00E87141"/>
    <w:rsid w:val="00EA3E4A"/>
    <w:rsid w:val="00F51A49"/>
    <w:rsid w:val="00F66AD0"/>
    <w:rsid w:val="00F96394"/>
    <w:rsid w:val="00FB1442"/>
    <w:rsid w:val="00FC4BF0"/>
    <w:rsid w:val="00FD3B91"/>
    <w:rsid w:val="00FD776A"/>
    <w:rsid w:val="00FF264A"/>
    <w:rsid w:val="00FF4E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80D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080D6E"/>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ru-RU" w:eastAsia="ru-RU"/>
    </w:rPr>
  </w:style>
  <w:style w:type="paragraph" w:styleId="3">
    <w:name w:val="heading 3"/>
    <w:basedOn w:val="a"/>
    <w:next w:val="a"/>
    <w:link w:val="30"/>
    <w:semiHidden/>
    <w:unhideWhenUsed/>
    <w:qFormat/>
    <w:rsid w:val="00080D6E"/>
    <w:pPr>
      <w:keepNext/>
      <w:keepLines/>
      <w:spacing w:before="200" w:after="0" w:line="276" w:lineRule="auto"/>
      <w:outlineLvl w:val="2"/>
    </w:pPr>
    <w:rPr>
      <w:rFonts w:asciiTheme="majorHAnsi" w:eastAsiaTheme="majorEastAsia" w:hAnsiTheme="majorHAnsi" w:cstheme="majorBidi"/>
      <w:b/>
      <w:bCs/>
      <w:color w:val="5B9BD5" w:themeColor="accent1"/>
      <w:lang w:val="ru-RU" w:eastAsia="ru-RU"/>
    </w:rPr>
  </w:style>
  <w:style w:type="paragraph" w:styleId="4">
    <w:name w:val="heading 4"/>
    <w:basedOn w:val="a"/>
    <w:next w:val="a"/>
    <w:link w:val="40"/>
    <w:semiHidden/>
    <w:unhideWhenUsed/>
    <w:qFormat/>
    <w:rsid w:val="00080D6E"/>
    <w:pPr>
      <w:keepNext/>
      <w:keepLines/>
      <w:spacing w:before="200" w:after="0" w:line="276" w:lineRule="auto"/>
      <w:outlineLvl w:val="3"/>
    </w:pPr>
    <w:rPr>
      <w:rFonts w:asciiTheme="majorHAnsi" w:eastAsiaTheme="majorEastAsia" w:hAnsiTheme="majorHAnsi" w:cstheme="majorBidi"/>
      <w:b/>
      <w:bCs/>
      <w:i/>
      <w:iCs/>
      <w:color w:val="5B9BD5" w:themeColor="accent1"/>
      <w:lang w:val="ru-RU" w:eastAsia="ru-RU"/>
    </w:rPr>
  </w:style>
  <w:style w:type="paragraph" w:styleId="5">
    <w:name w:val="heading 5"/>
    <w:basedOn w:val="a"/>
    <w:next w:val="a"/>
    <w:link w:val="50"/>
    <w:semiHidden/>
    <w:unhideWhenUsed/>
    <w:qFormat/>
    <w:rsid w:val="00080D6E"/>
    <w:pPr>
      <w:keepNext/>
      <w:keepLines/>
      <w:spacing w:before="200" w:after="0" w:line="276" w:lineRule="auto"/>
      <w:outlineLvl w:val="4"/>
    </w:pPr>
    <w:rPr>
      <w:rFonts w:asciiTheme="majorHAnsi" w:eastAsiaTheme="majorEastAsia" w:hAnsiTheme="majorHAnsi" w:cstheme="majorBidi"/>
      <w:color w:val="1F4D78" w:themeColor="accent1" w:themeShade="7F"/>
      <w:lang w:val="ru-RU" w:eastAsia="ru-RU"/>
    </w:rPr>
  </w:style>
  <w:style w:type="paragraph" w:styleId="6">
    <w:name w:val="heading 6"/>
    <w:basedOn w:val="a"/>
    <w:next w:val="a"/>
    <w:link w:val="60"/>
    <w:semiHidden/>
    <w:unhideWhenUsed/>
    <w:qFormat/>
    <w:rsid w:val="00080D6E"/>
    <w:pPr>
      <w:keepNext/>
      <w:keepLines/>
      <w:spacing w:before="200" w:after="0" w:line="276" w:lineRule="auto"/>
      <w:outlineLvl w:val="5"/>
    </w:pPr>
    <w:rPr>
      <w:rFonts w:asciiTheme="majorHAnsi" w:eastAsiaTheme="majorEastAsia" w:hAnsiTheme="majorHAnsi" w:cstheme="majorBidi"/>
      <w:i/>
      <w:iCs/>
      <w:color w:val="1F4D78" w:themeColor="accent1" w:themeShade="7F"/>
      <w:lang w:val="ru-RU" w:eastAsia="ru-RU"/>
    </w:rPr>
  </w:style>
  <w:style w:type="paragraph" w:styleId="7">
    <w:name w:val="heading 7"/>
    <w:basedOn w:val="a"/>
    <w:next w:val="a"/>
    <w:link w:val="70"/>
    <w:uiPriority w:val="99"/>
    <w:semiHidden/>
    <w:unhideWhenUsed/>
    <w:qFormat/>
    <w:rsid w:val="00080D6E"/>
    <w:pPr>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0D6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semiHidden/>
    <w:rsid w:val="00080D6E"/>
    <w:rPr>
      <w:rFonts w:asciiTheme="majorHAnsi" w:eastAsiaTheme="majorEastAsia" w:hAnsiTheme="majorHAnsi" w:cstheme="majorBidi"/>
      <w:b/>
      <w:bCs/>
      <w:color w:val="5B9BD5" w:themeColor="accent1"/>
      <w:sz w:val="26"/>
      <w:szCs w:val="26"/>
      <w:lang w:val="ru-RU" w:eastAsia="ru-RU"/>
    </w:rPr>
  </w:style>
  <w:style w:type="character" w:customStyle="1" w:styleId="30">
    <w:name w:val="Заголовок 3 Знак"/>
    <w:basedOn w:val="a0"/>
    <w:link w:val="3"/>
    <w:semiHidden/>
    <w:rsid w:val="00080D6E"/>
    <w:rPr>
      <w:rFonts w:asciiTheme="majorHAnsi" w:eastAsiaTheme="majorEastAsia" w:hAnsiTheme="majorHAnsi" w:cstheme="majorBidi"/>
      <w:b/>
      <w:bCs/>
      <w:color w:val="5B9BD5" w:themeColor="accent1"/>
      <w:lang w:val="ru-RU" w:eastAsia="ru-RU"/>
    </w:rPr>
  </w:style>
  <w:style w:type="character" w:customStyle="1" w:styleId="40">
    <w:name w:val="Заголовок 4 Знак"/>
    <w:basedOn w:val="a0"/>
    <w:link w:val="4"/>
    <w:semiHidden/>
    <w:rsid w:val="00080D6E"/>
    <w:rPr>
      <w:rFonts w:asciiTheme="majorHAnsi" w:eastAsiaTheme="majorEastAsia" w:hAnsiTheme="majorHAnsi" w:cstheme="majorBidi"/>
      <w:b/>
      <w:bCs/>
      <w:i/>
      <w:iCs/>
      <w:color w:val="5B9BD5" w:themeColor="accent1"/>
      <w:lang w:val="ru-RU" w:eastAsia="ru-RU"/>
    </w:rPr>
  </w:style>
  <w:style w:type="character" w:customStyle="1" w:styleId="50">
    <w:name w:val="Заголовок 5 Знак"/>
    <w:basedOn w:val="a0"/>
    <w:link w:val="5"/>
    <w:semiHidden/>
    <w:rsid w:val="00080D6E"/>
    <w:rPr>
      <w:rFonts w:asciiTheme="majorHAnsi" w:eastAsiaTheme="majorEastAsia" w:hAnsiTheme="majorHAnsi" w:cstheme="majorBidi"/>
      <w:color w:val="1F4D78" w:themeColor="accent1" w:themeShade="7F"/>
      <w:lang w:val="ru-RU" w:eastAsia="ru-RU"/>
    </w:rPr>
  </w:style>
  <w:style w:type="character" w:customStyle="1" w:styleId="60">
    <w:name w:val="Заголовок 6 Знак"/>
    <w:basedOn w:val="a0"/>
    <w:link w:val="6"/>
    <w:semiHidden/>
    <w:rsid w:val="00080D6E"/>
    <w:rPr>
      <w:rFonts w:asciiTheme="majorHAnsi" w:eastAsiaTheme="majorEastAsia" w:hAnsiTheme="majorHAnsi" w:cstheme="majorBidi"/>
      <w:i/>
      <w:iCs/>
      <w:color w:val="1F4D78" w:themeColor="accent1" w:themeShade="7F"/>
      <w:lang w:val="ru-RU" w:eastAsia="ru-RU"/>
    </w:rPr>
  </w:style>
  <w:style w:type="character" w:customStyle="1" w:styleId="70">
    <w:name w:val="Заголовок 7 Знак"/>
    <w:basedOn w:val="a0"/>
    <w:link w:val="7"/>
    <w:uiPriority w:val="99"/>
    <w:semiHidden/>
    <w:rsid w:val="00080D6E"/>
    <w:rPr>
      <w:rFonts w:ascii="Times New Roman" w:eastAsia="Times New Roman" w:hAnsi="Times New Roman" w:cs="Times New Roman"/>
      <w:sz w:val="24"/>
      <w:szCs w:val="24"/>
      <w:lang w:eastAsia="ru-RU"/>
    </w:rPr>
  </w:style>
  <w:style w:type="paragraph" w:styleId="a3">
    <w:name w:val="List Paragraph"/>
    <w:basedOn w:val="a"/>
    <w:qFormat/>
    <w:rsid w:val="00080D6E"/>
    <w:pPr>
      <w:ind w:left="720"/>
      <w:contextualSpacing/>
    </w:pPr>
  </w:style>
  <w:style w:type="paragraph" w:styleId="a4">
    <w:name w:val="Normal (Web)"/>
    <w:basedOn w:val="a"/>
    <w:uiPriority w:val="99"/>
    <w:unhideWhenUsed/>
    <w:rsid w:val="00080D6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uiPriority w:val="99"/>
    <w:unhideWhenUsed/>
    <w:rsid w:val="00080D6E"/>
    <w:rPr>
      <w:color w:val="0563C1"/>
      <w:u w:val="single"/>
    </w:rPr>
  </w:style>
  <w:style w:type="character" w:styleId="a6">
    <w:name w:val="Strong"/>
    <w:uiPriority w:val="22"/>
    <w:qFormat/>
    <w:rsid w:val="00080D6E"/>
    <w:rPr>
      <w:b/>
      <w:bCs/>
    </w:rPr>
  </w:style>
  <w:style w:type="paragraph" w:styleId="a7">
    <w:name w:val="Balloon Text"/>
    <w:basedOn w:val="a"/>
    <w:link w:val="a8"/>
    <w:uiPriority w:val="99"/>
    <w:semiHidden/>
    <w:unhideWhenUsed/>
    <w:rsid w:val="00080D6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80D6E"/>
    <w:rPr>
      <w:rFonts w:ascii="Segoe UI" w:hAnsi="Segoe UI" w:cs="Segoe UI"/>
      <w:sz w:val="18"/>
      <w:szCs w:val="18"/>
    </w:rPr>
  </w:style>
  <w:style w:type="paragraph" w:customStyle="1" w:styleId="a9">
    <w:name w:val="Знак Знак Знак Знак Знак Знак Знак"/>
    <w:basedOn w:val="a"/>
    <w:rsid w:val="00080D6E"/>
    <w:pPr>
      <w:spacing w:after="0" w:line="240" w:lineRule="auto"/>
    </w:pPr>
    <w:rPr>
      <w:rFonts w:ascii="Verdana" w:eastAsia="Times New Roman" w:hAnsi="Verdana" w:cs="Verdana"/>
      <w:sz w:val="20"/>
      <w:szCs w:val="20"/>
      <w:lang w:val="en-US"/>
    </w:rPr>
  </w:style>
  <w:style w:type="paragraph" w:styleId="aa">
    <w:name w:val="Body Text Indent"/>
    <w:basedOn w:val="a"/>
    <w:link w:val="ab"/>
    <w:uiPriority w:val="99"/>
    <w:semiHidden/>
    <w:unhideWhenUsed/>
    <w:rsid w:val="00080D6E"/>
    <w:pPr>
      <w:spacing w:after="120" w:line="240" w:lineRule="auto"/>
      <w:ind w:left="283"/>
    </w:pPr>
    <w:rPr>
      <w:rFonts w:ascii="Times New Roman" w:eastAsia="Times New Roman" w:hAnsi="Times New Roman" w:cs="Times New Roman"/>
      <w:sz w:val="24"/>
      <w:szCs w:val="24"/>
      <w:lang w:val="ru-RU" w:eastAsia="ru-RU"/>
    </w:rPr>
  </w:style>
  <w:style w:type="character" w:customStyle="1" w:styleId="ab">
    <w:name w:val="Основной текст с отступом Знак"/>
    <w:basedOn w:val="a0"/>
    <w:link w:val="aa"/>
    <w:uiPriority w:val="99"/>
    <w:semiHidden/>
    <w:rsid w:val="00080D6E"/>
    <w:rPr>
      <w:rFonts w:ascii="Times New Roman" w:eastAsia="Times New Roman" w:hAnsi="Times New Roman" w:cs="Times New Roman"/>
      <w:sz w:val="24"/>
      <w:szCs w:val="24"/>
      <w:lang w:val="ru-RU" w:eastAsia="ru-RU"/>
    </w:rPr>
  </w:style>
  <w:style w:type="character" w:customStyle="1" w:styleId="apple-converted-space">
    <w:name w:val="apple-converted-space"/>
    <w:rsid w:val="00080D6E"/>
  </w:style>
  <w:style w:type="paragraph" w:customStyle="1" w:styleId="11">
    <w:name w:val="Звичайний1"/>
    <w:rsid w:val="00080D6E"/>
    <w:pPr>
      <w:spacing w:after="0" w:line="276" w:lineRule="auto"/>
    </w:pPr>
    <w:rPr>
      <w:rFonts w:ascii="Arial" w:eastAsia="Arial" w:hAnsi="Arial" w:cs="Arial"/>
      <w:lang w:val="ru-RU" w:eastAsia="ru-RU"/>
    </w:rPr>
  </w:style>
  <w:style w:type="paragraph" w:styleId="ac">
    <w:name w:val="No Spacing"/>
    <w:link w:val="ad"/>
    <w:uiPriority w:val="1"/>
    <w:qFormat/>
    <w:rsid w:val="00080D6E"/>
    <w:pPr>
      <w:spacing w:after="0" w:line="240" w:lineRule="auto"/>
    </w:pPr>
    <w:rPr>
      <w:lang w:val="en-US"/>
    </w:rPr>
  </w:style>
  <w:style w:type="character" w:customStyle="1" w:styleId="ae">
    <w:name w:val="Текст сноски Знак"/>
    <w:basedOn w:val="a0"/>
    <w:link w:val="af"/>
    <w:uiPriority w:val="99"/>
    <w:semiHidden/>
    <w:rsid w:val="00080D6E"/>
    <w:rPr>
      <w:rFonts w:ascii="Times New Roman" w:eastAsia="Times New Roman" w:hAnsi="Times New Roman" w:cs="Times New Roman"/>
      <w:sz w:val="20"/>
      <w:szCs w:val="20"/>
      <w:lang w:eastAsia="ru-RU"/>
    </w:rPr>
  </w:style>
  <w:style w:type="paragraph" w:styleId="af">
    <w:name w:val="footnote text"/>
    <w:basedOn w:val="a"/>
    <w:link w:val="ae"/>
    <w:uiPriority w:val="99"/>
    <w:semiHidden/>
    <w:unhideWhenUsed/>
    <w:rsid w:val="00080D6E"/>
    <w:pPr>
      <w:spacing w:after="0" w:line="240" w:lineRule="auto"/>
    </w:pPr>
    <w:rPr>
      <w:rFonts w:ascii="Times New Roman" w:eastAsia="Times New Roman" w:hAnsi="Times New Roman" w:cs="Times New Roman"/>
      <w:sz w:val="20"/>
      <w:szCs w:val="20"/>
      <w:lang w:eastAsia="ru-RU"/>
    </w:rPr>
  </w:style>
  <w:style w:type="character" w:customStyle="1" w:styleId="12">
    <w:name w:val="Текст сноски Знак1"/>
    <w:basedOn w:val="a0"/>
    <w:uiPriority w:val="99"/>
    <w:semiHidden/>
    <w:rsid w:val="00080D6E"/>
    <w:rPr>
      <w:sz w:val="20"/>
      <w:szCs w:val="20"/>
    </w:rPr>
  </w:style>
  <w:style w:type="character" w:customStyle="1" w:styleId="af0">
    <w:name w:val="Верхний колонтитул Знак"/>
    <w:basedOn w:val="a0"/>
    <w:link w:val="af1"/>
    <w:uiPriority w:val="99"/>
    <w:rsid w:val="00080D6E"/>
    <w:rPr>
      <w:rFonts w:ascii="Times New Roman" w:eastAsia="Times New Roman" w:hAnsi="Times New Roman" w:cs="Times New Roman"/>
      <w:sz w:val="20"/>
      <w:szCs w:val="20"/>
      <w:lang w:val="ru-RU" w:eastAsia="ru-RU"/>
    </w:rPr>
  </w:style>
  <w:style w:type="paragraph" w:styleId="af1">
    <w:name w:val="header"/>
    <w:basedOn w:val="a"/>
    <w:link w:val="af0"/>
    <w:uiPriority w:val="99"/>
    <w:unhideWhenUsed/>
    <w:rsid w:val="00080D6E"/>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13">
    <w:name w:val="Верхний колонтитул Знак1"/>
    <w:basedOn w:val="a0"/>
    <w:uiPriority w:val="99"/>
    <w:semiHidden/>
    <w:rsid w:val="00080D6E"/>
  </w:style>
  <w:style w:type="paragraph" w:styleId="af2">
    <w:name w:val="footer"/>
    <w:basedOn w:val="a"/>
    <w:link w:val="af3"/>
    <w:uiPriority w:val="99"/>
    <w:unhideWhenUsed/>
    <w:rsid w:val="00080D6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b/>
      <w:bCs/>
      <w:sz w:val="20"/>
      <w:szCs w:val="20"/>
      <w:lang w:eastAsia="uk-UA"/>
    </w:rPr>
  </w:style>
  <w:style w:type="character" w:customStyle="1" w:styleId="af3">
    <w:name w:val="Нижний колонтитул Знак"/>
    <w:basedOn w:val="a0"/>
    <w:link w:val="af2"/>
    <w:uiPriority w:val="99"/>
    <w:rsid w:val="00080D6E"/>
    <w:rPr>
      <w:rFonts w:ascii="Times New Roman" w:eastAsia="Times New Roman" w:hAnsi="Times New Roman" w:cs="Times New Roman"/>
      <w:b/>
      <w:bCs/>
      <w:sz w:val="20"/>
      <w:szCs w:val="20"/>
      <w:lang w:eastAsia="uk-UA"/>
    </w:rPr>
  </w:style>
  <w:style w:type="character" w:customStyle="1" w:styleId="af4">
    <w:name w:val="Основной текст Знак"/>
    <w:basedOn w:val="a0"/>
    <w:link w:val="af5"/>
    <w:uiPriority w:val="99"/>
    <w:semiHidden/>
    <w:rsid w:val="00080D6E"/>
    <w:rPr>
      <w:rFonts w:ascii="Times New Roman" w:eastAsia="Times New Roman" w:hAnsi="Times New Roman" w:cs="Times New Roman"/>
      <w:sz w:val="28"/>
      <w:szCs w:val="24"/>
    </w:rPr>
  </w:style>
  <w:style w:type="paragraph" w:styleId="af5">
    <w:name w:val="Body Text"/>
    <w:basedOn w:val="a"/>
    <w:link w:val="af4"/>
    <w:uiPriority w:val="99"/>
    <w:semiHidden/>
    <w:unhideWhenUsed/>
    <w:rsid w:val="00080D6E"/>
    <w:pPr>
      <w:spacing w:after="0" w:line="240" w:lineRule="auto"/>
      <w:jc w:val="both"/>
    </w:pPr>
    <w:rPr>
      <w:rFonts w:ascii="Times New Roman" w:eastAsia="Times New Roman" w:hAnsi="Times New Roman" w:cs="Times New Roman"/>
      <w:sz w:val="28"/>
      <w:szCs w:val="24"/>
    </w:rPr>
  </w:style>
  <w:style w:type="character" w:customStyle="1" w:styleId="14">
    <w:name w:val="Основной текст Знак1"/>
    <w:basedOn w:val="a0"/>
    <w:uiPriority w:val="99"/>
    <w:semiHidden/>
    <w:rsid w:val="00080D6E"/>
  </w:style>
  <w:style w:type="character" w:customStyle="1" w:styleId="21">
    <w:name w:val="Основной текст 2 Знак"/>
    <w:basedOn w:val="a0"/>
    <w:link w:val="22"/>
    <w:uiPriority w:val="99"/>
    <w:semiHidden/>
    <w:rsid w:val="00080D6E"/>
    <w:rPr>
      <w:rFonts w:ascii="Times New Roman" w:eastAsia="Times New Roman" w:hAnsi="Times New Roman" w:cs="Times New Roman"/>
      <w:sz w:val="20"/>
      <w:szCs w:val="20"/>
      <w:lang w:val="ru-RU" w:eastAsia="ru-RU"/>
    </w:rPr>
  </w:style>
  <w:style w:type="paragraph" w:styleId="22">
    <w:name w:val="Body Text 2"/>
    <w:basedOn w:val="a"/>
    <w:link w:val="21"/>
    <w:uiPriority w:val="99"/>
    <w:semiHidden/>
    <w:unhideWhenUsed/>
    <w:rsid w:val="00080D6E"/>
    <w:pPr>
      <w:spacing w:after="120" w:line="480" w:lineRule="auto"/>
    </w:pPr>
    <w:rPr>
      <w:rFonts w:ascii="Times New Roman" w:eastAsia="Times New Roman" w:hAnsi="Times New Roman" w:cs="Times New Roman"/>
      <w:sz w:val="20"/>
      <w:szCs w:val="20"/>
      <w:lang w:val="ru-RU" w:eastAsia="ru-RU"/>
    </w:rPr>
  </w:style>
  <w:style w:type="character" w:customStyle="1" w:styleId="210">
    <w:name w:val="Основной текст 2 Знак1"/>
    <w:basedOn w:val="a0"/>
    <w:uiPriority w:val="99"/>
    <w:semiHidden/>
    <w:rsid w:val="00080D6E"/>
  </w:style>
  <w:style w:type="character" w:customStyle="1" w:styleId="31">
    <w:name w:val="Основной текст 3 Знак"/>
    <w:basedOn w:val="a0"/>
    <w:link w:val="32"/>
    <w:uiPriority w:val="99"/>
    <w:semiHidden/>
    <w:rsid w:val="00080D6E"/>
    <w:rPr>
      <w:rFonts w:ascii="Times New Roman" w:eastAsia="Times New Roman" w:hAnsi="Times New Roman" w:cs="Times New Roman"/>
      <w:b/>
      <w:bCs/>
      <w:sz w:val="16"/>
      <w:szCs w:val="16"/>
      <w:lang w:eastAsia="uk-UA"/>
    </w:rPr>
  </w:style>
  <w:style w:type="paragraph" w:styleId="32">
    <w:name w:val="Body Text 3"/>
    <w:basedOn w:val="a"/>
    <w:link w:val="31"/>
    <w:uiPriority w:val="99"/>
    <w:semiHidden/>
    <w:unhideWhenUsed/>
    <w:rsid w:val="00080D6E"/>
    <w:pPr>
      <w:widowControl w:val="0"/>
      <w:autoSpaceDE w:val="0"/>
      <w:autoSpaceDN w:val="0"/>
      <w:adjustRightInd w:val="0"/>
      <w:spacing w:after="120" w:line="240" w:lineRule="auto"/>
    </w:pPr>
    <w:rPr>
      <w:rFonts w:ascii="Times New Roman" w:eastAsia="Times New Roman" w:hAnsi="Times New Roman" w:cs="Times New Roman"/>
      <w:b/>
      <w:bCs/>
      <w:sz w:val="16"/>
      <w:szCs w:val="16"/>
      <w:lang w:eastAsia="uk-UA"/>
    </w:rPr>
  </w:style>
  <w:style w:type="character" w:customStyle="1" w:styleId="310">
    <w:name w:val="Основной текст 3 Знак1"/>
    <w:basedOn w:val="a0"/>
    <w:uiPriority w:val="99"/>
    <w:semiHidden/>
    <w:rsid w:val="00080D6E"/>
    <w:rPr>
      <w:sz w:val="16"/>
      <w:szCs w:val="16"/>
    </w:rPr>
  </w:style>
  <w:style w:type="character" w:customStyle="1" w:styleId="23">
    <w:name w:val="Основной текст с отступом 2 Знак"/>
    <w:basedOn w:val="a0"/>
    <w:link w:val="24"/>
    <w:uiPriority w:val="99"/>
    <w:semiHidden/>
    <w:rsid w:val="00080D6E"/>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080D6E"/>
    <w:pPr>
      <w:spacing w:after="120" w:line="480" w:lineRule="auto"/>
      <w:ind w:left="283"/>
    </w:pPr>
    <w:rPr>
      <w:rFonts w:ascii="Times New Roman" w:eastAsia="Times New Roman" w:hAnsi="Times New Roman" w:cs="Times New Roman"/>
      <w:sz w:val="20"/>
      <w:szCs w:val="20"/>
      <w:lang w:eastAsia="ru-RU"/>
    </w:rPr>
  </w:style>
  <w:style w:type="character" w:customStyle="1" w:styleId="211">
    <w:name w:val="Основной текст с отступом 2 Знак1"/>
    <w:basedOn w:val="a0"/>
    <w:uiPriority w:val="99"/>
    <w:semiHidden/>
    <w:rsid w:val="00080D6E"/>
  </w:style>
  <w:style w:type="character" w:customStyle="1" w:styleId="33">
    <w:name w:val="Основной текст с отступом 3 Знак"/>
    <w:basedOn w:val="a0"/>
    <w:link w:val="34"/>
    <w:uiPriority w:val="99"/>
    <w:semiHidden/>
    <w:rsid w:val="00080D6E"/>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080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1">
    <w:name w:val="Основной текст с отступом 3 Знак1"/>
    <w:basedOn w:val="a0"/>
    <w:uiPriority w:val="99"/>
    <w:semiHidden/>
    <w:rsid w:val="00080D6E"/>
    <w:rPr>
      <w:sz w:val="16"/>
      <w:szCs w:val="16"/>
    </w:rPr>
  </w:style>
  <w:style w:type="character" w:customStyle="1" w:styleId="af6">
    <w:name w:val="Текст Знак"/>
    <w:basedOn w:val="a0"/>
    <w:link w:val="af7"/>
    <w:uiPriority w:val="99"/>
    <w:semiHidden/>
    <w:rsid w:val="00080D6E"/>
    <w:rPr>
      <w:rFonts w:ascii="Times New Roman" w:eastAsia="Times New Roman" w:hAnsi="Times New Roman" w:cs="Times New Roman"/>
      <w:sz w:val="24"/>
      <w:szCs w:val="24"/>
      <w:lang w:val="ru-RU" w:eastAsia="ru-RU"/>
    </w:rPr>
  </w:style>
  <w:style w:type="paragraph" w:styleId="af7">
    <w:name w:val="Plain Text"/>
    <w:basedOn w:val="a"/>
    <w:link w:val="af6"/>
    <w:uiPriority w:val="99"/>
    <w:semiHidden/>
    <w:unhideWhenUsed/>
    <w:rsid w:val="00080D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5">
    <w:name w:val="Текст Знак1"/>
    <w:basedOn w:val="a0"/>
    <w:uiPriority w:val="99"/>
    <w:semiHidden/>
    <w:rsid w:val="00080D6E"/>
    <w:rPr>
      <w:rFonts w:ascii="Consolas" w:hAnsi="Consolas"/>
      <w:sz w:val="21"/>
      <w:szCs w:val="21"/>
    </w:rPr>
  </w:style>
  <w:style w:type="paragraph" w:customStyle="1" w:styleId="16">
    <w:name w:val="Обычный1"/>
    <w:rsid w:val="00080D6E"/>
    <w:pPr>
      <w:spacing w:after="0" w:line="276" w:lineRule="auto"/>
    </w:pPr>
    <w:rPr>
      <w:rFonts w:ascii="Arial" w:eastAsia="Arial" w:hAnsi="Arial" w:cs="Arial"/>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080D6E"/>
    <w:pPr>
      <w:spacing w:after="0" w:line="240" w:lineRule="auto"/>
    </w:pPr>
    <w:rPr>
      <w:rFonts w:ascii="Verdana" w:eastAsia="Times New Roman" w:hAnsi="Verdana" w:cs="Verdana"/>
      <w:sz w:val="20"/>
      <w:szCs w:val="20"/>
      <w:lang w:val="en-US"/>
    </w:rPr>
  </w:style>
  <w:style w:type="paragraph" w:customStyle="1" w:styleId="af8">
    <w:name w:val="Знак Знак Знак Знак Знак Знак"/>
    <w:basedOn w:val="a"/>
    <w:autoRedefine/>
    <w:uiPriority w:val="99"/>
    <w:rsid w:val="00080D6E"/>
    <w:pPr>
      <w:spacing w:line="240" w:lineRule="exact"/>
    </w:pPr>
    <w:rPr>
      <w:rFonts w:ascii="Verdana" w:eastAsia="MS Mincho" w:hAnsi="Verdana" w:cs="Times New Roman"/>
      <w:sz w:val="20"/>
      <w:szCs w:val="20"/>
      <w:lang w:val="en-US"/>
    </w:rPr>
  </w:style>
  <w:style w:type="paragraph" w:customStyle="1" w:styleId="tablesheader">
    <w:name w:val="tablesheader"/>
    <w:basedOn w:val="a"/>
    <w:uiPriority w:val="99"/>
    <w:rsid w:val="00080D6E"/>
    <w:pPr>
      <w:spacing w:before="100" w:beforeAutospacing="1" w:after="100" w:afterAutospacing="1" w:line="240" w:lineRule="auto"/>
    </w:pPr>
    <w:rPr>
      <w:rFonts w:ascii="Arial" w:eastAsia="Times New Roman" w:hAnsi="Arial" w:cs="Arial"/>
      <w:b/>
      <w:bCs/>
      <w:color w:val="008000"/>
      <w:sz w:val="24"/>
      <w:szCs w:val="24"/>
      <w:lang w:val="ru-RU" w:eastAsia="ru-RU"/>
    </w:rPr>
  </w:style>
  <w:style w:type="paragraph" w:customStyle="1" w:styleId="tablesmain">
    <w:name w:val="tablesmain"/>
    <w:basedOn w:val="a"/>
    <w:uiPriority w:val="99"/>
    <w:rsid w:val="00080D6E"/>
    <w:pPr>
      <w:shd w:val="clear" w:color="auto" w:fill="FEFBDD"/>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svalue">
    <w:name w:val="tablesvalue"/>
    <w:basedOn w:val="a"/>
    <w:uiPriority w:val="99"/>
    <w:rsid w:val="00080D6E"/>
    <w:pPr>
      <w:spacing w:before="100" w:beforeAutospacing="1" w:after="100" w:afterAutospacing="1" w:line="240" w:lineRule="auto"/>
    </w:pPr>
    <w:rPr>
      <w:rFonts w:ascii="Arial" w:eastAsia="Times New Roman" w:hAnsi="Arial" w:cs="Arial"/>
      <w:color w:val="FF0000"/>
      <w:sz w:val="24"/>
      <w:szCs w:val="24"/>
      <w:lang w:val="ru-RU" w:eastAsia="ru-RU"/>
    </w:rPr>
  </w:style>
  <w:style w:type="paragraph" w:customStyle="1" w:styleId="tablesparam">
    <w:name w:val="tablesparam"/>
    <w:basedOn w:val="a"/>
    <w:uiPriority w:val="99"/>
    <w:rsid w:val="00080D6E"/>
    <w:pPr>
      <w:spacing w:before="100" w:beforeAutospacing="1" w:after="100" w:afterAutospacing="1" w:line="240" w:lineRule="auto"/>
    </w:pPr>
    <w:rPr>
      <w:rFonts w:ascii="Arial" w:eastAsia="Times New Roman" w:hAnsi="Arial" w:cs="Arial"/>
      <w:b/>
      <w:bCs/>
      <w:sz w:val="24"/>
      <w:szCs w:val="24"/>
      <w:lang w:val="ru-RU" w:eastAsia="ru-RU"/>
    </w:rPr>
  </w:style>
  <w:style w:type="paragraph" w:customStyle="1" w:styleId="imagedescription">
    <w:name w:val="imagedescription"/>
    <w:basedOn w:val="a"/>
    <w:uiPriority w:val="99"/>
    <w:rsid w:val="00080D6E"/>
    <w:pPr>
      <w:spacing w:before="100" w:beforeAutospacing="1" w:after="100" w:afterAutospacing="1" w:line="240" w:lineRule="auto"/>
    </w:pPr>
    <w:rPr>
      <w:rFonts w:ascii="Tahoma" w:eastAsia="Times New Roman" w:hAnsi="Tahoma" w:cs="Tahoma"/>
      <w:lang w:val="ru-RU" w:eastAsia="ru-RU"/>
    </w:rPr>
  </w:style>
  <w:style w:type="paragraph" w:customStyle="1" w:styleId="forumbg">
    <w:name w:val="forumbg"/>
    <w:basedOn w:val="a"/>
    <w:uiPriority w:val="99"/>
    <w:rsid w:val="00080D6E"/>
    <w:pPr>
      <w:shd w:val="clear" w:color="auto" w:fill="D9D6D1"/>
      <w:spacing w:before="100" w:beforeAutospacing="1" w:after="100" w:afterAutospacing="1" w:line="240" w:lineRule="auto"/>
    </w:pPr>
    <w:rPr>
      <w:rFonts w:ascii="Arial" w:eastAsia="Times New Roman" w:hAnsi="Arial" w:cs="Arial"/>
      <w:color w:val="000000"/>
      <w:lang w:val="ru-RU" w:eastAsia="ru-RU"/>
    </w:rPr>
  </w:style>
  <w:style w:type="paragraph" w:customStyle="1" w:styleId="forumbg2">
    <w:name w:val="forumbg2"/>
    <w:basedOn w:val="a"/>
    <w:uiPriority w:val="99"/>
    <w:rsid w:val="00080D6E"/>
    <w:pPr>
      <w:shd w:val="clear" w:color="auto" w:fill="D9D6D1"/>
      <w:spacing w:before="100" w:beforeAutospacing="1" w:after="100" w:afterAutospacing="1" w:line="240" w:lineRule="auto"/>
    </w:pPr>
    <w:rPr>
      <w:rFonts w:ascii="Arial" w:eastAsia="Times New Roman" w:hAnsi="Arial" w:cs="Arial"/>
      <w:color w:val="000000"/>
      <w:lang w:val="ru-RU" w:eastAsia="ru-RU"/>
    </w:rPr>
  </w:style>
  <w:style w:type="paragraph" w:customStyle="1" w:styleId="forumalert">
    <w:name w:val="forumalert"/>
    <w:basedOn w:val="a"/>
    <w:uiPriority w:val="99"/>
    <w:rsid w:val="00080D6E"/>
    <w:pPr>
      <w:spacing w:before="100" w:beforeAutospacing="1" w:after="100" w:afterAutospacing="1" w:line="240" w:lineRule="auto"/>
    </w:pPr>
    <w:rPr>
      <w:rFonts w:ascii="Arial" w:eastAsia="Times New Roman" w:hAnsi="Arial" w:cs="Arial"/>
      <w:color w:val="000000"/>
      <w:sz w:val="26"/>
      <w:szCs w:val="26"/>
      <w:lang w:val="ru-RU" w:eastAsia="ru-RU"/>
    </w:rPr>
  </w:style>
  <w:style w:type="paragraph" w:customStyle="1" w:styleId="forumcommon">
    <w:name w:val="forumcommon"/>
    <w:basedOn w:val="a"/>
    <w:uiPriority w:val="99"/>
    <w:rsid w:val="00080D6E"/>
    <w:pPr>
      <w:spacing w:before="100" w:beforeAutospacing="1" w:after="100" w:afterAutospacing="1" w:line="240" w:lineRule="auto"/>
    </w:pPr>
    <w:rPr>
      <w:rFonts w:ascii="Arial" w:eastAsia="Times New Roman" w:hAnsi="Arial" w:cs="Arial"/>
      <w:color w:val="000000"/>
      <w:sz w:val="24"/>
      <w:szCs w:val="24"/>
      <w:lang w:val="ru-RU" w:eastAsia="ru-RU"/>
    </w:rPr>
  </w:style>
  <w:style w:type="paragraph" w:customStyle="1" w:styleId="newslistdate">
    <w:name w:val="newslistdate"/>
    <w:basedOn w:val="a"/>
    <w:uiPriority w:val="99"/>
    <w:rsid w:val="00080D6E"/>
    <w:pPr>
      <w:spacing w:before="100" w:beforeAutospacing="1" w:after="100" w:afterAutospacing="1" w:line="240" w:lineRule="auto"/>
    </w:pPr>
    <w:rPr>
      <w:rFonts w:ascii="Times New Roman" w:eastAsia="Times New Roman" w:hAnsi="Times New Roman" w:cs="Times New Roman"/>
      <w:b/>
      <w:bCs/>
      <w:color w:val="2D741E"/>
      <w:sz w:val="24"/>
      <w:szCs w:val="24"/>
      <w:lang w:val="ru-RU" w:eastAsia="ru-RU"/>
    </w:rPr>
  </w:style>
  <w:style w:type="paragraph" w:customStyle="1" w:styleId="newslistheader">
    <w:name w:val="newslistheader"/>
    <w:basedOn w:val="a"/>
    <w:uiPriority w:val="99"/>
    <w:rsid w:val="00080D6E"/>
    <w:pPr>
      <w:spacing w:before="100" w:beforeAutospacing="1" w:after="100" w:afterAutospacing="1" w:line="240" w:lineRule="auto"/>
    </w:pPr>
    <w:rPr>
      <w:rFonts w:ascii="Times New Roman" w:eastAsia="Times New Roman" w:hAnsi="Times New Roman" w:cs="Times New Roman"/>
      <w:color w:val="006400"/>
      <w:sz w:val="24"/>
      <w:szCs w:val="24"/>
      <w:lang w:val="ru-RU" w:eastAsia="ru-RU"/>
    </w:rPr>
  </w:style>
  <w:style w:type="paragraph" w:customStyle="1" w:styleId="newsdate">
    <w:name w:val="newsdate"/>
    <w:basedOn w:val="a"/>
    <w:uiPriority w:val="99"/>
    <w:rsid w:val="00080D6E"/>
    <w:pPr>
      <w:spacing w:before="100" w:beforeAutospacing="1" w:after="100" w:afterAutospacing="1" w:line="240" w:lineRule="auto"/>
    </w:pPr>
    <w:rPr>
      <w:rFonts w:ascii="Arial" w:eastAsia="Times New Roman" w:hAnsi="Arial" w:cs="Arial"/>
      <w:lang w:val="ru-RU" w:eastAsia="ru-RU"/>
    </w:rPr>
  </w:style>
  <w:style w:type="paragraph" w:customStyle="1" w:styleId="newsheader">
    <w:name w:val="newsheader"/>
    <w:basedOn w:val="a"/>
    <w:uiPriority w:val="99"/>
    <w:rsid w:val="00080D6E"/>
    <w:pPr>
      <w:spacing w:before="100" w:beforeAutospacing="1" w:after="100" w:afterAutospacing="1" w:line="240" w:lineRule="auto"/>
    </w:pPr>
    <w:rPr>
      <w:rFonts w:ascii="Arial" w:eastAsia="Times New Roman" w:hAnsi="Arial" w:cs="Arial"/>
      <w:b/>
      <w:bCs/>
      <w:color w:val="999999"/>
      <w:sz w:val="24"/>
      <w:szCs w:val="24"/>
      <w:lang w:val="ru-RU" w:eastAsia="ru-RU"/>
    </w:rPr>
  </w:style>
  <w:style w:type="paragraph" w:customStyle="1" w:styleId="searchheader">
    <w:name w:val="searchheader"/>
    <w:basedOn w:val="a"/>
    <w:uiPriority w:val="99"/>
    <w:rsid w:val="00080D6E"/>
    <w:pPr>
      <w:spacing w:before="100" w:beforeAutospacing="1" w:after="100" w:afterAutospacing="1" w:line="240" w:lineRule="auto"/>
    </w:pPr>
    <w:rPr>
      <w:rFonts w:ascii="Arial" w:eastAsia="Times New Roman" w:hAnsi="Arial" w:cs="Arial"/>
      <w:color w:val="000000"/>
      <w:sz w:val="24"/>
      <w:szCs w:val="24"/>
      <w:lang w:val="ru-RU" w:eastAsia="ru-RU"/>
    </w:rPr>
  </w:style>
  <w:style w:type="paragraph" w:customStyle="1" w:styleId="searchcommon">
    <w:name w:val="searchcommon"/>
    <w:basedOn w:val="a"/>
    <w:uiPriority w:val="99"/>
    <w:rsid w:val="00080D6E"/>
    <w:pPr>
      <w:spacing w:before="100" w:beforeAutospacing="1" w:after="100" w:afterAutospacing="1" w:line="240" w:lineRule="auto"/>
    </w:pPr>
    <w:rPr>
      <w:rFonts w:ascii="Arial" w:eastAsia="Times New Roman" w:hAnsi="Arial" w:cs="Arial"/>
      <w:color w:val="000000"/>
      <w:sz w:val="24"/>
      <w:szCs w:val="24"/>
      <w:lang w:val="ru-RU" w:eastAsia="ru-RU"/>
    </w:rPr>
  </w:style>
  <w:style w:type="paragraph" w:customStyle="1" w:styleId="err">
    <w:name w:val="err"/>
    <w:basedOn w:val="a"/>
    <w:uiPriority w:val="99"/>
    <w:rsid w:val="00080D6E"/>
    <w:pPr>
      <w:spacing w:before="100" w:beforeAutospacing="1" w:after="100" w:afterAutospacing="1" w:line="240" w:lineRule="auto"/>
      <w:jc w:val="center"/>
    </w:pPr>
    <w:rPr>
      <w:rFonts w:ascii="Arial" w:eastAsia="Times New Roman" w:hAnsi="Arial" w:cs="Arial"/>
      <w:color w:val="FF0000"/>
      <w:sz w:val="24"/>
      <w:szCs w:val="24"/>
      <w:lang w:val="ru-RU" w:eastAsia="ru-RU"/>
    </w:rPr>
  </w:style>
  <w:style w:type="paragraph" w:customStyle="1" w:styleId="maintext">
    <w:name w:val="maintext"/>
    <w:basedOn w:val="a"/>
    <w:uiPriority w:val="99"/>
    <w:rsid w:val="00080D6E"/>
    <w:pPr>
      <w:spacing w:before="100" w:beforeAutospacing="1" w:after="100" w:afterAutospacing="1" w:line="240" w:lineRule="auto"/>
      <w:jc w:val="both"/>
    </w:pPr>
    <w:rPr>
      <w:rFonts w:ascii="Arial" w:eastAsia="Times New Roman" w:hAnsi="Arial" w:cs="Arial"/>
      <w:color w:val="000000"/>
      <w:sz w:val="24"/>
      <w:szCs w:val="24"/>
      <w:lang w:val="ru-RU" w:eastAsia="ru-RU"/>
    </w:rPr>
  </w:style>
  <w:style w:type="paragraph" w:customStyle="1" w:styleId="mainheader">
    <w:name w:val="mainheader"/>
    <w:basedOn w:val="a"/>
    <w:uiPriority w:val="99"/>
    <w:rsid w:val="00080D6E"/>
    <w:pPr>
      <w:spacing w:before="100" w:beforeAutospacing="1" w:after="100" w:afterAutospacing="1" w:line="240" w:lineRule="auto"/>
    </w:pPr>
    <w:rPr>
      <w:rFonts w:ascii="Tahoma" w:eastAsia="Times New Roman" w:hAnsi="Tahoma" w:cs="Tahoma"/>
      <w:b/>
      <w:bCs/>
      <w:caps/>
      <w:color w:val="2D741E"/>
      <w:sz w:val="20"/>
      <w:szCs w:val="20"/>
      <w:lang w:val="ru-RU" w:eastAsia="ru-RU"/>
    </w:rPr>
  </w:style>
  <w:style w:type="paragraph" w:customStyle="1" w:styleId="menudiv">
    <w:name w:val="menudiv"/>
    <w:basedOn w:val="a"/>
    <w:uiPriority w:val="99"/>
    <w:rsid w:val="00080D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opy">
    <w:name w:val="copy"/>
    <w:basedOn w:val="a"/>
    <w:uiPriority w:val="99"/>
    <w:rsid w:val="00080D6E"/>
    <w:pPr>
      <w:spacing w:before="100" w:beforeAutospacing="1" w:after="100" w:afterAutospacing="1" w:line="240" w:lineRule="auto"/>
    </w:pPr>
    <w:rPr>
      <w:rFonts w:ascii="Tahoma" w:eastAsia="Times New Roman" w:hAnsi="Tahoma" w:cs="Tahoma"/>
      <w:color w:val="808080"/>
      <w:sz w:val="24"/>
      <w:szCs w:val="24"/>
      <w:lang w:val="ru-RU" w:eastAsia="ru-RU"/>
    </w:rPr>
  </w:style>
  <w:style w:type="paragraph" w:customStyle="1" w:styleId="bdy">
    <w:name w:val="bdy"/>
    <w:basedOn w:val="a"/>
    <w:uiPriority w:val="99"/>
    <w:rsid w:val="00080D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2">
    <w:name w:val="21"/>
    <w:basedOn w:val="a"/>
    <w:uiPriority w:val="99"/>
    <w:rsid w:val="00080D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2">
    <w:name w:val="31"/>
    <w:basedOn w:val="a"/>
    <w:uiPriority w:val="99"/>
    <w:rsid w:val="00080D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r1">
    <w:name w:val="fr1"/>
    <w:basedOn w:val="a"/>
    <w:rsid w:val="00080D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9">
    <w:name w:val="Знак Знак Знак Знак"/>
    <w:basedOn w:val="a"/>
    <w:uiPriority w:val="99"/>
    <w:rsid w:val="00080D6E"/>
    <w:pPr>
      <w:spacing w:after="0" w:line="240" w:lineRule="auto"/>
    </w:pPr>
    <w:rPr>
      <w:rFonts w:ascii="Verdana" w:eastAsia="Times New Roman" w:hAnsi="Verdana" w:cs="Verdana"/>
      <w:sz w:val="20"/>
      <w:szCs w:val="20"/>
      <w:lang w:val="en-US"/>
    </w:rPr>
  </w:style>
  <w:style w:type="paragraph" w:customStyle="1" w:styleId="afa">
    <w:name w:val="Знак Знак"/>
    <w:basedOn w:val="a"/>
    <w:uiPriority w:val="99"/>
    <w:rsid w:val="00080D6E"/>
    <w:pPr>
      <w:spacing w:after="0" w:line="240" w:lineRule="auto"/>
    </w:pPr>
    <w:rPr>
      <w:rFonts w:ascii="Times New Roman" w:eastAsia="Times New Roman" w:hAnsi="Times New Roman" w:cs="Times New Roman"/>
      <w:sz w:val="20"/>
      <w:szCs w:val="20"/>
      <w:lang w:val="en-US"/>
    </w:rPr>
  </w:style>
  <w:style w:type="paragraph" w:customStyle="1" w:styleId="12pt">
    <w:name w:val="Обычный + 12 pt"/>
    <w:aliases w:val="Синий,по ширине"/>
    <w:basedOn w:val="a"/>
    <w:uiPriority w:val="99"/>
    <w:rsid w:val="00080D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Знак"/>
    <w:basedOn w:val="a"/>
    <w:autoRedefine/>
    <w:rsid w:val="00080D6E"/>
    <w:pPr>
      <w:spacing w:line="240" w:lineRule="exact"/>
    </w:pPr>
    <w:rPr>
      <w:rFonts w:ascii="Verdana" w:eastAsia="MS Mincho" w:hAnsi="Verdana" w:cs="Times New Roman"/>
      <w:sz w:val="20"/>
      <w:szCs w:val="20"/>
      <w:lang w:val="en-US"/>
    </w:rPr>
  </w:style>
  <w:style w:type="character" w:customStyle="1" w:styleId="afc">
    <w:name w:val="Основной текст_"/>
    <w:basedOn w:val="a0"/>
    <w:link w:val="25"/>
    <w:locked/>
    <w:rsid w:val="00080D6E"/>
    <w:rPr>
      <w:spacing w:val="5"/>
      <w:shd w:val="clear" w:color="auto" w:fill="FFFFFF"/>
    </w:rPr>
  </w:style>
  <w:style w:type="paragraph" w:customStyle="1" w:styleId="25">
    <w:name w:val="Основной текст2"/>
    <w:basedOn w:val="a"/>
    <w:link w:val="afc"/>
    <w:rsid w:val="00080D6E"/>
    <w:pPr>
      <w:shd w:val="clear" w:color="auto" w:fill="FFFFFF"/>
      <w:spacing w:before="360" w:after="0" w:line="322" w:lineRule="exact"/>
      <w:ind w:hanging="360"/>
      <w:jc w:val="center"/>
    </w:pPr>
    <w:rPr>
      <w:spacing w:val="5"/>
    </w:rPr>
  </w:style>
  <w:style w:type="paragraph" w:customStyle="1" w:styleId="rvps2">
    <w:name w:val="rvps2"/>
    <w:basedOn w:val="a"/>
    <w:rsid w:val="00080D6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
    <w:name w:val="Без интервала1"/>
    <w:qFormat/>
    <w:rsid w:val="00080D6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uk-UA"/>
    </w:rPr>
  </w:style>
  <w:style w:type="paragraph" w:styleId="afd">
    <w:name w:val="Title"/>
    <w:basedOn w:val="a"/>
    <w:next w:val="a"/>
    <w:link w:val="afe"/>
    <w:uiPriority w:val="99"/>
    <w:qFormat/>
    <w:rsid w:val="00080D6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ru-RU" w:eastAsia="ru-RU"/>
    </w:rPr>
  </w:style>
  <w:style w:type="character" w:customStyle="1" w:styleId="afe">
    <w:name w:val="Название Знак"/>
    <w:basedOn w:val="a0"/>
    <w:link w:val="afd"/>
    <w:uiPriority w:val="99"/>
    <w:rsid w:val="00080D6E"/>
    <w:rPr>
      <w:rFonts w:asciiTheme="majorHAnsi" w:eastAsiaTheme="majorEastAsia" w:hAnsiTheme="majorHAnsi" w:cstheme="majorBidi"/>
      <w:color w:val="323E4F" w:themeColor="text2" w:themeShade="BF"/>
      <w:spacing w:val="5"/>
      <w:kern w:val="28"/>
      <w:sz w:val="52"/>
      <w:szCs w:val="52"/>
      <w:lang w:val="ru-RU" w:eastAsia="ru-RU"/>
    </w:rPr>
  </w:style>
  <w:style w:type="paragraph" w:styleId="aff">
    <w:name w:val="Subtitle"/>
    <w:basedOn w:val="a"/>
    <w:next w:val="a"/>
    <w:link w:val="aff0"/>
    <w:uiPriority w:val="99"/>
    <w:qFormat/>
    <w:rsid w:val="00080D6E"/>
    <w:pPr>
      <w:numPr>
        <w:ilvl w:val="1"/>
      </w:numPr>
      <w:spacing w:after="0" w:line="276" w:lineRule="auto"/>
    </w:pPr>
    <w:rPr>
      <w:rFonts w:asciiTheme="majorHAnsi" w:eastAsiaTheme="majorEastAsia" w:hAnsiTheme="majorHAnsi" w:cstheme="majorBidi"/>
      <w:i/>
      <w:iCs/>
      <w:color w:val="5B9BD5" w:themeColor="accent1"/>
      <w:spacing w:val="15"/>
      <w:sz w:val="24"/>
      <w:szCs w:val="24"/>
      <w:lang w:val="ru-RU" w:eastAsia="ru-RU"/>
    </w:rPr>
  </w:style>
  <w:style w:type="character" w:customStyle="1" w:styleId="aff0">
    <w:name w:val="Подзаголовок Знак"/>
    <w:basedOn w:val="a0"/>
    <w:link w:val="aff"/>
    <w:uiPriority w:val="99"/>
    <w:rsid w:val="00080D6E"/>
    <w:rPr>
      <w:rFonts w:asciiTheme="majorHAnsi" w:eastAsiaTheme="majorEastAsia" w:hAnsiTheme="majorHAnsi" w:cstheme="majorBidi"/>
      <w:i/>
      <w:iCs/>
      <w:color w:val="5B9BD5" w:themeColor="accent1"/>
      <w:spacing w:val="15"/>
      <w:sz w:val="24"/>
      <w:szCs w:val="24"/>
      <w:lang w:val="ru-RU" w:eastAsia="ru-RU"/>
    </w:rPr>
  </w:style>
  <w:style w:type="character" w:customStyle="1" w:styleId="140">
    <w:name w:val="Стиль 14 пт"/>
    <w:rsid w:val="00080D6E"/>
    <w:rPr>
      <w:sz w:val="28"/>
    </w:rPr>
  </w:style>
  <w:style w:type="character" w:customStyle="1" w:styleId="145">
    <w:name w:val="Стиль 145 пт полужирный"/>
    <w:rsid w:val="00080D6E"/>
    <w:rPr>
      <w:b/>
      <w:bCs w:val="0"/>
      <w:sz w:val="28"/>
    </w:rPr>
  </w:style>
  <w:style w:type="character" w:customStyle="1" w:styleId="fontstyle01">
    <w:name w:val="fontstyle01"/>
    <w:basedOn w:val="a0"/>
    <w:rsid w:val="00080D6E"/>
    <w:rPr>
      <w:rFonts w:ascii="CIDFont+F2" w:hAnsi="CIDFont+F2" w:hint="default"/>
      <w:b w:val="0"/>
      <w:bCs w:val="0"/>
      <w:i w:val="0"/>
      <w:iCs w:val="0"/>
      <w:color w:val="000000"/>
      <w:sz w:val="24"/>
      <w:szCs w:val="24"/>
    </w:rPr>
  </w:style>
  <w:style w:type="character" w:customStyle="1" w:styleId="fontstyle21">
    <w:name w:val="fontstyle21"/>
    <w:basedOn w:val="a0"/>
    <w:rsid w:val="00080D6E"/>
    <w:rPr>
      <w:rFonts w:ascii="CIDFont+F1" w:hAnsi="CIDFont+F1" w:hint="default"/>
      <w:b/>
      <w:bCs/>
      <w:i w:val="0"/>
      <w:iCs w:val="0"/>
      <w:color w:val="000000"/>
      <w:sz w:val="24"/>
      <w:szCs w:val="24"/>
    </w:rPr>
  </w:style>
  <w:style w:type="character" w:customStyle="1" w:styleId="st">
    <w:name w:val="st"/>
    <w:basedOn w:val="a0"/>
    <w:rsid w:val="00080D6E"/>
  </w:style>
  <w:style w:type="table" w:customStyle="1" w:styleId="TableNormal">
    <w:name w:val="Table Normal"/>
    <w:rsid w:val="00080D6E"/>
    <w:pPr>
      <w:spacing w:after="0" w:line="276" w:lineRule="auto"/>
    </w:pPr>
    <w:rPr>
      <w:rFonts w:ascii="Arial" w:eastAsia="Arial" w:hAnsi="Arial" w:cs="Arial"/>
      <w:lang w:val="ru-RU" w:eastAsia="ru-RU"/>
    </w:rPr>
    <w:tblPr>
      <w:tblCellMar>
        <w:top w:w="0" w:type="dxa"/>
        <w:left w:w="0" w:type="dxa"/>
        <w:bottom w:w="0" w:type="dxa"/>
        <w:right w:w="0" w:type="dxa"/>
      </w:tblCellMar>
    </w:tblPr>
  </w:style>
  <w:style w:type="paragraph" w:customStyle="1" w:styleId="docdata">
    <w:name w:val="docdata"/>
    <w:aliases w:val="docy,v5,114095,baiaagaaboqcaaadxrabaavssaeaaaaaaaaaaaaaaaaaaaaaaaaaaaaaaaaaaaaaaaaaaaaaaaaaaaaaaaaaaaaaaaaaaaaaaaaaaaaaaaaaaaaaaaaaaaaaaaaaaaaaaaaaaaaaaaaaaaaaaaaaaaaaaaaaaaaaaaaaaaaaaaaaaaaaaaaaaaaaaaaaaaaaaaaaaaaaaaaaaaaaaaaaaaaaaaaaaaaaaaaaaa"/>
    <w:basedOn w:val="a"/>
    <w:rsid w:val="00080D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ff1">
    <w:name w:val="Table Grid"/>
    <w:basedOn w:val="a1"/>
    <w:uiPriority w:val="39"/>
    <w:rsid w:val="00080D6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сновний текст1"/>
    <w:rsid w:val="00080D6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eastAsia="ru-RU"/>
    </w:rPr>
  </w:style>
  <w:style w:type="paragraph" w:customStyle="1" w:styleId="Aff2">
    <w:name w:val="Основний текст A"/>
    <w:rsid w:val="00080D6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ru-RU"/>
    </w:rPr>
  </w:style>
  <w:style w:type="paragraph" w:customStyle="1" w:styleId="aff3">
    <w:name w:val="Основний текст"/>
    <w:rsid w:val="00080D6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eastAsia="ru-RU"/>
      <w14:textOutline w14:w="0" w14:cap="flat" w14:cmpd="sng" w14:algn="ctr">
        <w14:noFill/>
        <w14:prstDash w14:val="solid"/>
        <w14:bevel/>
      </w14:textOutline>
    </w:rPr>
  </w:style>
  <w:style w:type="paragraph" w:customStyle="1" w:styleId="B">
    <w:name w:val="Основний текст B"/>
    <w:rsid w:val="00B72BB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ru-RU"/>
    </w:rPr>
  </w:style>
  <w:style w:type="character" w:customStyle="1" w:styleId="rvts9">
    <w:name w:val="rvts9"/>
    <w:rsid w:val="001145FE"/>
  </w:style>
  <w:style w:type="character" w:customStyle="1" w:styleId="ad">
    <w:name w:val="Без интервала Знак"/>
    <w:basedOn w:val="a0"/>
    <w:link w:val="ac"/>
    <w:uiPriority w:val="1"/>
    <w:rsid w:val="005D2A79"/>
    <w:rPr>
      <w:lang w:val="en-US"/>
    </w:rPr>
  </w:style>
  <w:style w:type="paragraph" w:customStyle="1" w:styleId="4627">
    <w:name w:val="4627"/>
    <w:basedOn w:val="a"/>
    <w:qFormat/>
    <w:rsid w:val="0012089E"/>
    <w:pPr>
      <w:spacing w:beforeAutospacing="1" w:after="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uiPriority w:val="99"/>
    <w:qFormat/>
    <w:rsid w:val="0012089E"/>
    <w:pPr>
      <w:spacing w:after="0" w:line="240" w:lineRule="auto"/>
    </w:pPr>
    <w:rPr>
      <w:rFonts w:ascii="Times New Roman" w:eastAsia="Times New Roman" w:hAnsi="Times New Roman" w:cs="Times New Roman"/>
      <w:color w:val="000000"/>
      <w:sz w:val="24"/>
      <w:szCs w:val="24"/>
      <w:lang w:val="ru-RU" w:eastAsia="ru-RU"/>
    </w:rPr>
  </w:style>
  <w:style w:type="paragraph" w:customStyle="1" w:styleId="aff4">
    <w:name w:val="Нормальний текст"/>
    <w:basedOn w:val="a"/>
    <w:rsid w:val="0012089E"/>
    <w:pPr>
      <w:spacing w:before="120" w:after="0" w:line="240" w:lineRule="auto"/>
      <w:ind w:firstLine="567"/>
    </w:pPr>
    <w:rPr>
      <w:rFonts w:ascii="Antiqua" w:eastAsia="Times New Roman" w:hAnsi="Antiqua" w:cs="Times New Roman"/>
      <w:sz w:val="26"/>
      <w:szCs w:val="20"/>
      <w:lang w:eastAsia="ru-RU"/>
    </w:rPr>
  </w:style>
  <w:style w:type="character" w:customStyle="1" w:styleId="c2e8e4b3ebe5ededffe6e8f0ede8ec">
    <w:name w:val="Вc2иe8дe4іb3лebеe5нedнedяff жe6иe8рf0нedиe8мec"/>
    <w:uiPriority w:val="99"/>
    <w:qFormat/>
    <w:rsid w:val="0012089E"/>
    <w:rPr>
      <w:b/>
      <w:bCs/>
    </w:rPr>
  </w:style>
  <w:style w:type="paragraph" w:customStyle="1" w:styleId="19">
    <w:name w:val="Без інтервалів1"/>
    <w:rsid w:val="00440C77"/>
    <w:pPr>
      <w:spacing w:after="0" w:line="240" w:lineRule="auto"/>
    </w:pPr>
    <w:rPr>
      <w:rFonts w:ascii="Calibri" w:eastAsia="Times New Roman" w:hAnsi="Calibri" w:cs="Times New Roman"/>
      <w:lang w:val="ru-RU"/>
    </w:rPr>
  </w:style>
  <w:style w:type="character" w:customStyle="1" w:styleId="about-portal-itemtext-item">
    <w:name w:val="about-portal-item__text-item"/>
    <w:basedOn w:val="a0"/>
    <w:rsid w:val="00440C77"/>
  </w:style>
  <w:style w:type="paragraph" w:customStyle="1" w:styleId="FR10">
    <w:name w:val="FR1"/>
    <w:rsid w:val="00B97E53"/>
    <w:pPr>
      <w:widowControl w:val="0"/>
      <w:spacing w:before="180" w:after="0" w:line="240" w:lineRule="auto"/>
      <w:jc w:val="center"/>
    </w:pPr>
    <w:rPr>
      <w:rFonts w:ascii="Times New Roman" w:eastAsia="Times New Roman" w:hAnsi="Times New Roman" w:cs="Times New Roman"/>
      <w:b/>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80D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080D6E"/>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ru-RU" w:eastAsia="ru-RU"/>
    </w:rPr>
  </w:style>
  <w:style w:type="paragraph" w:styleId="3">
    <w:name w:val="heading 3"/>
    <w:basedOn w:val="a"/>
    <w:next w:val="a"/>
    <w:link w:val="30"/>
    <w:semiHidden/>
    <w:unhideWhenUsed/>
    <w:qFormat/>
    <w:rsid w:val="00080D6E"/>
    <w:pPr>
      <w:keepNext/>
      <w:keepLines/>
      <w:spacing w:before="200" w:after="0" w:line="276" w:lineRule="auto"/>
      <w:outlineLvl w:val="2"/>
    </w:pPr>
    <w:rPr>
      <w:rFonts w:asciiTheme="majorHAnsi" w:eastAsiaTheme="majorEastAsia" w:hAnsiTheme="majorHAnsi" w:cstheme="majorBidi"/>
      <w:b/>
      <w:bCs/>
      <w:color w:val="5B9BD5" w:themeColor="accent1"/>
      <w:lang w:val="ru-RU" w:eastAsia="ru-RU"/>
    </w:rPr>
  </w:style>
  <w:style w:type="paragraph" w:styleId="4">
    <w:name w:val="heading 4"/>
    <w:basedOn w:val="a"/>
    <w:next w:val="a"/>
    <w:link w:val="40"/>
    <w:semiHidden/>
    <w:unhideWhenUsed/>
    <w:qFormat/>
    <w:rsid w:val="00080D6E"/>
    <w:pPr>
      <w:keepNext/>
      <w:keepLines/>
      <w:spacing w:before="200" w:after="0" w:line="276" w:lineRule="auto"/>
      <w:outlineLvl w:val="3"/>
    </w:pPr>
    <w:rPr>
      <w:rFonts w:asciiTheme="majorHAnsi" w:eastAsiaTheme="majorEastAsia" w:hAnsiTheme="majorHAnsi" w:cstheme="majorBidi"/>
      <w:b/>
      <w:bCs/>
      <w:i/>
      <w:iCs/>
      <w:color w:val="5B9BD5" w:themeColor="accent1"/>
      <w:lang w:val="ru-RU" w:eastAsia="ru-RU"/>
    </w:rPr>
  </w:style>
  <w:style w:type="paragraph" w:styleId="5">
    <w:name w:val="heading 5"/>
    <w:basedOn w:val="a"/>
    <w:next w:val="a"/>
    <w:link w:val="50"/>
    <w:semiHidden/>
    <w:unhideWhenUsed/>
    <w:qFormat/>
    <w:rsid w:val="00080D6E"/>
    <w:pPr>
      <w:keepNext/>
      <w:keepLines/>
      <w:spacing w:before="200" w:after="0" w:line="276" w:lineRule="auto"/>
      <w:outlineLvl w:val="4"/>
    </w:pPr>
    <w:rPr>
      <w:rFonts w:asciiTheme="majorHAnsi" w:eastAsiaTheme="majorEastAsia" w:hAnsiTheme="majorHAnsi" w:cstheme="majorBidi"/>
      <w:color w:val="1F4D78" w:themeColor="accent1" w:themeShade="7F"/>
      <w:lang w:val="ru-RU" w:eastAsia="ru-RU"/>
    </w:rPr>
  </w:style>
  <w:style w:type="paragraph" w:styleId="6">
    <w:name w:val="heading 6"/>
    <w:basedOn w:val="a"/>
    <w:next w:val="a"/>
    <w:link w:val="60"/>
    <w:semiHidden/>
    <w:unhideWhenUsed/>
    <w:qFormat/>
    <w:rsid w:val="00080D6E"/>
    <w:pPr>
      <w:keepNext/>
      <w:keepLines/>
      <w:spacing w:before="200" w:after="0" w:line="276" w:lineRule="auto"/>
      <w:outlineLvl w:val="5"/>
    </w:pPr>
    <w:rPr>
      <w:rFonts w:asciiTheme="majorHAnsi" w:eastAsiaTheme="majorEastAsia" w:hAnsiTheme="majorHAnsi" w:cstheme="majorBidi"/>
      <w:i/>
      <w:iCs/>
      <w:color w:val="1F4D78" w:themeColor="accent1" w:themeShade="7F"/>
      <w:lang w:val="ru-RU" w:eastAsia="ru-RU"/>
    </w:rPr>
  </w:style>
  <w:style w:type="paragraph" w:styleId="7">
    <w:name w:val="heading 7"/>
    <w:basedOn w:val="a"/>
    <w:next w:val="a"/>
    <w:link w:val="70"/>
    <w:uiPriority w:val="99"/>
    <w:semiHidden/>
    <w:unhideWhenUsed/>
    <w:qFormat/>
    <w:rsid w:val="00080D6E"/>
    <w:pPr>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0D6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semiHidden/>
    <w:rsid w:val="00080D6E"/>
    <w:rPr>
      <w:rFonts w:asciiTheme="majorHAnsi" w:eastAsiaTheme="majorEastAsia" w:hAnsiTheme="majorHAnsi" w:cstheme="majorBidi"/>
      <w:b/>
      <w:bCs/>
      <w:color w:val="5B9BD5" w:themeColor="accent1"/>
      <w:sz w:val="26"/>
      <w:szCs w:val="26"/>
      <w:lang w:val="ru-RU" w:eastAsia="ru-RU"/>
    </w:rPr>
  </w:style>
  <w:style w:type="character" w:customStyle="1" w:styleId="30">
    <w:name w:val="Заголовок 3 Знак"/>
    <w:basedOn w:val="a0"/>
    <w:link w:val="3"/>
    <w:semiHidden/>
    <w:rsid w:val="00080D6E"/>
    <w:rPr>
      <w:rFonts w:asciiTheme="majorHAnsi" w:eastAsiaTheme="majorEastAsia" w:hAnsiTheme="majorHAnsi" w:cstheme="majorBidi"/>
      <w:b/>
      <w:bCs/>
      <w:color w:val="5B9BD5" w:themeColor="accent1"/>
      <w:lang w:val="ru-RU" w:eastAsia="ru-RU"/>
    </w:rPr>
  </w:style>
  <w:style w:type="character" w:customStyle="1" w:styleId="40">
    <w:name w:val="Заголовок 4 Знак"/>
    <w:basedOn w:val="a0"/>
    <w:link w:val="4"/>
    <w:semiHidden/>
    <w:rsid w:val="00080D6E"/>
    <w:rPr>
      <w:rFonts w:asciiTheme="majorHAnsi" w:eastAsiaTheme="majorEastAsia" w:hAnsiTheme="majorHAnsi" w:cstheme="majorBidi"/>
      <w:b/>
      <w:bCs/>
      <w:i/>
      <w:iCs/>
      <w:color w:val="5B9BD5" w:themeColor="accent1"/>
      <w:lang w:val="ru-RU" w:eastAsia="ru-RU"/>
    </w:rPr>
  </w:style>
  <w:style w:type="character" w:customStyle="1" w:styleId="50">
    <w:name w:val="Заголовок 5 Знак"/>
    <w:basedOn w:val="a0"/>
    <w:link w:val="5"/>
    <w:semiHidden/>
    <w:rsid w:val="00080D6E"/>
    <w:rPr>
      <w:rFonts w:asciiTheme="majorHAnsi" w:eastAsiaTheme="majorEastAsia" w:hAnsiTheme="majorHAnsi" w:cstheme="majorBidi"/>
      <w:color w:val="1F4D78" w:themeColor="accent1" w:themeShade="7F"/>
      <w:lang w:val="ru-RU" w:eastAsia="ru-RU"/>
    </w:rPr>
  </w:style>
  <w:style w:type="character" w:customStyle="1" w:styleId="60">
    <w:name w:val="Заголовок 6 Знак"/>
    <w:basedOn w:val="a0"/>
    <w:link w:val="6"/>
    <w:semiHidden/>
    <w:rsid w:val="00080D6E"/>
    <w:rPr>
      <w:rFonts w:asciiTheme="majorHAnsi" w:eastAsiaTheme="majorEastAsia" w:hAnsiTheme="majorHAnsi" w:cstheme="majorBidi"/>
      <w:i/>
      <w:iCs/>
      <w:color w:val="1F4D78" w:themeColor="accent1" w:themeShade="7F"/>
      <w:lang w:val="ru-RU" w:eastAsia="ru-RU"/>
    </w:rPr>
  </w:style>
  <w:style w:type="character" w:customStyle="1" w:styleId="70">
    <w:name w:val="Заголовок 7 Знак"/>
    <w:basedOn w:val="a0"/>
    <w:link w:val="7"/>
    <w:uiPriority w:val="99"/>
    <w:semiHidden/>
    <w:rsid w:val="00080D6E"/>
    <w:rPr>
      <w:rFonts w:ascii="Times New Roman" w:eastAsia="Times New Roman" w:hAnsi="Times New Roman" w:cs="Times New Roman"/>
      <w:sz w:val="24"/>
      <w:szCs w:val="24"/>
      <w:lang w:eastAsia="ru-RU"/>
    </w:rPr>
  </w:style>
  <w:style w:type="paragraph" w:styleId="a3">
    <w:name w:val="List Paragraph"/>
    <w:basedOn w:val="a"/>
    <w:qFormat/>
    <w:rsid w:val="00080D6E"/>
    <w:pPr>
      <w:ind w:left="720"/>
      <w:contextualSpacing/>
    </w:pPr>
  </w:style>
  <w:style w:type="paragraph" w:styleId="a4">
    <w:name w:val="Normal (Web)"/>
    <w:basedOn w:val="a"/>
    <w:uiPriority w:val="99"/>
    <w:unhideWhenUsed/>
    <w:rsid w:val="00080D6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uiPriority w:val="99"/>
    <w:unhideWhenUsed/>
    <w:rsid w:val="00080D6E"/>
    <w:rPr>
      <w:color w:val="0563C1"/>
      <w:u w:val="single"/>
    </w:rPr>
  </w:style>
  <w:style w:type="character" w:styleId="a6">
    <w:name w:val="Strong"/>
    <w:uiPriority w:val="22"/>
    <w:qFormat/>
    <w:rsid w:val="00080D6E"/>
    <w:rPr>
      <w:b/>
      <w:bCs/>
    </w:rPr>
  </w:style>
  <w:style w:type="paragraph" w:styleId="a7">
    <w:name w:val="Balloon Text"/>
    <w:basedOn w:val="a"/>
    <w:link w:val="a8"/>
    <w:uiPriority w:val="99"/>
    <w:semiHidden/>
    <w:unhideWhenUsed/>
    <w:rsid w:val="00080D6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80D6E"/>
    <w:rPr>
      <w:rFonts w:ascii="Segoe UI" w:hAnsi="Segoe UI" w:cs="Segoe UI"/>
      <w:sz w:val="18"/>
      <w:szCs w:val="18"/>
    </w:rPr>
  </w:style>
  <w:style w:type="paragraph" w:customStyle="1" w:styleId="a9">
    <w:name w:val="Знак Знак Знак Знак Знак Знак Знак"/>
    <w:basedOn w:val="a"/>
    <w:rsid w:val="00080D6E"/>
    <w:pPr>
      <w:spacing w:after="0" w:line="240" w:lineRule="auto"/>
    </w:pPr>
    <w:rPr>
      <w:rFonts w:ascii="Verdana" w:eastAsia="Times New Roman" w:hAnsi="Verdana" w:cs="Verdana"/>
      <w:sz w:val="20"/>
      <w:szCs w:val="20"/>
      <w:lang w:val="en-US"/>
    </w:rPr>
  </w:style>
  <w:style w:type="paragraph" w:styleId="aa">
    <w:name w:val="Body Text Indent"/>
    <w:basedOn w:val="a"/>
    <w:link w:val="ab"/>
    <w:uiPriority w:val="99"/>
    <w:semiHidden/>
    <w:unhideWhenUsed/>
    <w:rsid w:val="00080D6E"/>
    <w:pPr>
      <w:spacing w:after="120" w:line="240" w:lineRule="auto"/>
      <w:ind w:left="283"/>
    </w:pPr>
    <w:rPr>
      <w:rFonts w:ascii="Times New Roman" w:eastAsia="Times New Roman" w:hAnsi="Times New Roman" w:cs="Times New Roman"/>
      <w:sz w:val="24"/>
      <w:szCs w:val="24"/>
      <w:lang w:val="ru-RU" w:eastAsia="ru-RU"/>
    </w:rPr>
  </w:style>
  <w:style w:type="character" w:customStyle="1" w:styleId="ab">
    <w:name w:val="Основной текст с отступом Знак"/>
    <w:basedOn w:val="a0"/>
    <w:link w:val="aa"/>
    <w:uiPriority w:val="99"/>
    <w:semiHidden/>
    <w:rsid w:val="00080D6E"/>
    <w:rPr>
      <w:rFonts w:ascii="Times New Roman" w:eastAsia="Times New Roman" w:hAnsi="Times New Roman" w:cs="Times New Roman"/>
      <w:sz w:val="24"/>
      <w:szCs w:val="24"/>
      <w:lang w:val="ru-RU" w:eastAsia="ru-RU"/>
    </w:rPr>
  </w:style>
  <w:style w:type="character" w:customStyle="1" w:styleId="apple-converted-space">
    <w:name w:val="apple-converted-space"/>
    <w:rsid w:val="00080D6E"/>
  </w:style>
  <w:style w:type="paragraph" w:customStyle="1" w:styleId="11">
    <w:name w:val="Звичайний1"/>
    <w:rsid w:val="00080D6E"/>
    <w:pPr>
      <w:spacing w:after="0" w:line="276" w:lineRule="auto"/>
    </w:pPr>
    <w:rPr>
      <w:rFonts w:ascii="Arial" w:eastAsia="Arial" w:hAnsi="Arial" w:cs="Arial"/>
      <w:lang w:val="ru-RU" w:eastAsia="ru-RU"/>
    </w:rPr>
  </w:style>
  <w:style w:type="paragraph" w:styleId="ac">
    <w:name w:val="No Spacing"/>
    <w:link w:val="ad"/>
    <w:uiPriority w:val="1"/>
    <w:qFormat/>
    <w:rsid w:val="00080D6E"/>
    <w:pPr>
      <w:spacing w:after="0" w:line="240" w:lineRule="auto"/>
    </w:pPr>
    <w:rPr>
      <w:lang w:val="en-US"/>
    </w:rPr>
  </w:style>
  <w:style w:type="character" w:customStyle="1" w:styleId="ae">
    <w:name w:val="Текст сноски Знак"/>
    <w:basedOn w:val="a0"/>
    <w:link w:val="af"/>
    <w:uiPriority w:val="99"/>
    <w:semiHidden/>
    <w:rsid w:val="00080D6E"/>
    <w:rPr>
      <w:rFonts w:ascii="Times New Roman" w:eastAsia="Times New Roman" w:hAnsi="Times New Roman" w:cs="Times New Roman"/>
      <w:sz w:val="20"/>
      <w:szCs w:val="20"/>
      <w:lang w:eastAsia="ru-RU"/>
    </w:rPr>
  </w:style>
  <w:style w:type="paragraph" w:styleId="af">
    <w:name w:val="footnote text"/>
    <w:basedOn w:val="a"/>
    <w:link w:val="ae"/>
    <w:uiPriority w:val="99"/>
    <w:semiHidden/>
    <w:unhideWhenUsed/>
    <w:rsid w:val="00080D6E"/>
    <w:pPr>
      <w:spacing w:after="0" w:line="240" w:lineRule="auto"/>
    </w:pPr>
    <w:rPr>
      <w:rFonts w:ascii="Times New Roman" w:eastAsia="Times New Roman" w:hAnsi="Times New Roman" w:cs="Times New Roman"/>
      <w:sz w:val="20"/>
      <w:szCs w:val="20"/>
      <w:lang w:eastAsia="ru-RU"/>
    </w:rPr>
  </w:style>
  <w:style w:type="character" w:customStyle="1" w:styleId="12">
    <w:name w:val="Текст сноски Знак1"/>
    <w:basedOn w:val="a0"/>
    <w:uiPriority w:val="99"/>
    <w:semiHidden/>
    <w:rsid w:val="00080D6E"/>
    <w:rPr>
      <w:sz w:val="20"/>
      <w:szCs w:val="20"/>
    </w:rPr>
  </w:style>
  <w:style w:type="character" w:customStyle="1" w:styleId="af0">
    <w:name w:val="Верхний колонтитул Знак"/>
    <w:basedOn w:val="a0"/>
    <w:link w:val="af1"/>
    <w:uiPriority w:val="99"/>
    <w:rsid w:val="00080D6E"/>
    <w:rPr>
      <w:rFonts w:ascii="Times New Roman" w:eastAsia="Times New Roman" w:hAnsi="Times New Roman" w:cs="Times New Roman"/>
      <w:sz w:val="20"/>
      <w:szCs w:val="20"/>
      <w:lang w:val="ru-RU" w:eastAsia="ru-RU"/>
    </w:rPr>
  </w:style>
  <w:style w:type="paragraph" w:styleId="af1">
    <w:name w:val="header"/>
    <w:basedOn w:val="a"/>
    <w:link w:val="af0"/>
    <w:uiPriority w:val="99"/>
    <w:unhideWhenUsed/>
    <w:rsid w:val="00080D6E"/>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13">
    <w:name w:val="Верхний колонтитул Знак1"/>
    <w:basedOn w:val="a0"/>
    <w:uiPriority w:val="99"/>
    <w:semiHidden/>
    <w:rsid w:val="00080D6E"/>
  </w:style>
  <w:style w:type="paragraph" w:styleId="af2">
    <w:name w:val="footer"/>
    <w:basedOn w:val="a"/>
    <w:link w:val="af3"/>
    <w:uiPriority w:val="99"/>
    <w:unhideWhenUsed/>
    <w:rsid w:val="00080D6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b/>
      <w:bCs/>
      <w:sz w:val="20"/>
      <w:szCs w:val="20"/>
      <w:lang w:eastAsia="uk-UA"/>
    </w:rPr>
  </w:style>
  <w:style w:type="character" w:customStyle="1" w:styleId="af3">
    <w:name w:val="Нижний колонтитул Знак"/>
    <w:basedOn w:val="a0"/>
    <w:link w:val="af2"/>
    <w:uiPriority w:val="99"/>
    <w:rsid w:val="00080D6E"/>
    <w:rPr>
      <w:rFonts w:ascii="Times New Roman" w:eastAsia="Times New Roman" w:hAnsi="Times New Roman" w:cs="Times New Roman"/>
      <w:b/>
      <w:bCs/>
      <w:sz w:val="20"/>
      <w:szCs w:val="20"/>
      <w:lang w:eastAsia="uk-UA"/>
    </w:rPr>
  </w:style>
  <w:style w:type="character" w:customStyle="1" w:styleId="af4">
    <w:name w:val="Основной текст Знак"/>
    <w:basedOn w:val="a0"/>
    <w:link w:val="af5"/>
    <w:uiPriority w:val="99"/>
    <w:semiHidden/>
    <w:rsid w:val="00080D6E"/>
    <w:rPr>
      <w:rFonts w:ascii="Times New Roman" w:eastAsia="Times New Roman" w:hAnsi="Times New Roman" w:cs="Times New Roman"/>
      <w:sz w:val="28"/>
      <w:szCs w:val="24"/>
    </w:rPr>
  </w:style>
  <w:style w:type="paragraph" w:styleId="af5">
    <w:name w:val="Body Text"/>
    <w:basedOn w:val="a"/>
    <w:link w:val="af4"/>
    <w:uiPriority w:val="99"/>
    <w:semiHidden/>
    <w:unhideWhenUsed/>
    <w:rsid w:val="00080D6E"/>
    <w:pPr>
      <w:spacing w:after="0" w:line="240" w:lineRule="auto"/>
      <w:jc w:val="both"/>
    </w:pPr>
    <w:rPr>
      <w:rFonts w:ascii="Times New Roman" w:eastAsia="Times New Roman" w:hAnsi="Times New Roman" w:cs="Times New Roman"/>
      <w:sz w:val="28"/>
      <w:szCs w:val="24"/>
    </w:rPr>
  </w:style>
  <w:style w:type="character" w:customStyle="1" w:styleId="14">
    <w:name w:val="Основной текст Знак1"/>
    <w:basedOn w:val="a0"/>
    <w:uiPriority w:val="99"/>
    <w:semiHidden/>
    <w:rsid w:val="00080D6E"/>
  </w:style>
  <w:style w:type="character" w:customStyle="1" w:styleId="21">
    <w:name w:val="Основной текст 2 Знак"/>
    <w:basedOn w:val="a0"/>
    <w:link w:val="22"/>
    <w:uiPriority w:val="99"/>
    <w:semiHidden/>
    <w:rsid w:val="00080D6E"/>
    <w:rPr>
      <w:rFonts w:ascii="Times New Roman" w:eastAsia="Times New Roman" w:hAnsi="Times New Roman" w:cs="Times New Roman"/>
      <w:sz w:val="20"/>
      <w:szCs w:val="20"/>
      <w:lang w:val="ru-RU" w:eastAsia="ru-RU"/>
    </w:rPr>
  </w:style>
  <w:style w:type="paragraph" w:styleId="22">
    <w:name w:val="Body Text 2"/>
    <w:basedOn w:val="a"/>
    <w:link w:val="21"/>
    <w:uiPriority w:val="99"/>
    <w:semiHidden/>
    <w:unhideWhenUsed/>
    <w:rsid w:val="00080D6E"/>
    <w:pPr>
      <w:spacing w:after="120" w:line="480" w:lineRule="auto"/>
    </w:pPr>
    <w:rPr>
      <w:rFonts w:ascii="Times New Roman" w:eastAsia="Times New Roman" w:hAnsi="Times New Roman" w:cs="Times New Roman"/>
      <w:sz w:val="20"/>
      <w:szCs w:val="20"/>
      <w:lang w:val="ru-RU" w:eastAsia="ru-RU"/>
    </w:rPr>
  </w:style>
  <w:style w:type="character" w:customStyle="1" w:styleId="210">
    <w:name w:val="Основной текст 2 Знак1"/>
    <w:basedOn w:val="a0"/>
    <w:uiPriority w:val="99"/>
    <w:semiHidden/>
    <w:rsid w:val="00080D6E"/>
  </w:style>
  <w:style w:type="character" w:customStyle="1" w:styleId="31">
    <w:name w:val="Основной текст 3 Знак"/>
    <w:basedOn w:val="a0"/>
    <w:link w:val="32"/>
    <w:uiPriority w:val="99"/>
    <w:semiHidden/>
    <w:rsid w:val="00080D6E"/>
    <w:rPr>
      <w:rFonts w:ascii="Times New Roman" w:eastAsia="Times New Roman" w:hAnsi="Times New Roman" w:cs="Times New Roman"/>
      <w:b/>
      <w:bCs/>
      <w:sz w:val="16"/>
      <w:szCs w:val="16"/>
      <w:lang w:eastAsia="uk-UA"/>
    </w:rPr>
  </w:style>
  <w:style w:type="paragraph" w:styleId="32">
    <w:name w:val="Body Text 3"/>
    <w:basedOn w:val="a"/>
    <w:link w:val="31"/>
    <w:uiPriority w:val="99"/>
    <w:semiHidden/>
    <w:unhideWhenUsed/>
    <w:rsid w:val="00080D6E"/>
    <w:pPr>
      <w:widowControl w:val="0"/>
      <w:autoSpaceDE w:val="0"/>
      <w:autoSpaceDN w:val="0"/>
      <w:adjustRightInd w:val="0"/>
      <w:spacing w:after="120" w:line="240" w:lineRule="auto"/>
    </w:pPr>
    <w:rPr>
      <w:rFonts w:ascii="Times New Roman" w:eastAsia="Times New Roman" w:hAnsi="Times New Roman" w:cs="Times New Roman"/>
      <w:b/>
      <w:bCs/>
      <w:sz w:val="16"/>
      <w:szCs w:val="16"/>
      <w:lang w:eastAsia="uk-UA"/>
    </w:rPr>
  </w:style>
  <w:style w:type="character" w:customStyle="1" w:styleId="310">
    <w:name w:val="Основной текст 3 Знак1"/>
    <w:basedOn w:val="a0"/>
    <w:uiPriority w:val="99"/>
    <w:semiHidden/>
    <w:rsid w:val="00080D6E"/>
    <w:rPr>
      <w:sz w:val="16"/>
      <w:szCs w:val="16"/>
    </w:rPr>
  </w:style>
  <w:style w:type="character" w:customStyle="1" w:styleId="23">
    <w:name w:val="Основной текст с отступом 2 Знак"/>
    <w:basedOn w:val="a0"/>
    <w:link w:val="24"/>
    <w:uiPriority w:val="99"/>
    <w:semiHidden/>
    <w:rsid w:val="00080D6E"/>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080D6E"/>
    <w:pPr>
      <w:spacing w:after="120" w:line="480" w:lineRule="auto"/>
      <w:ind w:left="283"/>
    </w:pPr>
    <w:rPr>
      <w:rFonts w:ascii="Times New Roman" w:eastAsia="Times New Roman" w:hAnsi="Times New Roman" w:cs="Times New Roman"/>
      <w:sz w:val="20"/>
      <w:szCs w:val="20"/>
      <w:lang w:eastAsia="ru-RU"/>
    </w:rPr>
  </w:style>
  <w:style w:type="character" w:customStyle="1" w:styleId="211">
    <w:name w:val="Основной текст с отступом 2 Знак1"/>
    <w:basedOn w:val="a0"/>
    <w:uiPriority w:val="99"/>
    <w:semiHidden/>
    <w:rsid w:val="00080D6E"/>
  </w:style>
  <w:style w:type="character" w:customStyle="1" w:styleId="33">
    <w:name w:val="Основной текст с отступом 3 Знак"/>
    <w:basedOn w:val="a0"/>
    <w:link w:val="34"/>
    <w:uiPriority w:val="99"/>
    <w:semiHidden/>
    <w:rsid w:val="00080D6E"/>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080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1">
    <w:name w:val="Основной текст с отступом 3 Знак1"/>
    <w:basedOn w:val="a0"/>
    <w:uiPriority w:val="99"/>
    <w:semiHidden/>
    <w:rsid w:val="00080D6E"/>
    <w:rPr>
      <w:sz w:val="16"/>
      <w:szCs w:val="16"/>
    </w:rPr>
  </w:style>
  <w:style w:type="character" w:customStyle="1" w:styleId="af6">
    <w:name w:val="Текст Знак"/>
    <w:basedOn w:val="a0"/>
    <w:link w:val="af7"/>
    <w:uiPriority w:val="99"/>
    <w:semiHidden/>
    <w:rsid w:val="00080D6E"/>
    <w:rPr>
      <w:rFonts w:ascii="Times New Roman" w:eastAsia="Times New Roman" w:hAnsi="Times New Roman" w:cs="Times New Roman"/>
      <w:sz w:val="24"/>
      <w:szCs w:val="24"/>
      <w:lang w:val="ru-RU" w:eastAsia="ru-RU"/>
    </w:rPr>
  </w:style>
  <w:style w:type="paragraph" w:styleId="af7">
    <w:name w:val="Plain Text"/>
    <w:basedOn w:val="a"/>
    <w:link w:val="af6"/>
    <w:uiPriority w:val="99"/>
    <w:semiHidden/>
    <w:unhideWhenUsed/>
    <w:rsid w:val="00080D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5">
    <w:name w:val="Текст Знак1"/>
    <w:basedOn w:val="a0"/>
    <w:uiPriority w:val="99"/>
    <w:semiHidden/>
    <w:rsid w:val="00080D6E"/>
    <w:rPr>
      <w:rFonts w:ascii="Consolas" w:hAnsi="Consolas"/>
      <w:sz w:val="21"/>
      <w:szCs w:val="21"/>
    </w:rPr>
  </w:style>
  <w:style w:type="paragraph" w:customStyle="1" w:styleId="16">
    <w:name w:val="Обычный1"/>
    <w:rsid w:val="00080D6E"/>
    <w:pPr>
      <w:spacing w:after="0" w:line="276" w:lineRule="auto"/>
    </w:pPr>
    <w:rPr>
      <w:rFonts w:ascii="Arial" w:eastAsia="Arial" w:hAnsi="Arial" w:cs="Arial"/>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080D6E"/>
    <w:pPr>
      <w:spacing w:after="0" w:line="240" w:lineRule="auto"/>
    </w:pPr>
    <w:rPr>
      <w:rFonts w:ascii="Verdana" w:eastAsia="Times New Roman" w:hAnsi="Verdana" w:cs="Verdana"/>
      <w:sz w:val="20"/>
      <w:szCs w:val="20"/>
      <w:lang w:val="en-US"/>
    </w:rPr>
  </w:style>
  <w:style w:type="paragraph" w:customStyle="1" w:styleId="af8">
    <w:name w:val="Знак Знак Знак Знак Знак Знак"/>
    <w:basedOn w:val="a"/>
    <w:autoRedefine/>
    <w:uiPriority w:val="99"/>
    <w:rsid w:val="00080D6E"/>
    <w:pPr>
      <w:spacing w:line="240" w:lineRule="exact"/>
    </w:pPr>
    <w:rPr>
      <w:rFonts w:ascii="Verdana" w:eastAsia="MS Mincho" w:hAnsi="Verdana" w:cs="Times New Roman"/>
      <w:sz w:val="20"/>
      <w:szCs w:val="20"/>
      <w:lang w:val="en-US"/>
    </w:rPr>
  </w:style>
  <w:style w:type="paragraph" w:customStyle="1" w:styleId="tablesheader">
    <w:name w:val="tablesheader"/>
    <w:basedOn w:val="a"/>
    <w:uiPriority w:val="99"/>
    <w:rsid w:val="00080D6E"/>
    <w:pPr>
      <w:spacing w:before="100" w:beforeAutospacing="1" w:after="100" w:afterAutospacing="1" w:line="240" w:lineRule="auto"/>
    </w:pPr>
    <w:rPr>
      <w:rFonts w:ascii="Arial" w:eastAsia="Times New Roman" w:hAnsi="Arial" w:cs="Arial"/>
      <w:b/>
      <w:bCs/>
      <w:color w:val="008000"/>
      <w:sz w:val="24"/>
      <w:szCs w:val="24"/>
      <w:lang w:val="ru-RU" w:eastAsia="ru-RU"/>
    </w:rPr>
  </w:style>
  <w:style w:type="paragraph" w:customStyle="1" w:styleId="tablesmain">
    <w:name w:val="tablesmain"/>
    <w:basedOn w:val="a"/>
    <w:uiPriority w:val="99"/>
    <w:rsid w:val="00080D6E"/>
    <w:pPr>
      <w:shd w:val="clear" w:color="auto" w:fill="FEFBDD"/>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svalue">
    <w:name w:val="tablesvalue"/>
    <w:basedOn w:val="a"/>
    <w:uiPriority w:val="99"/>
    <w:rsid w:val="00080D6E"/>
    <w:pPr>
      <w:spacing w:before="100" w:beforeAutospacing="1" w:after="100" w:afterAutospacing="1" w:line="240" w:lineRule="auto"/>
    </w:pPr>
    <w:rPr>
      <w:rFonts w:ascii="Arial" w:eastAsia="Times New Roman" w:hAnsi="Arial" w:cs="Arial"/>
      <w:color w:val="FF0000"/>
      <w:sz w:val="24"/>
      <w:szCs w:val="24"/>
      <w:lang w:val="ru-RU" w:eastAsia="ru-RU"/>
    </w:rPr>
  </w:style>
  <w:style w:type="paragraph" w:customStyle="1" w:styleId="tablesparam">
    <w:name w:val="tablesparam"/>
    <w:basedOn w:val="a"/>
    <w:uiPriority w:val="99"/>
    <w:rsid w:val="00080D6E"/>
    <w:pPr>
      <w:spacing w:before="100" w:beforeAutospacing="1" w:after="100" w:afterAutospacing="1" w:line="240" w:lineRule="auto"/>
    </w:pPr>
    <w:rPr>
      <w:rFonts w:ascii="Arial" w:eastAsia="Times New Roman" w:hAnsi="Arial" w:cs="Arial"/>
      <w:b/>
      <w:bCs/>
      <w:sz w:val="24"/>
      <w:szCs w:val="24"/>
      <w:lang w:val="ru-RU" w:eastAsia="ru-RU"/>
    </w:rPr>
  </w:style>
  <w:style w:type="paragraph" w:customStyle="1" w:styleId="imagedescription">
    <w:name w:val="imagedescription"/>
    <w:basedOn w:val="a"/>
    <w:uiPriority w:val="99"/>
    <w:rsid w:val="00080D6E"/>
    <w:pPr>
      <w:spacing w:before="100" w:beforeAutospacing="1" w:after="100" w:afterAutospacing="1" w:line="240" w:lineRule="auto"/>
    </w:pPr>
    <w:rPr>
      <w:rFonts w:ascii="Tahoma" w:eastAsia="Times New Roman" w:hAnsi="Tahoma" w:cs="Tahoma"/>
      <w:lang w:val="ru-RU" w:eastAsia="ru-RU"/>
    </w:rPr>
  </w:style>
  <w:style w:type="paragraph" w:customStyle="1" w:styleId="forumbg">
    <w:name w:val="forumbg"/>
    <w:basedOn w:val="a"/>
    <w:uiPriority w:val="99"/>
    <w:rsid w:val="00080D6E"/>
    <w:pPr>
      <w:shd w:val="clear" w:color="auto" w:fill="D9D6D1"/>
      <w:spacing w:before="100" w:beforeAutospacing="1" w:after="100" w:afterAutospacing="1" w:line="240" w:lineRule="auto"/>
    </w:pPr>
    <w:rPr>
      <w:rFonts w:ascii="Arial" w:eastAsia="Times New Roman" w:hAnsi="Arial" w:cs="Arial"/>
      <w:color w:val="000000"/>
      <w:lang w:val="ru-RU" w:eastAsia="ru-RU"/>
    </w:rPr>
  </w:style>
  <w:style w:type="paragraph" w:customStyle="1" w:styleId="forumbg2">
    <w:name w:val="forumbg2"/>
    <w:basedOn w:val="a"/>
    <w:uiPriority w:val="99"/>
    <w:rsid w:val="00080D6E"/>
    <w:pPr>
      <w:shd w:val="clear" w:color="auto" w:fill="D9D6D1"/>
      <w:spacing w:before="100" w:beforeAutospacing="1" w:after="100" w:afterAutospacing="1" w:line="240" w:lineRule="auto"/>
    </w:pPr>
    <w:rPr>
      <w:rFonts w:ascii="Arial" w:eastAsia="Times New Roman" w:hAnsi="Arial" w:cs="Arial"/>
      <w:color w:val="000000"/>
      <w:lang w:val="ru-RU" w:eastAsia="ru-RU"/>
    </w:rPr>
  </w:style>
  <w:style w:type="paragraph" w:customStyle="1" w:styleId="forumalert">
    <w:name w:val="forumalert"/>
    <w:basedOn w:val="a"/>
    <w:uiPriority w:val="99"/>
    <w:rsid w:val="00080D6E"/>
    <w:pPr>
      <w:spacing w:before="100" w:beforeAutospacing="1" w:after="100" w:afterAutospacing="1" w:line="240" w:lineRule="auto"/>
    </w:pPr>
    <w:rPr>
      <w:rFonts w:ascii="Arial" w:eastAsia="Times New Roman" w:hAnsi="Arial" w:cs="Arial"/>
      <w:color w:val="000000"/>
      <w:sz w:val="26"/>
      <w:szCs w:val="26"/>
      <w:lang w:val="ru-RU" w:eastAsia="ru-RU"/>
    </w:rPr>
  </w:style>
  <w:style w:type="paragraph" w:customStyle="1" w:styleId="forumcommon">
    <w:name w:val="forumcommon"/>
    <w:basedOn w:val="a"/>
    <w:uiPriority w:val="99"/>
    <w:rsid w:val="00080D6E"/>
    <w:pPr>
      <w:spacing w:before="100" w:beforeAutospacing="1" w:after="100" w:afterAutospacing="1" w:line="240" w:lineRule="auto"/>
    </w:pPr>
    <w:rPr>
      <w:rFonts w:ascii="Arial" w:eastAsia="Times New Roman" w:hAnsi="Arial" w:cs="Arial"/>
      <w:color w:val="000000"/>
      <w:sz w:val="24"/>
      <w:szCs w:val="24"/>
      <w:lang w:val="ru-RU" w:eastAsia="ru-RU"/>
    </w:rPr>
  </w:style>
  <w:style w:type="paragraph" w:customStyle="1" w:styleId="newslistdate">
    <w:name w:val="newslistdate"/>
    <w:basedOn w:val="a"/>
    <w:uiPriority w:val="99"/>
    <w:rsid w:val="00080D6E"/>
    <w:pPr>
      <w:spacing w:before="100" w:beforeAutospacing="1" w:after="100" w:afterAutospacing="1" w:line="240" w:lineRule="auto"/>
    </w:pPr>
    <w:rPr>
      <w:rFonts w:ascii="Times New Roman" w:eastAsia="Times New Roman" w:hAnsi="Times New Roman" w:cs="Times New Roman"/>
      <w:b/>
      <w:bCs/>
      <w:color w:val="2D741E"/>
      <w:sz w:val="24"/>
      <w:szCs w:val="24"/>
      <w:lang w:val="ru-RU" w:eastAsia="ru-RU"/>
    </w:rPr>
  </w:style>
  <w:style w:type="paragraph" w:customStyle="1" w:styleId="newslistheader">
    <w:name w:val="newslistheader"/>
    <w:basedOn w:val="a"/>
    <w:uiPriority w:val="99"/>
    <w:rsid w:val="00080D6E"/>
    <w:pPr>
      <w:spacing w:before="100" w:beforeAutospacing="1" w:after="100" w:afterAutospacing="1" w:line="240" w:lineRule="auto"/>
    </w:pPr>
    <w:rPr>
      <w:rFonts w:ascii="Times New Roman" w:eastAsia="Times New Roman" w:hAnsi="Times New Roman" w:cs="Times New Roman"/>
      <w:color w:val="006400"/>
      <w:sz w:val="24"/>
      <w:szCs w:val="24"/>
      <w:lang w:val="ru-RU" w:eastAsia="ru-RU"/>
    </w:rPr>
  </w:style>
  <w:style w:type="paragraph" w:customStyle="1" w:styleId="newsdate">
    <w:name w:val="newsdate"/>
    <w:basedOn w:val="a"/>
    <w:uiPriority w:val="99"/>
    <w:rsid w:val="00080D6E"/>
    <w:pPr>
      <w:spacing w:before="100" w:beforeAutospacing="1" w:after="100" w:afterAutospacing="1" w:line="240" w:lineRule="auto"/>
    </w:pPr>
    <w:rPr>
      <w:rFonts w:ascii="Arial" w:eastAsia="Times New Roman" w:hAnsi="Arial" w:cs="Arial"/>
      <w:lang w:val="ru-RU" w:eastAsia="ru-RU"/>
    </w:rPr>
  </w:style>
  <w:style w:type="paragraph" w:customStyle="1" w:styleId="newsheader">
    <w:name w:val="newsheader"/>
    <w:basedOn w:val="a"/>
    <w:uiPriority w:val="99"/>
    <w:rsid w:val="00080D6E"/>
    <w:pPr>
      <w:spacing w:before="100" w:beforeAutospacing="1" w:after="100" w:afterAutospacing="1" w:line="240" w:lineRule="auto"/>
    </w:pPr>
    <w:rPr>
      <w:rFonts w:ascii="Arial" w:eastAsia="Times New Roman" w:hAnsi="Arial" w:cs="Arial"/>
      <w:b/>
      <w:bCs/>
      <w:color w:val="999999"/>
      <w:sz w:val="24"/>
      <w:szCs w:val="24"/>
      <w:lang w:val="ru-RU" w:eastAsia="ru-RU"/>
    </w:rPr>
  </w:style>
  <w:style w:type="paragraph" w:customStyle="1" w:styleId="searchheader">
    <w:name w:val="searchheader"/>
    <w:basedOn w:val="a"/>
    <w:uiPriority w:val="99"/>
    <w:rsid w:val="00080D6E"/>
    <w:pPr>
      <w:spacing w:before="100" w:beforeAutospacing="1" w:after="100" w:afterAutospacing="1" w:line="240" w:lineRule="auto"/>
    </w:pPr>
    <w:rPr>
      <w:rFonts w:ascii="Arial" w:eastAsia="Times New Roman" w:hAnsi="Arial" w:cs="Arial"/>
      <w:color w:val="000000"/>
      <w:sz w:val="24"/>
      <w:szCs w:val="24"/>
      <w:lang w:val="ru-RU" w:eastAsia="ru-RU"/>
    </w:rPr>
  </w:style>
  <w:style w:type="paragraph" w:customStyle="1" w:styleId="searchcommon">
    <w:name w:val="searchcommon"/>
    <w:basedOn w:val="a"/>
    <w:uiPriority w:val="99"/>
    <w:rsid w:val="00080D6E"/>
    <w:pPr>
      <w:spacing w:before="100" w:beforeAutospacing="1" w:after="100" w:afterAutospacing="1" w:line="240" w:lineRule="auto"/>
    </w:pPr>
    <w:rPr>
      <w:rFonts w:ascii="Arial" w:eastAsia="Times New Roman" w:hAnsi="Arial" w:cs="Arial"/>
      <w:color w:val="000000"/>
      <w:sz w:val="24"/>
      <w:szCs w:val="24"/>
      <w:lang w:val="ru-RU" w:eastAsia="ru-RU"/>
    </w:rPr>
  </w:style>
  <w:style w:type="paragraph" w:customStyle="1" w:styleId="err">
    <w:name w:val="err"/>
    <w:basedOn w:val="a"/>
    <w:uiPriority w:val="99"/>
    <w:rsid w:val="00080D6E"/>
    <w:pPr>
      <w:spacing w:before="100" w:beforeAutospacing="1" w:after="100" w:afterAutospacing="1" w:line="240" w:lineRule="auto"/>
      <w:jc w:val="center"/>
    </w:pPr>
    <w:rPr>
      <w:rFonts w:ascii="Arial" w:eastAsia="Times New Roman" w:hAnsi="Arial" w:cs="Arial"/>
      <w:color w:val="FF0000"/>
      <w:sz w:val="24"/>
      <w:szCs w:val="24"/>
      <w:lang w:val="ru-RU" w:eastAsia="ru-RU"/>
    </w:rPr>
  </w:style>
  <w:style w:type="paragraph" w:customStyle="1" w:styleId="maintext">
    <w:name w:val="maintext"/>
    <w:basedOn w:val="a"/>
    <w:uiPriority w:val="99"/>
    <w:rsid w:val="00080D6E"/>
    <w:pPr>
      <w:spacing w:before="100" w:beforeAutospacing="1" w:after="100" w:afterAutospacing="1" w:line="240" w:lineRule="auto"/>
      <w:jc w:val="both"/>
    </w:pPr>
    <w:rPr>
      <w:rFonts w:ascii="Arial" w:eastAsia="Times New Roman" w:hAnsi="Arial" w:cs="Arial"/>
      <w:color w:val="000000"/>
      <w:sz w:val="24"/>
      <w:szCs w:val="24"/>
      <w:lang w:val="ru-RU" w:eastAsia="ru-RU"/>
    </w:rPr>
  </w:style>
  <w:style w:type="paragraph" w:customStyle="1" w:styleId="mainheader">
    <w:name w:val="mainheader"/>
    <w:basedOn w:val="a"/>
    <w:uiPriority w:val="99"/>
    <w:rsid w:val="00080D6E"/>
    <w:pPr>
      <w:spacing w:before="100" w:beforeAutospacing="1" w:after="100" w:afterAutospacing="1" w:line="240" w:lineRule="auto"/>
    </w:pPr>
    <w:rPr>
      <w:rFonts w:ascii="Tahoma" w:eastAsia="Times New Roman" w:hAnsi="Tahoma" w:cs="Tahoma"/>
      <w:b/>
      <w:bCs/>
      <w:caps/>
      <w:color w:val="2D741E"/>
      <w:sz w:val="20"/>
      <w:szCs w:val="20"/>
      <w:lang w:val="ru-RU" w:eastAsia="ru-RU"/>
    </w:rPr>
  </w:style>
  <w:style w:type="paragraph" w:customStyle="1" w:styleId="menudiv">
    <w:name w:val="menudiv"/>
    <w:basedOn w:val="a"/>
    <w:uiPriority w:val="99"/>
    <w:rsid w:val="00080D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opy">
    <w:name w:val="copy"/>
    <w:basedOn w:val="a"/>
    <w:uiPriority w:val="99"/>
    <w:rsid w:val="00080D6E"/>
    <w:pPr>
      <w:spacing w:before="100" w:beforeAutospacing="1" w:after="100" w:afterAutospacing="1" w:line="240" w:lineRule="auto"/>
    </w:pPr>
    <w:rPr>
      <w:rFonts w:ascii="Tahoma" w:eastAsia="Times New Roman" w:hAnsi="Tahoma" w:cs="Tahoma"/>
      <w:color w:val="808080"/>
      <w:sz w:val="24"/>
      <w:szCs w:val="24"/>
      <w:lang w:val="ru-RU" w:eastAsia="ru-RU"/>
    </w:rPr>
  </w:style>
  <w:style w:type="paragraph" w:customStyle="1" w:styleId="bdy">
    <w:name w:val="bdy"/>
    <w:basedOn w:val="a"/>
    <w:uiPriority w:val="99"/>
    <w:rsid w:val="00080D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2">
    <w:name w:val="21"/>
    <w:basedOn w:val="a"/>
    <w:uiPriority w:val="99"/>
    <w:rsid w:val="00080D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2">
    <w:name w:val="31"/>
    <w:basedOn w:val="a"/>
    <w:uiPriority w:val="99"/>
    <w:rsid w:val="00080D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r1">
    <w:name w:val="fr1"/>
    <w:basedOn w:val="a"/>
    <w:rsid w:val="00080D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9">
    <w:name w:val="Знак Знак Знак Знак"/>
    <w:basedOn w:val="a"/>
    <w:uiPriority w:val="99"/>
    <w:rsid w:val="00080D6E"/>
    <w:pPr>
      <w:spacing w:after="0" w:line="240" w:lineRule="auto"/>
    </w:pPr>
    <w:rPr>
      <w:rFonts w:ascii="Verdana" w:eastAsia="Times New Roman" w:hAnsi="Verdana" w:cs="Verdana"/>
      <w:sz w:val="20"/>
      <w:szCs w:val="20"/>
      <w:lang w:val="en-US"/>
    </w:rPr>
  </w:style>
  <w:style w:type="paragraph" w:customStyle="1" w:styleId="afa">
    <w:name w:val="Знак Знак"/>
    <w:basedOn w:val="a"/>
    <w:uiPriority w:val="99"/>
    <w:rsid w:val="00080D6E"/>
    <w:pPr>
      <w:spacing w:after="0" w:line="240" w:lineRule="auto"/>
    </w:pPr>
    <w:rPr>
      <w:rFonts w:ascii="Times New Roman" w:eastAsia="Times New Roman" w:hAnsi="Times New Roman" w:cs="Times New Roman"/>
      <w:sz w:val="20"/>
      <w:szCs w:val="20"/>
      <w:lang w:val="en-US"/>
    </w:rPr>
  </w:style>
  <w:style w:type="paragraph" w:customStyle="1" w:styleId="12pt">
    <w:name w:val="Обычный + 12 pt"/>
    <w:aliases w:val="Синий,по ширине"/>
    <w:basedOn w:val="a"/>
    <w:uiPriority w:val="99"/>
    <w:rsid w:val="00080D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Знак"/>
    <w:basedOn w:val="a"/>
    <w:autoRedefine/>
    <w:rsid w:val="00080D6E"/>
    <w:pPr>
      <w:spacing w:line="240" w:lineRule="exact"/>
    </w:pPr>
    <w:rPr>
      <w:rFonts w:ascii="Verdana" w:eastAsia="MS Mincho" w:hAnsi="Verdana" w:cs="Times New Roman"/>
      <w:sz w:val="20"/>
      <w:szCs w:val="20"/>
      <w:lang w:val="en-US"/>
    </w:rPr>
  </w:style>
  <w:style w:type="character" w:customStyle="1" w:styleId="afc">
    <w:name w:val="Основной текст_"/>
    <w:basedOn w:val="a0"/>
    <w:link w:val="25"/>
    <w:locked/>
    <w:rsid w:val="00080D6E"/>
    <w:rPr>
      <w:spacing w:val="5"/>
      <w:shd w:val="clear" w:color="auto" w:fill="FFFFFF"/>
    </w:rPr>
  </w:style>
  <w:style w:type="paragraph" w:customStyle="1" w:styleId="25">
    <w:name w:val="Основной текст2"/>
    <w:basedOn w:val="a"/>
    <w:link w:val="afc"/>
    <w:rsid w:val="00080D6E"/>
    <w:pPr>
      <w:shd w:val="clear" w:color="auto" w:fill="FFFFFF"/>
      <w:spacing w:before="360" w:after="0" w:line="322" w:lineRule="exact"/>
      <w:ind w:hanging="360"/>
      <w:jc w:val="center"/>
    </w:pPr>
    <w:rPr>
      <w:spacing w:val="5"/>
    </w:rPr>
  </w:style>
  <w:style w:type="paragraph" w:customStyle="1" w:styleId="rvps2">
    <w:name w:val="rvps2"/>
    <w:basedOn w:val="a"/>
    <w:rsid w:val="00080D6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7">
    <w:name w:val="Без интервала1"/>
    <w:qFormat/>
    <w:rsid w:val="00080D6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uk-UA"/>
    </w:rPr>
  </w:style>
  <w:style w:type="paragraph" w:styleId="afd">
    <w:name w:val="Title"/>
    <w:basedOn w:val="a"/>
    <w:next w:val="a"/>
    <w:link w:val="afe"/>
    <w:uiPriority w:val="99"/>
    <w:qFormat/>
    <w:rsid w:val="00080D6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ru-RU" w:eastAsia="ru-RU"/>
    </w:rPr>
  </w:style>
  <w:style w:type="character" w:customStyle="1" w:styleId="afe">
    <w:name w:val="Название Знак"/>
    <w:basedOn w:val="a0"/>
    <w:link w:val="afd"/>
    <w:uiPriority w:val="99"/>
    <w:rsid w:val="00080D6E"/>
    <w:rPr>
      <w:rFonts w:asciiTheme="majorHAnsi" w:eastAsiaTheme="majorEastAsia" w:hAnsiTheme="majorHAnsi" w:cstheme="majorBidi"/>
      <w:color w:val="323E4F" w:themeColor="text2" w:themeShade="BF"/>
      <w:spacing w:val="5"/>
      <w:kern w:val="28"/>
      <w:sz w:val="52"/>
      <w:szCs w:val="52"/>
      <w:lang w:val="ru-RU" w:eastAsia="ru-RU"/>
    </w:rPr>
  </w:style>
  <w:style w:type="paragraph" w:styleId="aff">
    <w:name w:val="Subtitle"/>
    <w:basedOn w:val="a"/>
    <w:next w:val="a"/>
    <w:link w:val="aff0"/>
    <w:uiPriority w:val="99"/>
    <w:qFormat/>
    <w:rsid w:val="00080D6E"/>
    <w:pPr>
      <w:numPr>
        <w:ilvl w:val="1"/>
      </w:numPr>
      <w:spacing w:after="0" w:line="276" w:lineRule="auto"/>
    </w:pPr>
    <w:rPr>
      <w:rFonts w:asciiTheme="majorHAnsi" w:eastAsiaTheme="majorEastAsia" w:hAnsiTheme="majorHAnsi" w:cstheme="majorBidi"/>
      <w:i/>
      <w:iCs/>
      <w:color w:val="5B9BD5" w:themeColor="accent1"/>
      <w:spacing w:val="15"/>
      <w:sz w:val="24"/>
      <w:szCs w:val="24"/>
      <w:lang w:val="ru-RU" w:eastAsia="ru-RU"/>
    </w:rPr>
  </w:style>
  <w:style w:type="character" w:customStyle="1" w:styleId="aff0">
    <w:name w:val="Подзаголовок Знак"/>
    <w:basedOn w:val="a0"/>
    <w:link w:val="aff"/>
    <w:uiPriority w:val="99"/>
    <w:rsid w:val="00080D6E"/>
    <w:rPr>
      <w:rFonts w:asciiTheme="majorHAnsi" w:eastAsiaTheme="majorEastAsia" w:hAnsiTheme="majorHAnsi" w:cstheme="majorBidi"/>
      <w:i/>
      <w:iCs/>
      <w:color w:val="5B9BD5" w:themeColor="accent1"/>
      <w:spacing w:val="15"/>
      <w:sz w:val="24"/>
      <w:szCs w:val="24"/>
      <w:lang w:val="ru-RU" w:eastAsia="ru-RU"/>
    </w:rPr>
  </w:style>
  <w:style w:type="character" w:customStyle="1" w:styleId="140">
    <w:name w:val="Стиль 14 пт"/>
    <w:rsid w:val="00080D6E"/>
    <w:rPr>
      <w:sz w:val="28"/>
    </w:rPr>
  </w:style>
  <w:style w:type="character" w:customStyle="1" w:styleId="145">
    <w:name w:val="Стиль 145 пт полужирный"/>
    <w:rsid w:val="00080D6E"/>
    <w:rPr>
      <w:b/>
      <w:bCs w:val="0"/>
      <w:sz w:val="28"/>
    </w:rPr>
  </w:style>
  <w:style w:type="character" w:customStyle="1" w:styleId="fontstyle01">
    <w:name w:val="fontstyle01"/>
    <w:basedOn w:val="a0"/>
    <w:rsid w:val="00080D6E"/>
    <w:rPr>
      <w:rFonts w:ascii="CIDFont+F2" w:hAnsi="CIDFont+F2" w:hint="default"/>
      <w:b w:val="0"/>
      <w:bCs w:val="0"/>
      <w:i w:val="0"/>
      <w:iCs w:val="0"/>
      <w:color w:val="000000"/>
      <w:sz w:val="24"/>
      <w:szCs w:val="24"/>
    </w:rPr>
  </w:style>
  <w:style w:type="character" w:customStyle="1" w:styleId="fontstyle21">
    <w:name w:val="fontstyle21"/>
    <w:basedOn w:val="a0"/>
    <w:rsid w:val="00080D6E"/>
    <w:rPr>
      <w:rFonts w:ascii="CIDFont+F1" w:hAnsi="CIDFont+F1" w:hint="default"/>
      <w:b/>
      <w:bCs/>
      <w:i w:val="0"/>
      <w:iCs w:val="0"/>
      <w:color w:val="000000"/>
      <w:sz w:val="24"/>
      <w:szCs w:val="24"/>
    </w:rPr>
  </w:style>
  <w:style w:type="character" w:customStyle="1" w:styleId="st">
    <w:name w:val="st"/>
    <w:basedOn w:val="a0"/>
    <w:rsid w:val="00080D6E"/>
  </w:style>
  <w:style w:type="table" w:customStyle="1" w:styleId="TableNormal">
    <w:name w:val="Table Normal"/>
    <w:rsid w:val="00080D6E"/>
    <w:pPr>
      <w:spacing w:after="0" w:line="276" w:lineRule="auto"/>
    </w:pPr>
    <w:rPr>
      <w:rFonts w:ascii="Arial" w:eastAsia="Arial" w:hAnsi="Arial" w:cs="Arial"/>
      <w:lang w:val="ru-RU" w:eastAsia="ru-RU"/>
    </w:rPr>
    <w:tblPr>
      <w:tblCellMar>
        <w:top w:w="0" w:type="dxa"/>
        <w:left w:w="0" w:type="dxa"/>
        <w:bottom w:w="0" w:type="dxa"/>
        <w:right w:w="0" w:type="dxa"/>
      </w:tblCellMar>
    </w:tblPr>
  </w:style>
  <w:style w:type="paragraph" w:customStyle="1" w:styleId="docdata">
    <w:name w:val="docdata"/>
    <w:aliases w:val="docy,v5,114095,baiaagaaboqcaaadxrabaavssaeaaaaaaaaaaaaaaaaaaaaaaaaaaaaaaaaaaaaaaaaaaaaaaaaaaaaaaaaaaaaaaaaaaaaaaaaaaaaaaaaaaaaaaaaaaaaaaaaaaaaaaaaaaaaaaaaaaaaaaaaaaaaaaaaaaaaaaaaaaaaaaaaaaaaaaaaaaaaaaaaaaaaaaaaaaaaaaaaaaaaaaaaaaaaaaaaaaaaaaaaaaa"/>
    <w:basedOn w:val="a"/>
    <w:rsid w:val="00080D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ff1">
    <w:name w:val="Table Grid"/>
    <w:basedOn w:val="a1"/>
    <w:uiPriority w:val="39"/>
    <w:rsid w:val="00080D6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сновний текст1"/>
    <w:rsid w:val="00080D6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eastAsia="ru-RU"/>
    </w:rPr>
  </w:style>
  <w:style w:type="paragraph" w:customStyle="1" w:styleId="Aff2">
    <w:name w:val="Основний текст A"/>
    <w:rsid w:val="00080D6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ru-RU"/>
    </w:rPr>
  </w:style>
  <w:style w:type="paragraph" w:customStyle="1" w:styleId="aff3">
    <w:name w:val="Основний текст"/>
    <w:rsid w:val="00080D6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eastAsia="ru-RU"/>
      <w14:textOutline w14:w="0" w14:cap="flat" w14:cmpd="sng" w14:algn="ctr">
        <w14:noFill/>
        <w14:prstDash w14:val="solid"/>
        <w14:bevel/>
      </w14:textOutline>
    </w:rPr>
  </w:style>
  <w:style w:type="paragraph" w:customStyle="1" w:styleId="B">
    <w:name w:val="Основний текст B"/>
    <w:rsid w:val="00B72BB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ru-RU"/>
    </w:rPr>
  </w:style>
  <w:style w:type="character" w:customStyle="1" w:styleId="rvts9">
    <w:name w:val="rvts9"/>
    <w:rsid w:val="001145FE"/>
  </w:style>
  <w:style w:type="character" w:customStyle="1" w:styleId="ad">
    <w:name w:val="Без интервала Знак"/>
    <w:basedOn w:val="a0"/>
    <w:link w:val="ac"/>
    <w:uiPriority w:val="1"/>
    <w:rsid w:val="005D2A79"/>
    <w:rPr>
      <w:lang w:val="en-US"/>
    </w:rPr>
  </w:style>
  <w:style w:type="paragraph" w:customStyle="1" w:styleId="4627">
    <w:name w:val="4627"/>
    <w:basedOn w:val="a"/>
    <w:qFormat/>
    <w:rsid w:val="0012089E"/>
    <w:pPr>
      <w:spacing w:beforeAutospacing="1" w:after="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uiPriority w:val="99"/>
    <w:qFormat/>
    <w:rsid w:val="0012089E"/>
    <w:pPr>
      <w:spacing w:after="0" w:line="240" w:lineRule="auto"/>
    </w:pPr>
    <w:rPr>
      <w:rFonts w:ascii="Times New Roman" w:eastAsia="Times New Roman" w:hAnsi="Times New Roman" w:cs="Times New Roman"/>
      <w:color w:val="000000"/>
      <w:sz w:val="24"/>
      <w:szCs w:val="24"/>
      <w:lang w:val="ru-RU" w:eastAsia="ru-RU"/>
    </w:rPr>
  </w:style>
  <w:style w:type="paragraph" w:customStyle="1" w:styleId="aff4">
    <w:name w:val="Нормальний текст"/>
    <w:basedOn w:val="a"/>
    <w:rsid w:val="0012089E"/>
    <w:pPr>
      <w:spacing w:before="120" w:after="0" w:line="240" w:lineRule="auto"/>
      <w:ind w:firstLine="567"/>
    </w:pPr>
    <w:rPr>
      <w:rFonts w:ascii="Antiqua" w:eastAsia="Times New Roman" w:hAnsi="Antiqua" w:cs="Times New Roman"/>
      <w:sz w:val="26"/>
      <w:szCs w:val="20"/>
      <w:lang w:eastAsia="ru-RU"/>
    </w:rPr>
  </w:style>
  <w:style w:type="character" w:customStyle="1" w:styleId="c2e8e4b3ebe5ededffe6e8f0ede8ec">
    <w:name w:val="Вc2иe8дe4іb3лebеe5нedнedяff жe6иe8рf0нedиe8мec"/>
    <w:uiPriority w:val="99"/>
    <w:qFormat/>
    <w:rsid w:val="0012089E"/>
    <w:rPr>
      <w:b/>
      <w:bCs/>
    </w:rPr>
  </w:style>
  <w:style w:type="paragraph" w:customStyle="1" w:styleId="19">
    <w:name w:val="Без інтервалів1"/>
    <w:rsid w:val="00440C77"/>
    <w:pPr>
      <w:spacing w:after="0" w:line="240" w:lineRule="auto"/>
    </w:pPr>
    <w:rPr>
      <w:rFonts w:ascii="Calibri" w:eastAsia="Times New Roman" w:hAnsi="Calibri" w:cs="Times New Roman"/>
      <w:lang w:val="ru-RU"/>
    </w:rPr>
  </w:style>
  <w:style w:type="character" w:customStyle="1" w:styleId="about-portal-itemtext-item">
    <w:name w:val="about-portal-item__text-item"/>
    <w:basedOn w:val="a0"/>
    <w:rsid w:val="00440C77"/>
  </w:style>
  <w:style w:type="paragraph" w:customStyle="1" w:styleId="FR10">
    <w:name w:val="FR1"/>
    <w:rsid w:val="00B97E53"/>
    <w:pPr>
      <w:widowControl w:val="0"/>
      <w:spacing w:before="180" w:after="0" w:line="240" w:lineRule="auto"/>
      <w:jc w:val="center"/>
    </w:pPr>
    <w:rPr>
      <w:rFonts w:ascii="Times New Roman" w:eastAsia="Times New Roman" w:hAnsi="Times New Roman" w:cs="Times New Roman"/>
      <w:b/>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D3A99-CC44-437B-ABE6-FA6A5FD28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22</Pages>
  <Words>44008</Words>
  <Characters>25086</Characters>
  <Application>Microsoft Office Word</Application>
  <DocSecurity>0</DocSecurity>
  <Lines>209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Інна</cp:lastModifiedBy>
  <cp:revision>16</cp:revision>
  <cp:lastPrinted>2022-05-13T06:56:00Z</cp:lastPrinted>
  <dcterms:created xsi:type="dcterms:W3CDTF">2021-12-17T14:02:00Z</dcterms:created>
  <dcterms:modified xsi:type="dcterms:W3CDTF">2022-05-13T06:57:00Z</dcterms:modified>
</cp:coreProperties>
</file>