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B8" w:rsidRPr="00BB5B4F" w:rsidRDefault="008919B8" w:rsidP="008919B8">
      <w:pPr>
        <w:jc w:val="center"/>
        <w:rPr>
          <w:sz w:val="24"/>
          <w:szCs w:val="24"/>
          <w:lang w:val="uk-UA"/>
        </w:rPr>
      </w:pPr>
      <w:r w:rsidRPr="00BB5B4F">
        <w:rPr>
          <w:noProof/>
          <w:sz w:val="24"/>
          <w:szCs w:val="24"/>
          <w:lang w:val="uk-UA" w:eastAsia="uk-UA"/>
        </w:rPr>
        <w:drawing>
          <wp:inline distT="0" distB="0" distL="0" distR="0" wp14:anchorId="0C7E3723" wp14:editId="6115ED44">
            <wp:extent cx="42672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8919B8" w:rsidRPr="00BB5B4F" w:rsidRDefault="008919B8" w:rsidP="008919B8">
      <w:pPr>
        <w:jc w:val="center"/>
        <w:rPr>
          <w:b/>
          <w:sz w:val="28"/>
          <w:szCs w:val="28"/>
          <w:lang w:val="uk-UA"/>
        </w:rPr>
      </w:pPr>
      <w:r w:rsidRPr="00BB5B4F">
        <w:rPr>
          <w:b/>
          <w:sz w:val="28"/>
          <w:szCs w:val="28"/>
          <w:lang w:val="uk-UA"/>
        </w:rPr>
        <w:t>ВИШНІВСЬКА СЕЛИЩНА РАДА</w:t>
      </w:r>
    </w:p>
    <w:p w:rsidR="008919B8" w:rsidRPr="00BB5B4F" w:rsidRDefault="008919B8" w:rsidP="008919B8">
      <w:pPr>
        <w:jc w:val="center"/>
        <w:rPr>
          <w:sz w:val="28"/>
          <w:szCs w:val="28"/>
          <w:lang w:val="uk-UA"/>
        </w:rPr>
      </w:pPr>
      <w:r w:rsidRPr="00BB5B4F">
        <w:rPr>
          <w:b/>
          <w:sz w:val="28"/>
          <w:szCs w:val="28"/>
          <w:lang w:val="uk-UA"/>
        </w:rPr>
        <w:t xml:space="preserve">КАМ’ЯНСЬКИЙ РАЙОН ДНІПРОПЕТРОВСЬКА ОБЛАСТЬ  </w:t>
      </w:r>
    </w:p>
    <w:p w:rsidR="008919B8" w:rsidRPr="00BB5B4F" w:rsidRDefault="008919B8" w:rsidP="008919B8">
      <w:pPr>
        <w:tabs>
          <w:tab w:val="left" w:pos="2775"/>
          <w:tab w:val="center" w:pos="4677"/>
        </w:tabs>
        <w:spacing w:before="120"/>
        <w:jc w:val="center"/>
        <w:rPr>
          <w:bCs/>
          <w:sz w:val="28"/>
          <w:szCs w:val="28"/>
          <w:lang w:val="uk-UA"/>
        </w:rPr>
      </w:pPr>
      <w:r w:rsidRPr="00BB5B4F">
        <w:rPr>
          <w:bCs/>
          <w:sz w:val="28"/>
          <w:szCs w:val="28"/>
          <w:lang w:val="uk-UA"/>
        </w:rPr>
        <w:t xml:space="preserve"> Сорок шоста сесія восьмого скликання</w:t>
      </w:r>
    </w:p>
    <w:p w:rsidR="008919B8" w:rsidRPr="00BB5B4F" w:rsidRDefault="008919B8" w:rsidP="008919B8">
      <w:pPr>
        <w:widowControl w:val="0"/>
        <w:snapToGrid w:val="0"/>
        <w:spacing w:before="120" w:line="360" w:lineRule="auto"/>
        <w:ind w:firstLine="500"/>
        <w:jc w:val="center"/>
        <w:rPr>
          <w:b/>
          <w:sz w:val="28"/>
          <w:szCs w:val="28"/>
          <w:lang w:val="uk-UA"/>
        </w:rPr>
      </w:pPr>
      <w:r w:rsidRPr="00BB5B4F">
        <w:rPr>
          <w:b/>
          <w:sz w:val="28"/>
          <w:szCs w:val="28"/>
          <w:lang w:val="uk-UA"/>
        </w:rPr>
        <w:t>ПРОЕКТ РІШЕННЯ</w:t>
      </w:r>
    </w:p>
    <w:p w:rsidR="008919B8" w:rsidRPr="00BB5B4F" w:rsidRDefault="008919B8" w:rsidP="008919B8">
      <w:pPr>
        <w:pStyle w:val="FR1"/>
        <w:tabs>
          <w:tab w:val="left" w:pos="0"/>
        </w:tabs>
        <w:spacing w:before="0"/>
        <w:jc w:val="both"/>
        <w:outlineLvl w:val="0"/>
        <w:rPr>
          <w:b w:val="0"/>
          <w:szCs w:val="28"/>
        </w:rPr>
      </w:pPr>
      <w:r w:rsidRPr="00BB5B4F">
        <w:rPr>
          <w:b w:val="0"/>
          <w:szCs w:val="28"/>
        </w:rPr>
        <w:t xml:space="preserve">   березня 2025 року                      с-ще Вишневе                         №  - 46/VIIІ</w:t>
      </w:r>
    </w:p>
    <w:p w:rsidR="001164D9" w:rsidRPr="00BB5B4F" w:rsidRDefault="001164D9" w:rsidP="001164D9">
      <w:pPr>
        <w:rPr>
          <w:rFonts w:eastAsiaTheme="minorEastAsia" w:cstheme="minorBidi"/>
          <w:sz w:val="28"/>
          <w:szCs w:val="28"/>
          <w:lang w:val="uk-UA" w:eastAsia="uk-UA"/>
        </w:rPr>
      </w:pPr>
    </w:p>
    <w:p w:rsidR="00D32054" w:rsidRPr="00BB5B4F" w:rsidRDefault="00D32054" w:rsidP="00D32054">
      <w:pPr>
        <w:tabs>
          <w:tab w:val="left" w:pos="4536"/>
        </w:tabs>
        <w:ind w:right="4110"/>
        <w:rPr>
          <w:b/>
          <w:sz w:val="28"/>
          <w:szCs w:val="28"/>
          <w:lang w:val="uk-UA"/>
        </w:rPr>
      </w:pPr>
      <w:r w:rsidRPr="00BB5B4F">
        <w:rPr>
          <w:b/>
          <w:sz w:val="28"/>
          <w:szCs w:val="28"/>
          <w:lang w:val="uk-UA"/>
        </w:rPr>
        <w:t>Про звіт старости Комісарівського</w:t>
      </w:r>
    </w:p>
    <w:p w:rsidR="00D32054" w:rsidRPr="00BB5B4F" w:rsidRDefault="00D32054" w:rsidP="00D32054">
      <w:pPr>
        <w:tabs>
          <w:tab w:val="left" w:pos="4687"/>
        </w:tabs>
        <w:ind w:right="4110"/>
        <w:rPr>
          <w:b/>
          <w:sz w:val="28"/>
          <w:szCs w:val="28"/>
          <w:lang w:val="uk-UA"/>
        </w:rPr>
      </w:pPr>
      <w:proofErr w:type="spellStart"/>
      <w:r w:rsidRPr="00BB5B4F">
        <w:rPr>
          <w:b/>
          <w:sz w:val="28"/>
          <w:szCs w:val="28"/>
          <w:lang w:val="uk-UA"/>
        </w:rPr>
        <w:t>старостинського</w:t>
      </w:r>
      <w:proofErr w:type="spellEnd"/>
      <w:r w:rsidRPr="00BB5B4F">
        <w:rPr>
          <w:b/>
          <w:sz w:val="28"/>
          <w:szCs w:val="28"/>
          <w:lang w:val="uk-UA"/>
        </w:rPr>
        <w:t xml:space="preserve"> округу за 202</w:t>
      </w:r>
      <w:r w:rsidR="008919B8" w:rsidRPr="00BB5B4F">
        <w:rPr>
          <w:b/>
          <w:sz w:val="28"/>
          <w:szCs w:val="28"/>
          <w:lang w:val="uk-UA"/>
        </w:rPr>
        <w:t>4</w:t>
      </w:r>
      <w:r w:rsidRPr="00BB5B4F">
        <w:rPr>
          <w:b/>
          <w:sz w:val="28"/>
          <w:szCs w:val="28"/>
          <w:lang w:val="uk-UA"/>
        </w:rPr>
        <w:t> рік</w:t>
      </w:r>
    </w:p>
    <w:p w:rsidR="00D32054" w:rsidRPr="00BB5B4F" w:rsidRDefault="00D32054" w:rsidP="00D32054">
      <w:pPr>
        <w:tabs>
          <w:tab w:val="left" w:pos="4687"/>
        </w:tabs>
        <w:jc w:val="both"/>
        <w:rPr>
          <w:sz w:val="28"/>
          <w:szCs w:val="28"/>
          <w:lang w:val="uk-UA"/>
        </w:rPr>
      </w:pPr>
    </w:p>
    <w:p w:rsidR="008919B8" w:rsidRPr="00BB5B4F" w:rsidRDefault="008919B8" w:rsidP="00D32054">
      <w:pPr>
        <w:tabs>
          <w:tab w:val="left" w:pos="4687"/>
        </w:tabs>
        <w:jc w:val="both"/>
        <w:rPr>
          <w:sz w:val="28"/>
          <w:szCs w:val="28"/>
          <w:lang w:val="uk-UA"/>
        </w:rPr>
      </w:pPr>
    </w:p>
    <w:p w:rsidR="00D32054" w:rsidRPr="00BB5B4F" w:rsidRDefault="00D32054" w:rsidP="00D32054">
      <w:pPr>
        <w:shd w:val="clear" w:color="auto" w:fill="FFFFFF"/>
        <w:jc w:val="both"/>
        <w:rPr>
          <w:sz w:val="28"/>
          <w:szCs w:val="28"/>
          <w:shd w:val="clear" w:color="auto" w:fill="FFFFFF"/>
          <w:lang w:val="uk-UA"/>
        </w:rPr>
      </w:pPr>
      <w:r w:rsidRPr="00BB5B4F">
        <w:rPr>
          <w:sz w:val="28"/>
          <w:szCs w:val="28"/>
          <w:lang w:val="uk-UA"/>
        </w:rPr>
        <w:tab/>
      </w:r>
      <w:r w:rsidRPr="00BB5B4F">
        <w:rPr>
          <w:sz w:val="28"/>
          <w:szCs w:val="28"/>
          <w:shd w:val="clear" w:color="auto" w:fill="FFFFFF"/>
          <w:lang w:val="uk-UA"/>
        </w:rPr>
        <w:t>Керуючись статями 26, 54</w:t>
      </w:r>
      <w:r w:rsidRPr="00BB5B4F">
        <w:rPr>
          <w:sz w:val="28"/>
          <w:szCs w:val="28"/>
          <w:shd w:val="clear" w:color="auto" w:fill="FFFFFF"/>
          <w:vertAlign w:val="superscript"/>
          <w:lang w:val="uk-UA"/>
        </w:rPr>
        <w:t xml:space="preserve">1  </w:t>
      </w:r>
      <w:r w:rsidRPr="00BB5B4F">
        <w:rPr>
          <w:sz w:val="28"/>
          <w:szCs w:val="28"/>
          <w:shd w:val="clear" w:color="auto" w:fill="FFFFFF"/>
          <w:lang w:val="uk-UA"/>
        </w:rPr>
        <w:t xml:space="preserve">Закону України «Про місцеве самоврядування в Україні», відповідно до рішень селищної ради </w:t>
      </w:r>
      <w:r w:rsidRPr="00BB5B4F">
        <w:rPr>
          <w:sz w:val="28"/>
          <w:szCs w:val="28"/>
          <w:lang w:val="uk-UA"/>
        </w:rPr>
        <w:t>від 15 грудня 2020 року</w:t>
      </w:r>
      <w:r w:rsidR="008919B8" w:rsidRPr="00BB5B4F">
        <w:rPr>
          <w:sz w:val="28"/>
          <w:szCs w:val="28"/>
          <w:lang w:val="uk-UA"/>
        </w:rPr>
        <w:t xml:space="preserve"> </w:t>
      </w:r>
      <w:r w:rsidRPr="00BB5B4F">
        <w:rPr>
          <w:sz w:val="28"/>
          <w:szCs w:val="28"/>
          <w:lang w:val="uk-UA"/>
        </w:rPr>
        <w:t>№49-1/VIIІ «</w:t>
      </w:r>
      <w:r w:rsidRPr="00BB5B4F">
        <w:rPr>
          <w:sz w:val="28"/>
          <w:szCs w:val="28"/>
          <w:lang w:val="uk-UA" w:eastAsia="uk-UA"/>
        </w:rPr>
        <w:t xml:space="preserve">Про затвердження Положення про </w:t>
      </w:r>
      <w:proofErr w:type="spellStart"/>
      <w:r w:rsidRPr="00BB5B4F">
        <w:rPr>
          <w:sz w:val="28"/>
          <w:szCs w:val="28"/>
          <w:lang w:val="uk-UA" w:eastAsia="uk-UA"/>
        </w:rPr>
        <w:t>старостинські</w:t>
      </w:r>
      <w:proofErr w:type="spellEnd"/>
      <w:r w:rsidRPr="00BB5B4F">
        <w:rPr>
          <w:sz w:val="28"/>
          <w:szCs w:val="28"/>
          <w:lang w:val="uk-UA" w:eastAsia="uk-UA"/>
        </w:rPr>
        <w:t xml:space="preserve"> округи та утворення </w:t>
      </w:r>
      <w:proofErr w:type="spellStart"/>
      <w:r w:rsidRPr="00BB5B4F">
        <w:rPr>
          <w:sz w:val="28"/>
          <w:szCs w:val="28"/>
          <w:lang w:val="uk-UA" w:eastAsia="uk-UA"/>
        </w:rPr>
        <w:t>старостинських</w:t>
      </w:r>
      <w:proofErr w:type="spellEnd"/>
      <w:r w:rsidRPr="00BB5B4F">
        <w:rPr>
          <w:sz w:val="28"/>
          <w:szCs w:val="28"/>
          <w:lang w:val="uk-UA" w:eastAsia="uk-UA"/>
        </w:rPr>
        <w:t xml:space="preserve"> округів», </w:t>
      </w:r>
      <w:r w:rsidRPr="00BB5B4F">
        <w:rPr>
          <w:sz w:val="28"/>
          <w:szCs w:val="28"/>
          <w:shd w:val="clear" w:color="auto" w:fill="FFFFFF"/>
          <w:lang w:val="uk-UA"/>
        </w:rPr>
        <w:t xml:space="preserve">від </w:t>
      </w:r>
      <w:r w:rsidRPr="00BB5B4F">
        <w:rPr>
          <w:sz w:val="28"/>
          <w:szCs w:val="28"/>
          <w:lang w:val="uk-UA"/>
        </w:rPr>
        <w:t>21 грудня 2020 року</w:t>
      </w:r>
      <w:r w:rsidRPr="00BB5B4F">
        <w:rPr>
          <w:sz w:val="28"/>
          <w:szCs w:val="28"/>
          <w:shd w:val="clear" w:color="auto" w:fill="FFFFFF"/>
          <w:lang w:val="uk-UA"/>
        </w:rPr>
        <w:t xml:space="preserve"> </w:t>
      </w:r>
      <w:r w:rsidR="008919B8" w:rsidRPr="00BB5B4F">
        <w:rPr>
          <w:sz w:val="28"/>
          <w:szCs w:val="28"/>
          <w:shd w:val="clear" w:color="auto" w:fill="FFFFFF"/>
          <w:lang w:val="uk-UA"/>
        </w:rPr>
        <w:t xml:space="preserve">        </w:t>
      </w:r>
      <w:r w:rsidRPr="00BB5B4F">
        <w:rPr>
          <w:sz w:val="28"/>
          <w:szCs w:val="28"/>
          <w:lang w:val="uk-UA"/>
        </w:rPr>
        <w:t>№53-1/VIIІ</w:t>
      </w:r>
      <w:r w:rsidRPr="00BB5B4F">
        <w:rPr>
          <w:sz w:val="28"/>
          <w:szCs w:val="28"/>
          <w:shd w:val="clear" w:color="auto" w:fill="FFFFFF"/>
          <w:lang w:val="uk-UA"/>
        </w:rPr>
        <w:t xml:space="preserve"> «</w:t>
      </w:r>
      <w:r w:rsidRPr="00BB5B4F">
        <w:rPr>
          <w:color w:val="000000"/>
          <w:sz w:val="28"/>
          <w:szCs w:val="28"/>
          <w:lang w:val="uk-UA"/>
        </w:rPr>
        <w:t>Про затвердження старости»,</w:t>
      </w:r>
      <w:r w:rsidRPr="00BB5B4F">
        <w:rPr>
          <w:sz w:val="28"/>
          <w:szCs w:val="28"/>
          <w:shd w:val="clear" w:color="auto" w:fill="FFFFFF"/>
          <w:lang w:val="uk-UA"/>
        </w:rPr>
        <w:t xml:space="preserve"> </w:t>
      </w:r>
      <w:r w:rsidRPr="00BB5B4F">
        <w:rPr>
          <w:color w:val="000000"/>
          <w:sz w:val="28"/>
          <w:szCs w:val="28"/>
          <w:lang w:val="uk-UA"/>
        </w:rPr>
        <w:t xml:space="preserve">від </w:t>
      </w:r>
      <w:r w:rsidRPr="00BB5B4F">
        <w:rPr>
          <w:sz w:val="28"/>
          <w:szCs w:val="28"/>
          <w:lang w:val="uk-UA"/>
        </w:rPr>
        <w:t xml:space="preserve">05 листопада 2021року </w:t>
      </w:r>
      <w:r w:rsidR="008919B8" w:rsidRPr="00BB5B4F">
        <w:rPr>
          <w:sz w:val="28"/>
          <w:szCs w:val="28"/>
          <w:lang w:val="uk-UA"/>
        </w:rPr>
        <w:t xml:space="preserve">                 </w:t>
      </w:r>
      <w:r w:rsidRPr="00BB5B4F">
        <w:rPr>
          <w:sz w:val="28"/>
          <w:szCs w:val="28"/>
          <w:lang w:val="uk-UA"/>
        </w:rPr>
        <w:t>№ 646-13/VІІІ «Про затвердження Положення про старосту»</w:t>
      </w:r>
      <w:r w:rsidRPr="00BB5B4F">
        <w:rPr>
          <w:sz w:val="28"/>
          <w:szCs w:val="28"/>
          <w:shd w:val="clear" w:color="auto" w:fill="FFFFFF"/>
          <w:lang w:val="uk-UA"/>
        </w:rPr>
        <w:t xml:space="preserve">, заслухавши та обговоривши звіт </w:t>
      </w:r>
      <w:r w:rsidRPr="00BB5B4F">
        <w:rPr>
          <w:sz w:val="28"/>
          <w:szCs w:val="28"/>
          <w:lang w:val="uk-UA"/>
        </w:rPr>
        <w:t xml:space="preserve">старости Комісарівського </w:t>
      </w:r>
      <w:proofErr w:type="spellStart"/>
      <w:r w:rsidRPr="00BB5B4F">
        <w:rPr>
          <w:sz w:val="28"/>
          <w:szCs w:val="28"/>
          <w:lang w:val="uk-UA"/>
        </w:rPr>
        <w:t>старостинського</w:t>
      </w:r>
      <w:proofErr w:type="spellEnd"/>
      <w:r w:rsidRPr="00BB5B4F">
        <w:rPr>
          <w:sz w:val="28"/>
          <w:szCs w:val="28"/>
          <w:lang w:val="uk-UA"/>
        </w:rPr>
        <w:t xml:space="preserve"> о</w:t>
      </w:r>
      <w:r w:rsidR="008919B8" w:rsidRPr="00BB5B4F">
        <w:rPr>
          <w:sz w:val="28"/>
          <w:szCs w:val="28"/>
          <w:lang w:val="uk-UA"/>
        </w:rPr>
        <w:t>кругу за 2024</w:t>
      </w:r>
      <w:r w:rsidRPr="00BB5B4F">
        <w:rPr>
          <w:sz w:val="28"/>
          <w:szCs w:val="28"/>
          <w:lang w:val="uk-UA"/>
        </w:rPr>
        <w:t xml:space="preserve"> рік </w:t>
      </w:r>
      <w:r w:rsidR="008919B8" w:rsidRPr="00BB5B4F">
        <w:rPr>
          <w:sz w:val="28"/>
          <w:szCs w:val="28"/>
          <w:lang w:val="uk-UA"/>
        </w:rPr>
        <w:t>Віктора КУХАРЕНКА</w:t>
      </w:r>
      <w:r w:rsidRPr="00BB5B4F">
        <w:rPr>
          <w:sz w:val="28"/>
          <w:szCs w:val="28"/>
          <w:lang w:val="uk-UA"/>
        </w:rPr>
        <w:t>, селищна рада ВИРІШИЛА:</w:t>
      </w:r>
    </w:p>
    <w:p w:rsidR="00D32054" w:rsidRPr="00BB5B4F" w:rsidRDefault="00D32054" w:rsidP="00D32054">
      <w:pPr>
        <w:ind w:right="-23"/>
        <w:jc w:val="both"/>
        <w:rPr>
          <w:sz w:val="28"/>
          <w:szCs w:val="28"/>
          <w:lang w:val="uk-UA"/>
        </w:rPr>
      </w:pPr>
    </w:p>
    <w:p w:rsidR="00D32054" w:rsidRPr="00BB5B4F" w:rsidRDefault="00D32054" w:rsidP="00D32054">
      <w:pPr>
        <w:tabs>
          <w:tab w:val="left" w:pos="4687"/>
        </w:tabs>
        <w:jc w:val="both"/>
        <w:rPr>
          <w:sz w:val="28"/>
          <w:szCs w:val="28"/>
          <w:lang w:val="uk-UA"/>
        </w:rPr>
      </w:pPr>
      <w:r w:rsidRPr="00BB5B4F">
        <w:rPr>
          <w:sz w:val="28"/>
          <w:szCs w:val="28"/>
          <w:lang w:val="uk-UA"/>
        </w:rPr>
        <w:t xml:space="preserve">           Звіт старости Комісарівськог</w:t>
      </w:r>
      <w:r w:rsidR="008919B8" w:rsidRPr="00BB5B4F">
        <w:rPr>
          <w:sz w:val="28"/>
          <w:szCs w:val="28"/>
          <w:lang w:val="uk-UA"/>
        </w:rPr>
        <w:t xml:space="preserve">о </w:t>
      </w:r>
      <w:proofErr w:type="spellStart"/>
      <w:r w:rsidR="008919B8" w:rsidRPr="00BB5B4F">
        <w:rPr>
          <w:sz w:val="28"/>
          <w:szCs w:val="28"/>
          <w:lang w:val="uk-UA"/>
        </w:rPr>
        <w:t>старостинського</w:t>
      </w:r>
      <w:proofErr w:type="spellEnd"/>
      <w:r w:rsidR="008919B8" w:rsidRPr="00BB5B4F">
        <w:rPr>
          <w:sz w:val="28"/>
          <w:szCs w:val="28"/>
          <w:lang w:val="uk-UA"/>
        </w:rPr>
        <w:t xml:space="preserve"> округу за 2024</w:t>
      </w:r>
      <w:r w:rsidRPr="00BB5B4F">
        <w:rPr>
          <w:sz w:val="28"/>
          <w:szCs w:val="28"/>
          <w:lang w:val="uk-UA"/>
        </w:rPr>
        <w:t> рік взяти до відома (додається).</w:t>
      </w:r>
    </w:p>
    <w:p w:rsidR="00D32054" w:rsidRPr="00BB5B4F" w:rsidRDefault="00D32054" w:rsidP="00D32054">
      <w:pPr>
        <w:pStyle w:val="FR1"/>
        <w:spacing w:before="0"/>
        <w:jc w:val="both"/>
        <w:outlineLvl w:val="0"/>
        <w:rPr>
          <w:color w:val="000000"/>
          <w:szCs w:val="28"/>
        </w:rPr>
      </w:pPr>
    </w:p>
    <w:p w:rsidR="00D32054" w:rsidRPr="00BB5B4F" w:rsidRDefault="00D32054" w:rsidP="00D32054">
      <w:pPr>
        <w:shd w:val="clear" w:color="auto" w:fill="FFFFFF"/>
        <w:rPr>
          <w:rFonts w:ascii="Arial" w:hAnsi="Arial" w:cs="Arial"/>
          <w:b/>
          <w:bCs/>
          <w:sz w:val="28"/>
          <w:szCs w:val="28"/>
          <w:lang w:val="uk-UA" w:eastAsia="uk-UA"/>
        </w:rPr>
      </w:pPr>
    </w:p>
    <w:p w:rsidR="00D32054" w:rsidRPr="00BB5B4F" w:rsidRDefault="00D32054" w:rsidP="00D32054">
      <w:pPr>
        <w:rPr>
          <w:sz w:val="28"/>
          <w:szCs w:val="28"/>
          <w:lang w:val="uk-UA"/>
        </w:rPr>
      </w:pPr>
    </w:p>
    <w:p w:rsidR="00D32054" w:rsidRPr="00BB5B4F" w:rsidRDefault="00D32054" w:rsidP="00D32054">
      <w:pPr>
        <w:rPr>
          <w:sz w:val="28"/>
          <w:szCs w:val="28"/>
          <w:lang w:val="uk-UA"/>
        </w:rPr>
      </w:pPr>
    </w:p>
    <w:p w:rsidR="00D32054" w:rsidRPr="00BB5B4F" w:rsidRDefault="00D32054" w:rsidP="00D32054">
      <w:pPr>
        <w:rPr>
          <w:sz w:val="28"/>
          <w:szCs w:val="28"/>
          <w:lang w:val="uk-UA"/>
        </w:rPr>
      </w:pPr>
      <w:r w:rsidRPr="00BB5B4F">
        <w:rPr>
          <w:sz w:val="28"/>
          <w:szCs w:val="28"/>
          <w:lang w:val="uk-UA"/>
        </w:rPr>
        <w:t>Селищний голова</w:t>
      </w:r>
      <w:r w:rsidRPr="00BB5B4F">
        <w:rPr>
          <w:sz w:val="28"/>
          <w:szCs w:val="28"/>
          <w:lang w:val="uk-UA"/>
        </w:rPr>
        <w:tab/>
      </w:r>
      <w:r w:rsidRPr="00BB5B4F">
        <w:rPr>
          <w:sz w:val="28"/>
          <w:szCs w:val="28"/>
          <w:lang w:val="uk-UA"/>
        </w:rPr>
        <w:tab/>
      </w:r>
      <w:r w:rsidRPr="00BB5B4F">
        <w:rPr>
          <w:sz w:val="28"/>
          <w:szCs w:val="28"/>
          <w:lang w:val="uk-UA"/>
        </w:rPr>
        <w:tab/>
      </w:r>
      <w:r w:rsidRPr="00BB5B4F">
        <w:rPr>
          <w:sz w:val="28"/>
          <w:szCs w:val="28"/>
          <w:lang w:val="uk-UA"/>
        </w:rPr>
        <w:tab/>
      </w:r>
      <w:r w:rsidRPr="00BB5B4F">
        <w:rPr>
          <w:sz w:val="28"/>
          <w:szCs w:val="28"/>
          <w:lang w:val="uk-UA"/>
        </w:rPr>
        <w:tab/>
        <w:t xml:space="preserve">            Олександр КОЛЄСНІК</w:t>
      </w: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32054">
      <w:pPr>
        <w:tabs>
          <w:tab w:val="left" w:pos="709"/>
        </w:tabs>
        <w:jc w:val="center"/>
        <w:rPr>
          <w:b/>
          <w:color w:val="000000"/>
          <w:sz w:val="32"/>
          <w:szCs w:val="32"/>
          <w:lang w:val="uk-UA"/>
        </w:rPr>
      </w:pPr>
    </w:p>
    <w:p w:rsidR="00D32054" w:rsidRPr="00BB5B4F" w:rsidRDefault="00D32054" w:rsidP="00DF2B9B">
      <w:pPr>
        <w:tabs>
          <w:tab w:val="left" w:pos="709"/>
        </w:tabs>
        <w:ind w:left="6379"/>
        <w:rPr>
          <w:color w:val="000000"/>
          <w:sz w:val="24"/>
          <w:szCs w:val="24"/>
          <w:lang w:val="uk-UA"/>
        </w:rPr>
      </w:pPr>
      <w:r w:rsidRPr="00BB5B4F">
        <w:rPr>
          <w:color w:val="000000"/>
          <w:sz w:val="24"/>
          <w:szCs w:val="24"/>
          <w:lang w:val="uk-UA"/>
        </w:rPr>
        <w:t>Додаток</w:t>
      </w:r>
    </w:p>
    <w:p w:rsidR="00D32054" w:rsidRPr="00BB5B4F" w:rsidRDefault="00D32054" w:rsidP="00DF2B9B">
      <w:pPr>
        <w:tabs>
          <w:tab w:val="left" w:pos="709"/>
        </w:tabs>
        <w:ind w:left="6379"/>
        <w:rPr>
          <w:color w:val="000000"/>
          <w:sz w:val="24"/>
          <w:szCs w:val="24"/>
          <w:lang w:val="uk-UA"/>
        </w:rPr>
      </w:pPr>
      <w:r w:rsidRPr="00BB5B4F">
        <w:rPr>
          <w:color w:val="000000"/>
          <w:sz w:val="24"/>
          <w:szCs w:val="24"/>
          <w:lang w:val="uk-UA"/>
        </w:rPr>
        <w:t xml:space="preserve">до рішення </w:t>
      </w:r>
    </w:p>
    <w:p w:rsidR="00D32054" w:rsidRPr="00BB5B4F" w:rsidRDefault="00D32054" w:rsidP="00DF2B9B">
      <w:pPr>
        <w:tabs>
          <w:tab w:val="left" w:pos="709"/>
        </w:tabs>
        <w:ind w:left="6379"/>
        <w:rPr>
          <w:color w:val="000000"/>
          <w:sz w:val="24"/>
          <w:szCs w:val="24"/>
          <w:lang w:val="uk-UA"/>
        </w:rPr>
      </w:pPr>
      <w:r w:rsidRPr="00BB5B4F">
        <w:rPr>
          <w:color w:val="000000"/>
          <w:sz w:val="24"/>
          <w:szCs w:val="24"/>
          <w:lang w:val="uk-UA"/>
        </w:rPr>
        <w:t>Вишнівської селищної ради</w:t>
      </w:r>
    </w:p>
    <w:p w:rsidR="00D32054" w:rsidRPr="00BB5B4F" w:rsidRDefault="008919B8" w:rsidP="00DF2B9B">
      <w:pPr>
        <w:tabs>
          <w:tab w:val="left" w:pos="709"/>
        </w:tabs>
        <w:ind w:left="6379"/>
        <w:rPr>
          <w:color w:val="000000"/>
          <w:sz w:val="24"/>
          <w:szCs w:val="24"/>
          <w:lang w:val="uk-UA"/>
        </w:rPr>
      </w:pPr>
      <w:r w:rsidRPr="00BB5B4F">
        <w:rPr>
          <w:color w:val="000000"/>
          <w:sz w:val="24"/>
          <w:szCs w:val="24"/>
          <w:lang w:val="uk-UA"/>
        </w:rPr>
        <w:t>від __ .03.2025</w:t>
      </w:r>
      <w:r w:rsidR="00D32054" w:rsidRPr="00BB5B4F">
        <w:rPr>
          <w:color w:val="000000"/>
          <w:sz w:val="24"/>
          <w:szCs w:val="24"/>
          <w:lang w:val="uk-UA"/>
        </w:rPr>
        <w:t xml:space="preserve"> року</w:t>
      </w:r>
    </w:p>
    <w:p w:rsidR="00D32054" w:rsidRPr="00BB5B4F" w:rsidRDefault="00D32054" w:rsidP="00DF2B9B">
      <w:pPr>
        <w:tabs>
          <w:tab w:val="left" w:pos="709"/>
        </w:tabs>
        <w:ind w:left="6379"/>
        <w:rPr>
          <w:b/>
          <w:color w:val="000000"/>
          <w:sz w:val="24"/>
          <w:szCs w:val="24"/>
          <w:lang w:val="uk-UA"/>
        </w:rPr>
      </w:pPr>
      <w:r w:rsidRPr="00BB5B4F">
        <w:rPr>
          <w:sz w:val="24"/>
          <w:szCs w:val="24"/>
          <w:lang w:val="uk-UA"/>
        </w:rPr>
        <w:t>№</w:t>
      </w:r>
      <w:r w:rsidR="008919B8" w:rsidRPr="00BB5B4F">
        <w:rPr>
          <w:sz w:val="24"/>
          <w:szCs w:val="24"/>
          <w:lang w:val="uk-UA"/>
        </w:rPr>
        <w:t xml:space="preserve">    -</w:t>
      </w:r>
      <w:r w:rsidR="00FF12E3">
        <w:rPr>
          <w:sz w:val="24"/>
          <w:szCs w:val="24"/>
          <w:lang w:val="uk-UA"/>
        </w:rPr>
        <w:t xml:space="preserve"> </w:t>
      </w:r>
      <w:bookmarkStart w:id="0" w:name="_GoBack"/>
      <w:bookmarkEnd w:id="0"/>
      <w:r w:rsidR="008919B8" w:rsidRPr="00BB5B4F">
        <w:rPr>
          <w:sz w:val="24"/>
          <w:szCs w:val="24"/>
          <w:lang w:val="uk-UA"/>
        </w:rPr>
        <w:t>4</w:t>
      </w:r>
      <w:r w:rsidR="00FF12E3">
        <w:rPr>
          <w:sz w:val="24"/>
          <w:szCs w:val="24"/>
          <w:lang w:val="uk-UA"/>
        </w:rPr>
        <w:t>6</w:t>
      </w:r>
      <w:r w:rsidRPr="00BB5B4F">
        <w:rPr>
          <w:sz w:val="24"/>
          <w:szCs w:val="24"/>
          <w:lang w:val="uk-UA"/>
        </w:rPr>
        <w:t>/VIIІ</w:t>
      </w:r>
    </w:p>
    <w:p w:rsidR="00D32054" w:rsidRPr="00BB5B4F" w:rsidRDefault="00D32054" w:rsidP="00D32054">
      <w:pPr>
        <w:tabs>
          <w:tab w:val="left" w:pos="709"/>
        </w:tabs>
        <w:jc w:val="center"/>
        <w:rPr>
          <w:b/>
          <w:color w:val="FF0000"/>
          <w:sz w:val="28"/>
          <w:lang w:val="uk-UA"/>
        </w:rPr>
      </w:pPr>
    </w:p>
    <w:p w:rsidR="00D32054" w:rsidRPr="00FF12E3" w:rsidRDefault="00D32054" w:rsidP="00D32054">
      <w:pPr>
        <w:tabs>
          <w:tab w:val="left" w:pos="709"/>
        </w:tabs>
        <w:jc w:val="center"/>
        <w:rPr>
          <w:b/>
          <w:sz w:val="28"/>
          <w:lang w:val="uk-UA"/>
        </w:rPr>
      </w:pPr>
      <w:r w:rsidRPr="00FF12E3">
        <w:rPr>
          <w:b/>
          <w:sz w:val="28"/>
          <w:lang w:val="uk-UA"/>
        </w:rPr>
        <w:t xml:space="preserve">Звіт </w:t>
      </w:r>
    </w:p>
    <w:p w:rsidR="00D32054" w:rsidRPr="00FF12E3" w:rsidRDefault="00D32054" w:rsidP="00D32054">
      <w:pPr>
        <w:tabs>
          <w:tab w:val="left" w:pos="709"/>
        </w:tabs>
        <w:jc w:val="center"/>
        <w:rPr>
          <w:b/>
          <w:sz w:val="28"/>
          <w:lang w:val="uk-UA"/>
        </w:rPr>
      </w:pPr>
      <w:r w:rsidRPr="00FF12E3">
        <w:rPr>
          <w:b/>
          <w:sz w:val="28"/>
          <w:lang w:val="uk-UA"/>
        </w:rPr>
        <w:t xml:space="preserve">старости Комісарівського </w:t>
      </w:r>
      <w:proofErr w:type="spellStart"/>
      <w:r w:rsidRPr="00FF12E3">
        <w:rPr>
          <w:b/>
          <w:sz w:val="28"/>
          <w:lang w:val="uk-UA"/>
        </w:rPr>
        <w:t>старостинського</w:t>
      </w:r>
      <w:proofErr w:type="spellEnd"/>
      <w:r w:rsidRPr="00FF12E3">
        <w:rPr>
          <w:b/>
          <w:sz w:val="28"/>
          <w:lang w:val="uk-UA"/>
        </w:rPr>
        <w:t xml:space="preserve"> округу</w:t>
      </w:r>
    </w:p>
    <w:p w:rsidR="00BB5B4F" w:rsidRDefault="008919B8" w:rsidP="00FF12E3">
      <w:pPr>
        <w:tabs>
          <w:tab w:val="left" w:pos="709"/>
        </w:tabs>
        <w:jc w:val="center"/>
        <w:rPr>
          <w:b/>
          <w:sz w:val="28"/>
          <w:lang w:val="uk-UA"/>
        </w:rPr>
      </w:pPr>
      <w:r w:rsidRPr="00FF12E3">
        <w:rPr>
          <w:b/>
          <w:sz w:val="28"/>
          <w:lang w:val="uk-UA"/>
        </w:rPr>
        <w:t>Віктора КУХАРЕНКА за 2024</w:t>
      </w:r>
      <w:r w:rsidR="00D32054" w:rsidRPr="00FF12E3">
        <w:rPr>
          <w:b/>
          <w:sz w:val="28"/>
          <w:lang w:val="uk-UA"/>
        </w:rPr>
        <w:t xml:space="preserve"> рік</w:t>
      </w:r>
    </w:p>
    <w:p w:rsidR="00FF12E3" w:rsidRPr="00FF12E3" w:rsidRDefault="00FF12E3" w:rsidP="00FF12E3">
      <w:pPr>
        <w:tabs>
          <w:tab w:val="left" w:pos="709"/>
        </w:tabs>
        <w:jc w:val="center"/>
        <w:rPr>
          <w:b/>
          <w:sz w:val="28"/>
          <w:lang w:val="uk-UA"/>
        </w:rPr>
      </w:pP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      Керуючись Конституціє</w:t>
      </w:r>
      <w:r w:rsidR="00FF12E3">
        <w:rPr>
          <w:color w:val="000000"/>
          <w:sz w:val="28"/>
          <w:lang w:val="uk-UA"/>
        </w:rPr>
        <w:t>ю України та Законами України «</w:t>
      </w:r>
      <w:r w:rsidRPr="00BB5B4F">
        <w:rPr>
          <w:color w:val="000000"/>
          <w:sz w:val="28"/>
          <w:lang w:val="uk-UA"/>
        </w:rPr>
        <w:t xml:space="preserve">Про місцеве самоврядування в Україні», Положенням про старосту та іншими нормативно - правовими актами, </w:t>
      </w:r>
      <w:r w:rsidR="00FF12E3">
        <w:rPr>
          <w:color w:val="000000"/>
          <w:sz w:val="28"/>
          <w:lang w:val="uk-UA"/>
        </w:rPr>
        <w:t>я, Кухаренко Віктор Миколайович</w:t>
      </w:r>
      <w:r w:rsidRPr="00BB5B4F">
        <w:rPr>
          <w:color w:val="000000"/>
          <w:sz w:val="28"/>
          <w:lang w:val="uk-UA"/>
        </w:rPr>
        <w:t xml:space="preserve">, староста Комісарівського </w:t>
      </w:r>
      <w:proofErr w:type="spellStart"/>
      <w:r w:rsidRPr="00BB5B4F">
        <w:rPr>
          <w:color w:val="000000"/>
          <w:sz w:val="28"/>
          <w:lang w:val="uk-UA"/>
        </w:rPr>
        <w:t>старостинського</w:t>
      </w:r>
      <w:proofErr w:type="spellEnd"/>
      <w:r w:rsidRPr="00BB5B4F">
        <w:rPr>
          <w:color w:val="000000"/>
          <w:sz w:val="28"/>
          <w:lang w:val="uk-UA"/>
        </w:rPr>
        <w:t xml:space="preserve"> округу звітую про роботу за 2024 рік. </w:t>
      </w:r>
    </w:p>
    <w:p w:rsidR="00FF12E3" w:rsidRDefault="00BB5B4F" w:rsidP="00BB5B4F">
      <w:pPr>
        <w:tabs>
          <w:tab w:val="left" w:pos="709"/>
        </w:tabs>
        <w:jc w:val="both"/>
        <w:rPr>
          <w:color w:val="000000"/>
          <w:sz w:val="28"/>
          <w:lang w:val="uk-UA"/>
        </w:rPr>
      </w:pPr>
      <w:r w:rsidRPr="00BB5B4F">
        <w:rPr>
          <w:color w:val="000000"/>
          <w:sz w:val="28"/>
          <w:lang w:val="uk-UA"/>
        </w:rPr>
        <w:t xml:space="preserve">    У своїй роботі керувався законодавчими актами України. Виконував доручення Вишнівської селищної ради та її виконавчого комітету. Здійснював надання інформації та виконував інші обов’язки, визнані законодавством України в межах своїх уповноважень. Приймав участь в засіданнях сесій та за</w:t>
      </w:r>
      <w:r w:rsidR="00FF12E3">
        <w:rPr>
          <w:color w:val="000000"/>
          <w:sz w:val="28"/>
          <w:lang w:val="uk-UA"/>
        </w:rPr>
        <w:t xml:space="preserve">сіданнях виконавчого комітету. </w:t>
      </w:r>
      <w:r w:rsidRPr="00BB5B4F">
        <w:rPr>
          <w:color w:val="000000"/>
          <w:sz w:val="28"/>
          <w:lang w:val="uk-UA"/>
        </w:rPr>
        <w:t>Здійснював прийом громадян, які зверталися з  проблемами різного характеру. Забезпечується ведення обліку громадян. Протягом  року вида</w:t>
      </w:r>
      <w:r w:rsidR="00FF12E3">
        <w:rPr>
          <w:color w:val="000000"/>
          <w:sz w:val="28"/>
          <w:lang w:val="uk-UA"/>
        </w:rPr>
        <w:t>но 305 довідок, а саме</w:t>
      </w:r>
      <w:r w:rsidRPr="00BB5B4F">
        <w:rPr>
          <w:color w:val="000000"/>
          <w:sz w:val="28"/>
          <w:lang w:val="uk-UA"/>
        </w:rPr>
        <w:t>: довідки, характеристики, довідки про зареєстрованих, довідки про землю, витяги з реєстру територіальної громади. Здійснювалися нотаріальні дії в частині посвідчення довіреностей та відмов від спадщини. В</w:t>
      </w:r>
      <w:r w:rsidRPr="00BB5B4F">
        <w:rPr>
          <w:sz w:val="28"/>
          <w:lang w:val="uk-UA"/>
        </w:rPr>
        <w:t xml:space="preserve">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бойових дій. Ведеться облік всіх пільгових категорій, які проживають на території округу, подаються документи пільгових категорій у відділ соціального захисту населення та ПФУ для нарахування компенсацій на придбання твердого палива, скрапленого газу та використання електроенергії. </w:t>
      </w:r>
      <w:r w:rsidRPr="00BB5B4F">
        <w:rPr>
          <w:color w:val="000000"/>
          <w:sz w:val="28"/>
          <w:lang w:val="uk-UA"/>
        </w:rPr>
        <w:t xml:space="preserve">Здійснюється моніторинг за дотриманням на території  громадського порядку. </w:t>
      </w:r>
    </w:p>
    <w:p w:rsidR="00BB5B4F" w:rsidRPr="00BB5B4F" w:rsidRDefault="00FF12E3" w:rsidP="00BB5B4F">
      <w:pPr>
        <w:tabs>
          <w:tab w:val="left" w:pos="709"/>
        </w:tabs>
        <w:jc w:val="both"/>
        <w:rPr>
          <w:color w:val="000000"/>
          <w:sz w:val="28"/>
          <w:lang w:val="uk-UA"/>
        </w:rPr>
      </w:pPr>
      <w:r>
        <w:rPr>
          <w:color w:val="000000"/>
          <w:sz w:val="28"/>
          <w:lang w:val="uk-UA"/>
        </w:rPr>
        <w:tab/>
      </w:r>
      <w:r w:rsidR="00BB5B4F" w:rsidRPr="00BB5B4F">
        <w:rPr>
          <w:color w:val="000000"/>
          <w:sz w:val="28"/>
          <w:lang w:val="uk-UA"/>
        </w:rPr>
        <w:t xml:space="preserve">В селі Комісарівка згідно </w:t>
      </w:r>
      <w:proofErr w:type="spellStart"/>
      <w:r w:rsidR="00BB5B4F" w:rsidRPr="00BB5B4F">
        <w:rPr>
          <w:color w:val="000000"/>
          <w:sz w:val="28"/>
          <w:lang w:val="uk-UA"/>
        </w:rPr>
        <w:t>погосподарського</w:t>
      </w:r>
      <w:proofErr w:type="spellEnd"/>
      <w:r w:rsidR="00BB5B4F" w:rsidRPr="00BB5B4F">
        <w:rPr>
          <w:color w:val="000000"/>
          <w:sz w:val="28"/>
          <w:lang w:val="uk-UA"/>
        </w:rPr>
        <w:t xml:space="preserve"> обліку рахується 694 </w:t>
      </w:r>
      <w:proofErr w:type="spellStart"/>
      <w:r w:rsidR="00BB5B4F" w:rsidRPr="00BB5B4F">
        <w:rPr>
          <w:color w:val="000000"/>
          <w:sz w:val="28"/>
          <w:lang w:val="uk-UA"/>
        </w:rPr>
        <w:t>чол</w:t>
      </w:r>
      <w:proofErr w:type="spellEnd"/>
      <w:r w:rsidR="00BB5B4F" w:rsidRPr="00BB5B4F">
        <w:rPr>
          <w:color w:val="000000"/>
          <w:sz w:val="28"/>
          <w:lang w:val="uk-UA"/>
        </w:rPr>
        <w:t>.</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Дворів – 364 </w:t>
      </w:r>
    </w:p>
    <w:p w:rsidR="00BB5B4F" w:rsidRPr="00BB5B4F" w:rsidRDefault="00BB5B4F" w:rsidP="00BB5B4F">
      <w:pPr>
        <w:tabs>
          <w:tab w:val="left" w:pos="709"/>
        </w:tabs>
        <w:jc w:val="both"/>
        <w:rPr>
          <w:color w:val="000000"/>
          <w:sz w:val="28"/>
          <w:lang w:val="uk-UA"/>
        </w:rPr>
      </w:pPr>
      <w:r w:rsidRPr="00BB5B4F">
        <w:rPr>
          <w:color w:val="000000"/>
          <w:sz w:val="28"/>
          <w:lang w:val="uk-UA"/>
        </w:rPr>
        <w:t>Віковій склад населення:</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Пенсіонери – 92 </w:t>
      </w:r>
      <w:proofErr w:type="spellStart"/>
      <w:r w:rsidRPr="00BB5B4F">
        <w:rPr>
          <w:color w:val="000000"/>
          <w:sz w:val="28"/>
          <w:lang w:val="uk-UA"/>
        </w:rPr>
        <w:t>чол</w:t>
      </w:r>
      <w:proofErr w:type="spellEnd"/>
      <w:r w:rsidRPr="00BB5B4F">
        <w:rPr>
          <w:color w:val="000000"/>
          <w:sz w:val="28"/>
          <w:lang w:val="uk-UA"/>
        </w:rPr>
        <w:t>.</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Працездатного віку – 480 </w:t>
      </w:r>
      <w:proofErr w:type="spellStart"/>
      <w:r w:rsidRPr="00BB5B4F">
        <w:rPr>
          <w:color w:val="000000"/>
          <w:sz w:val="28"/>
          <w:lang w:val="uk-UA"/>
        </w:rPr>
        <w:t>чол</w:t>
      </w:r>
      <w:proofErr w:type="spellEnd"/>
      <w:r w:rsidRPr="00BB5B4F">
        <w:rPr>
          <w:color w:val="000000"/>
          <w:sz w:val="28"/>
          <w:lang w:val="uk-UA"/>
        </w:rPr>
        <w:t>.</w:t>
      </w:r>
    </w:p>
    <w:p w:rsidR="00BB5B4F" w:rsidRPr="00BB5B4F" w:rsidRDefault="00BB5B4F" w:rsidP="00BB5B4F">
      <w:pPr>
        <w:tabs>
          <w:tab w:val="left" w:pos="709"/>
        </w:tabs>
        <w:jc w:val="both"/>
        <w:rPr>
          <w:color w:val="000000"/>
          <w:sz w:val="28"/>
          <w:lang w:val="uk-UA"/>
        </w:rPr>
      </w:pPr>
      <w:r w:rsidRPr="00BB5B4F">
        <w:rPr>
          <w:color w:val="000000"/>
          <w:sz w:val="28"/>
          <w:lang w:val="uk-UA"/>
        </w:rPr>
        <w:t>Дітей шкільного віку – 100</w:t>
      </w:r>
    </w:p>
    <w:p w:rsidR="00BB5B4F" w:rsidRPr="00BB5B4F" w:rsidRDefault="00BB5B4F" w:rsidP="00BB5B4F">
      <w:pPr>
        <w:tabs>
          <w:tab w:val="left" w:pos="709"/>
        </w:tabs>
        <w:jc w:val="both"/>
        <w:rPr>
          <w:color w:val="000000"/>
          <w:sz w:val="28"/>
          <w:lang w:val="uk-UA"/>
        </w:rPr>
      </w:pPr>
      <w:r w:rsidRPr="00BB5B4F">
        <w:rPr>
          <w:color w:val="000000"/>
          <w:sz w:val="28"/>
          <w:lang w:val="uk-UA"/>
        </w:rPr>
        <w:t>Дітей дошкільного віку – 22</w:t>
      </w:r>
    </w:p>
    <w:p w:rsidR="00BB5B4F" w:rsidRPr="00BB5B4F" w:rsidRDefault="00BB5B4F" w:rsidP="00BB5B4F">
      <w:pPr>
        <w:tabs>
          <w:tab w:val="left" w:pos="709"/>
        </w:tabs>
        <w:jc w:val="both"/>
        <w:rPr>
          <w:color w:val="000000"/>
          <w:sz w:val="28"/>
          <w:lang w:val="uk-UA"/>
        </w:rPr>
      </w:pPr>
      <w:r w:rsidRPr="00BB5B4F">
        <w:rPr>
          <w:color w:val="000000"/>
          <w:sz w:val="28"/>
          <w:lang w:val="uk-UA"/>
        </w:rPr>
        <w:t>За 2024 рік народилося 3 дитини, померло 10 чоловік.</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    На території села Комісарівка проживає 11 багатодітних сімей, в яких виховується 38 дітей. Шість дітей під опікою. Одна прийомна сім’я, в якій виховується двоє дітей. Два будинки сімейного типу, в яких виховується 17 дітей.</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      Також проживає 7 воїнів АТО, 30 </w:t>
      </w:r>
      <w:r w:rsidRPr="00BB5B4F">
        <w:rPr>
          <w:color w:val="000000"/>
          <w:sz w:val="28"/>
          <w:shd w:val="clear" w:color="auto" w:fill="FFFFFF"/>
          <w:lang w:val="uk-UA"/>
        </w:rPr>
        <w:t xml:space="preserve">родин військовослужбовців, які беруть безпосередню участь у бойових діях з оборони України, захист її </w:t>
      </w:r>
      <w:r w:rsidRPr="00BB5B4F">
        <w:rPr>
          <w:color w:val="000000"/>
          <w:sz w:val="28"/>
          <w:shd w:val="clear" w:color="auto" w:fill="FFFFFF"/>
          <w:lang w:val="uk-UA"/>
        </w:rPr>
        <w:lastRenderedPageBreak/>
        <w:t>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w:t>
      </w:r>
      <w:r w:rsidRPr="00BB5B4F">
        <w:rPr>
          <w:color w:val="000000"/>
          <w:sz w:val="28"/>
          <w:lang w:val="uk-UA"/>
        </w:rPr>
        <w:t xml:space="preserve">. </w:t>
      </w:r>
    </w:p>
    <w:p w:rsidR="00BB5B4F" w:rsidRPr="00BB5B4F" w:rsidRDefault="00BB5B4F" w:rsidP="00BB5B4F">
      <w:pPr>
        <w:tabs>
          <w:tab w:val="left" w:pos="709"/>
        </w:tabs>
        <w:ind w:firstLine="567"/>
        <w:jc w:val="both"/>
        <w:rPr>
          <w:color w:val="000000"/>
          <w:sz w:val="28"/>
          <w:lang w:val="uk-UA"/>
        </w:rPr>
      </w:pPr>
      <w:r w:rsidRPr="00BB5B4F">
        <w:rPr>
          <w:color w:val="000000"/>
          <w:sz w:val="28"/>
          <w:lang w:val="uk-UA"/>
        </w:rPr>
        <w:t xml:space="preserve">На території села обслуговуються соціальними працівниками 14 громадян, які потребують сторонньої допомоги. Їх обслуговують 2 соціальних працівники – </w:t>
      </w:r>
      <w:proofErr w:type="spellStart"/>
      <w:r w:rsidRPr="00BB5B4F">
        <w:rPr>
          <w:color w:val="000000"/>
          <w:sz w:val="28"/>
          <w:lang w:val="uk-UA"/>
        </w:rPr>
        <w:t>Чабанюк</w:t>
      </w:r>
      <w:proofErr w:type="spellEnd"/>
      <w:r w:rsidRPr="00BB5B4F">
        <w:rPr>
          <w:color w:val="000000"/>
          <w:sz w:val="28"/>
          <w:lang w:val="uk-UA"/>
        </w:rPr>
        <w:t xml:space="preserve"> Людмила Вікторівна та </w:t>
      </w:r>
      <w:proofErr w:type="spellStart"/>
      <w:r w:rsidRPr="00BB5B4F">
        <w:rPr>
          <w:color w:val="000000"/>
          <w:sz w:val="28"/>
          <w:lang w:val="uk-UA"/>
        </w:rPr>
        <w:t>Пєрова</w:t>
      </w:r>
      <w:proofErr w:type="spellEnd"/>
      <w:r w:rsidRPr="00BB5B4F">
        <w:rPr>
          <w:color w:val="000000"/>
          <w:sz w:val="28"/>
          <w:lang w:val="uk-UA"/>
        </w:rPr>
        <w:t xml:space="preserve"> Наталія Олександрівна.</w:t>
      </w:r>
    </w:p>
    <w:p w:rsidR="00BB5B4F" w:rsidRPr="00BB5B4F" w:rsidRDefault="00BB5B4F" w:rsidP="00BB5B4F">
      <w:pPr>
        <w:tabs>
          <w:tab w:val="left" w:pos="709"/>
        </w:tabs>
        <w:ind w:firstLine="555"/>
        <w:jc w:val="both"/>
        <w:rPr>
          <w:sz w:val="28"/>
          <w:lang w:val="uk-UA"/>
        </w:rPr>
      </w:pPr>
      <w:r w:rsidRPr="00BB5B4F">
        <w:rPr>
          <w:sz w:val="28"/>
          <w:lang w:val="uk-UA"/>
        </w:rPr>
        <w:t xml:space="preserve">Зареєстровано (громадян) – 11, </w:t>
      </w:r>
    </w:p>
    <w:p w:rsidR="00BB5B4F" w:rsidRPr="00BB5B4F" w:rsidRDefault="00BB5B4F" w:rsidP="00BB5B4F">
      <w:pPr>
        <w:tabs>
          <w:tab w:val="left" w:pos="709"/>
        </w:tabs>
        <w:ind w:firstLine="555"/>
        <w:jc w:val="both"/>
        <w:rPr>
          <w:sz w:val="28"/>
          <w:lang w:val="uk-UA"/>
        </w:rPr>
      </w:pPr>
      <w:r w:rsidRPr="00BB5B4F">
        <w:rPr>
          <w:sz w:val="28"/>
          <w:lang w:val="uk-UA"/>
        </w:rPr>
        <w:t xml:space="preserve">Оформлено допомог, пільг, субсидій – 45, </w:t>
      </w:r>
    </w:p>
    <w:p w:rsidR="00BB5B4F" w:rsidRPr="00BB5B4F" w:rsidRDefault="00BB5B4F" w:rsidP="00BB5B4F">
      <w:pPr>
        <w:tabs>
          <w:tab w:val="left" w:pos="709"/>
        </w:tabs>
        <w:ind w:firstLine="555"/>
        <w:jc w:val="both"/>
        <w:rPr>
          <w:sz w:val="28"/>
          <w:lang w:val="uk-UA"/>
        </w:rPr>
      </w:pPr>
      <w:r w:rsidRPr="00BB5B4F">
        <w:rPr>
          <w:sz w:val="28"/>
          <w:lang w:val="uk-UA"/>
        </w:rPr>
        <w:t xml:space="preserve">Місцевими мешканцями надано будинків для ВПО – 1, в яких проживало – 1 особа. </w:t>
      </w:r>
    </w:p>
    <w:p w:rsidR="00BB5B4F" w:rsidRPr="00BB5B4F" w:rsidRDefault="00BB5B4F" w:rsidP="00BB5B4F">
      <w:pPr>
        <w:tabs>
          <w:tab w:val="left" w:pos="709"/>
        </w:tabs>
        <w:ind w:firstLine="555"/>
        <w:jc w:val="both"/>
        <w:rPr>
          <w:color w:val="000000"/>
          <w:sz w:val="28"/>
          <w:lang w:val="uk-UA"/>
        </w:rPr>
      </w:pPr>
      <w:r w:rsidRPr="00BB5B4F">
        <w:rPr>
          <w:sz w:val="28"/>
          <w:lang w:val="uk-UA"/>
        </w:rPr>
        <w:t xml:space="preserve">На 01.01.2025 року на території </w:t>
      </w:r>
      <w:proofErr w:type="spellStart"/>
      <w:r w:rsidRPr="00BB5B4F">
        <w:rPr>
          <w:sz w:val="28"/>
          <w:lang w:val="uk-UA"/>
        </w:rPr>
        <w:t>старостинського</w:t>
      </w:r>
      <w:proofErr w:type="spellEnd"/>
      <w:r w:rsidRPr="00BB5B4F">
        <w:rPr>
          <w:sz w:val="28"/>
          <w:lang w:val="uk-UA"/>
        </w:rPr>
        <w:t xml:space="preserve"> округу проживає – 3 ВПО. </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     На території села Комісарівка розміщені такі комунальні установи:</w:t>
      </w:r>
    </w:p>
    <w:p w:rsidR="00BB5B4F" w:rsidRPr="00BB5B4F" w:rsidRDefault="00BB5B4F" w:rsidP="00BB5B4F">
      <w:pPr>
        <w:tabs>
          <w:tab w:val="left" w:pos="709"/>
        </w:tabs>
        <w:jc w:val="both"/>
        <w:rPr>
          <w:color w:val="000000"/>
          <w:sz w:val="28"/>
          <w:lang w:val="uk-UA"/>
        </w:rPr>
      </w:pPr>
      <w:proofErr w:type="spellStart"/>
      <w:r w:rsidRPr="00BB5B4F">
        <w:rPr>
          <w:color w:val="000000"/>
          <w:sz w:val="28"/>
          <w:lang w:val="uk-UA"/>
        </w:rPr>
        <w:t>Комісарівська</w:t>
      </w:r>
      <w:proofErr w:type="spellEnd"/>
      <w:r w:rsidRPr="00BB5B4F">
        <w:rPr>
          <w:color w:val="000000"/>
          <w:sz w:val="28"/>
          <w:lang w:val="uk-UA"/>
        </w:rPr>
        <w:t xml:space="preserve"> гімназія, дитячий садок «Тополька», сільський Будинок культури, сільська </w:t>
      </w:r>
      <w:r w:rsidR="00FF12E3" w:rsidRPr="00BB5B4F">
        <w:rPr>
          <w:color w:val="000000"/>
          <w:sz w:val="28"/>
          <w:lang w:val="uk-UA"/>
        </w:rPr>
        <w:t>бібліотека</w:t>
      </w:r>
      <w:r w:rsidRPr="00BB5B4F">
        <w:rPr>
          <w:color w:val="000000"/>
          <w:sz w:val="28"/>
          <w:lang w:val="uk-UA"/>
        </w:rPr>
        <w:t xml:space="preserve"> .</w:t>
      </w:r>
    </w:p>
    <w:p w:rsidR="00BB5B4F" w:rsidRPr="00BB5B4F" w:rsidRDefault="00BB5B4F" w:rsidP="00BB5B4F">
      <w:pPr>
        <w:tabs>
          <w:tab w:val="left" w:pos="709"/>
        </w:tabs>
        <w:ind w:firstLine="555"/>
        <w:jc w:val="both"/>
        <w:rPr>
          <w:color w:val="000000"/>
          <w:sz w:val="28"/>
          <w:lang w:val="uk-UA"/>
        </w:rPr>
      </w:pPr>
      <w:r w:rsidRPr="00BB5B4F">
        <w:rPr>
          <w:color w:val="000000"/>
          <w:sz w:val="28"/>
          <w:lang w:val="uk-UA"/>
        </w:rPr>
        <w:t xml:space="preserve">В 2024 році за рахунок коштів місцевого бюджету в селі Комісарівка проведено поточний ремонт дорожнього покриття по вулицям Миру, Сонячній, Калиновій. </w:t>
      </w:r>
    </w:p>
    <w:p w:rsidR="00BB5B4F" w:rsidRPr="00BB5B4F" w:rsidRDefault="00BB5B4F" w:rsidP="00BB5B4F">
      <w:pPr>
        <w:tabs>
          <w:tab w:val="left" w:pos="709"/>
        </w:tabs>
        <w:ind w:firstLine="555"/>
        <w:jc w:val="both"/>
        <w:rPr>
          <w:color w:val="000000"/>
          <w:sz w:val="28"/>
          <w:lang w:val="uk-UA"/>
        </w:rPr>
      </w:pPr>
      <w:r w:rsidRPr="00BB5B4F">
        <w:rPr>
          <w:color w:val="000000"/>
          <w:sz w:val="28"/>
          <w:lang w:val="uk-UA"/>
        </w:rPr>
        <w:t xml:space="preserve">Власними силами жителів села та частково за рахунок коштів місцевого бюджету приведене в належний стан найпростіше укриття біля </w:t>
      </w:r>
      <w:proofErr w:type="spellStart"/>
      <w:r w:rsidRPr="00BB5B4F">
        <w:rPr>
          <w:color w:val="000000"/>
          <w:sz w:val="28"/>
          <w:lang w:val="uk-UA"/>
        </w:rPr>
        <w:t>Комісарівської</w:t>
      </w:r>
      <w:proofErr w:type="spellEnd"/>
      <w:r w:rsidRPr="00BB5B4F">
        <w:rPr>
          <w:color w:val="000000"/>
          <w:sz w:val="28"/>
          <w:lang w:val="uk-UA"/>
        </w:rPr>
        <w:t xml:space="preserve"> гімназії та дитячого садка «Тополька».</w:t>
      </w:r>
    </w:p>
    <w:p w:rsidR="00BB5B4F" w:rsidRPr="00BB5B4F" w:rsidRDefault="00BB5B4F" w:rsidP="00BB5B4F">
      <w:pPr>
        <w:tabs>
          <w:tab w:val="left" w:pos="709"/>
        </w:tabs>
        <w:ind w:firstLine="555"/>
        <w:jc w:val="both"/>
        <w:rPr>
          <w:color w:val="000000"/>
          <w:sz w:val="28"/>
          <w:lang w:val="uk-UA"/>
        </w:rPr>
      </w:pPr>
      <w:r w:rsidRPr="00BB5B4F">
        <w:rPr>
          <w:color w:val="000000"/>
          <w:sz w:val="28"/>
          <w:lang w:val="uk-UA"/>
        </w:rPr>
        <w:t xml:space="preserve">Хочу відмітити сумлінну роботу Давиденко Олени Леонідівни та Ковтун Світлани Михайлівни, також подякувати всім, хто брав участь у проведенні даного заходу. Особлива подяка учням 9 класу </w:t>
      </w:r>
      <w:proofErr w:type="spellStart"/>
      <w:r w:rsidRPr="00BB5B4F">
        <w:rPr>
          <w:color w:val="000000"/>
          <w:sz w:val="28"/>
          <w:lang w:val="uk-UA"/>
        </w:rPr>
        <w:t>Комісарівської</w:t>
      </w:r>
      <w:proofErr w:type="spellEnd"/>
      <w:r w:rsidRPr="00BB5B4F">
        <w:rPr>
          <w:color w:val="000000"/>
          <w:sz w:val="28"/>
          <w:lang w:val="uk-UA"/>
        </w:rPr>
        <w:t xml:space="preserve"> гімназії. </w:t>
      </w:r>
    </w:p>
    <w:p w:rsidR="00BB5B4F" w:rsidRPr="00BB5B4F" w:rsidRDefault="00BB5B4F" w:rsidP="00BB5B4F">
      <w:pPr>
        <w:tabs>
          <w:tab w:val="left" w:pos="709"/>
        </w:tabs>
        <w:ind w:firstLine="567"/>
        <w:jc w:val="both"/>
        <w:rPr>
          <w:color w:val="000000"/>
          <w:sz w:val="28"/>
          <w:lang w:val="uk-UA"/>
        </w:rPr>
      </w:pPr>
      <w:r w:rsidRPr="00BB5B4F">
        <w:rPr>
          <w:color w:val="000000"/>
          <w:sz w:val="28"/>
          <w:lang w:val="uk-UA"/>
        </w:rPr>
        <w:t xml:space="preserve">Забезпечувалася чистота і порядок в населеному пункті. Проводився благоустрій  по узбіччю доріг, упорядковувався пам’ятник </w:t>
      </w:r>
      <w:r w:rsidRPr="00BB5B4F">
        <w:rPr>
          <w:sz w:val="28"/>
          <w:lang w:val="uk-UA"/>
        </w:rPr>
        <w:t>загиблим у роки Другої світової війни воїнам – землякам</w:t>
      </w:r>
      <w:r w:rsidRPr="00BB5B4F">
        <w:rPr>
          <w:color w:val="000000"/>
          <w:sz w:val="28"/>
          <w:lang w:val="uk-UA"/>
        </w:rPr>
        <w:t xml:space="preserve">, території школи, дитячого садочку, будинку культури, </w:t>
      </w:r>
      <w:proofErr w:type="spellStart"/>
      <w:r w:rsidRPr="00BB5B4F">
        <w:rPr>
          <w:color w:val="000000"/>
          <w:sz w:val="28"/>
          <w:lang w:val="uk-UA"/>
        </w:rPr>
        <w:t>ФАПу</w:t>
      </w:r>
      <w:proofErr w:type="spellEnd"/>
      <w:r w:rsidRPr="00BB5B4F">
        <w:rPr>
          <w:color w:val="000000"/>
          <w:sz w:val="28"/>
          <w:lang w:val="uk-UA"/>
        </w:rPr>
        <w:t xml:space="preserve">, </w:t>
      </w:r>
      <w:proofErr w:type="spellStart"/>
      <w:r w:rsidRPr="00BB5B4F">
        <w:rPr>
          <w:color w:val="000000"/>
          <w:sz w:val="28"/>
          <w:lang w:val="uk-UA"/>
        </w:rPr>
        <w:t>адмін</w:t>
      </w:r>
      <w:proofErr w:type="spellEnd"/>
      <w:r w:rsidRPr="00BB5B4F">
        <w:rPr>
          <w:color w:val="000000"/>
          <w:sz w:val="28"/>
          <w:lang w:val="uk-UA"/>
        </w:rPr>
        <w:t xml:space="preserve">. будинку, обкошувалися узбіччя автомобільних доріг. </w:t>
      </w:r>
      <w:r w:rsidRPr="00BB5B4F">
        <w:rPr>
          <w:sz w:val="28"/>
          <w:lang w:val="uk-UA"/>
        </w:rPr>
        <w:t xml:space="preserve"> </w:t>
      </w:r>
    </w:p>
    <w:p w:rsidR="00BB5B4F" w:rsidRPr="00BB5B4F" w:rsidRDefault="00BB5B4F" w:rsidP="00BB5B4F">
      <w:pPr>
        <w:tabs>
          <w:tab w:val="left" w:pos="709"/>
        </w:tabs>
        <w:ind w:firstLine="567"/>
        <w:jc w:val="both"/>
        <w:rPr>
          <w:color w:val="000000"/>
          <w:sz w:val="28"/>
          <w:lang w:val="uk-UA"/>
        </w:rPr>
      </w:pPr>
      <w:r w:rsidRPr="00BB5B4F">
        <w:rPr>
          <w:color w:val="000000"/>
          <w:sz w:val="28"/>
          <w:lang w:val="uk-UA"/>
        </w:rPr>
        <w:t xml:space="preserve">На території села Комісарівка працює пересувне відділення зв’язку Укрпошта. Де пенсіонери отримують пенсію та сплачують комунальні послуги. </w:t>
      </w:r>
    </w:p>
    <w:p w:rsidR="00BB5B4F" w:rsidRPr="00BB5B4F" w:rsidRDefault="00BB5B4F" w:rsidP="00BB5B4F">
      <w:pPr>
        <w:tabs>
          <w:tab w:val="left" w:pos="709"/>
        </w:tabs>
        <w:ind w:firstLine="567"/>
        <w:jc w:val="both"/>
        <w:rPr>
          <w:color w:val="000000"/>
          <w:sz w:val="28"/>
          <w:lang w:val="uk-UA"/>
        </w:rPr>
      </w:pPr>
      <w:r w:rsidRPr="00BB5B4F">
        <w:rPr>
          <w:color w:val="000000"/>
          <w:sz w:val="28"/>
          <w:lang w:val="uk-UA"/>
        </w:rPr>
        <w:t xml:space="preserve">Хочеться відмітити сумлінну працю медичної сестри Комісарівського </w:t>
      </w:r>
      <w:proofErr w:type="spellStart"/>
      <w:r w:rsidRPr="00BB5B4F">
        <w:rPr>
          <w:color w:val="000000"/>
          <w:sz w:val="28"/>
          <w:lang w:val="uk-UA"/>
        </w:rPr>
        <w:t>ФАПу</w:t>
      </w:r>
      <w:proofErr w:type="spellEnd"/>
      <w:r w:rsidRPr="00BB5B4F">
        <w:rPr>
          <w:color w:val="000000"/>
          <w:sz w:val="28"/>
          <w:lang w:val="uk-UA"/>
        </w:rPr>
        <w:t xml:space="preserve">, </w:t>
      </w:r>
      <w:proofErr w:type="spellStart"/>
      <w:r w:rsidRPr="00BB5B4F">
        <w:rPr>
          <w:color w:val="000000"/>
          <w:sz w:val="28"/>
          <w:lang w:val="uk-UA"/>
        </w:rPr>
        <w:t>Іляшевич</w:t>
      </w:r>
      <w:proofErr w:type="spellEnd"/>
      <w:r w:rsidRPr="00BB5B4F">
        <w:rPr>
          <w:color w:val="000000"/>
          <w:sz w:val="28"/>
          <w:lang w:val="uk-UA"/>
        </w:rPr>
        <w:t xml:space="preserve"> </w:t>
      </w:r>
      <w:proofErr w:type="spellStart"/>
      <w:r w:rsidRPr="00BB5B4F">
        <w:rPr>
          <w:color w:val="000000"/>
          <w:sz w:val="28"/>
          <w:lang w:val="uk-UA"/>
        </w:rPr>
        <w:t>Лайсат</w:t>
      </w:r>
      <w:proofErr w:type="spellEnd"/>
      <w:r w:rsidRPr="00BB5B4F">
        <w:rPr>
          <w:color w:val="000000"/>
          <w:sz w:val="28"/>
          <w:lang w:val="uk-UA"/>
        </w:rPr>
        <w:t xml:space="preserve"> </w:t>
      </w:r>
      <w:proofErr w:type="spellStart"/>
      <w:r w:rsidRPr="00BB5B4F">
        <w:rPr>
          <w:color w:val="000000"/>
          <w:sz w:val="28"/>
          <w:lang w:val="uk-UA"/>
        </w:rPr>
        <w:t>Юсупівни</w:t>
      </w:r>
      <w:proofErr w:type="spellEnd"/>
      <w:r w:rsidRPr="00BB5B4F">
        <w:rPr>
          <w:color w:val="000000"/>
          <w:sz w:val="28"/>
          <w:lang w:val="uk-UA"/>
        </w:rPr>
        <w:t xml:space="preserve">, до якої за допомогою та консультацією можна звернутися в будь- який час дня і ночі. </w:t>
      </w:r>
    </w:p>
    <w:p w:rsidR="00BB5B4F" w:rsidRPr="00BB5B4F" w:rsidRDefault="00FF12E3" w:rsidP="00BB5B4F">
      <w:pPr>
        <w:tabs>
          <w:tab w:val="left" w:pos="709"/>
        </w:tabs>
        <w:ind w:firstLine="567"/>
        <w:jc w:val="both"/>
        <w:rPr>
          <w:color w:val="000000"/>
          <w:sz w:val="28"/>
          <w:lang w:val="uk-UA"/>
        </w:rPr>
      </w:pPr>
      <w:r>
        <w:rPr>
          <w:color w:val="000000"/>
          <w:sz w:val="28"/>
          <w:lang w:val="uk-UA"/>
        </w:rPr>
        <w:t xml:space="preserve">В </w:t>
      </w:r>
      <w:proofErr w:type="spellStart"/>
      <w:r>
        <w:rPr>
          <w:color w:val="000000"/>
          <w:sz w:val="28"/>
          <w:lang w:val="uk-UA"/>
        </w:rPr>
        <w:t>адмін</w:t>
      </w:r>
      <w:r w:rsidR="00BB5B4F" w:rsidRPr="00BB5B4F">
        <w:rPr>
          <w:color w:val="000000"/>
          <w:sz w:val="28"/>
          <w:lang w:val="uk-UA"/>
        </w:rPr>
        <w:t>приміщенні</w:t>
      </w:r>
      <w:proofErr w:type="spellEnd"/>
      <w:r w:rsidR="00BB5B4F" w:rsidRPr="00BB5B4F">
        <w:rPr>
          <w:color w:val="000000"/>
          <w:sz w:val="28"/>
          <w:lang w:val="uk-UA"/>
        </w:rPr>
        <w:t xml:space="preserve"> надаються жителям села  адміністративні послуги. Приймаються звернення від жителів  на приватизацію земельних ділянок,  на виготовлення посвідчень багатодітним сім’ям, оформлення різних соціальних допомог та субсидій.</w:t>
      </w:r>
    </w:p>
    <w:p w:rsidR="00BB5B4F" w:rsidRPr="00BB5B4F" w:rsidRDefault="00BB5B4F" w:rsidP="00BB5B4F">
      <w:pPr>
        <w:tabs>
          <w:tab w:val="left" w:pos="709"/>
        </w:tabs>
        <w:jc w:val="both"/>
        <w:rPr>
          <w:color w:val="000000"/>
          <w:sz w:val="28"/>
          <w:lang w:val="uk-UA"/>
        </w:rPr>
      </w:pPr>
      <w:r w:rsidRPr="00BB5B4F">
        <w:rPr>
          <w:color w:val="000000"/>
          <w:sz w:val="28"/>
          <w:lang w:val="uk-UA"/>
        </w:rPr>
        <w:t xml:space="preserve">       На території села функціонує чотири магазини продуктових товарів та магазин промислових товарів. </w:t>
      </w:r>
    </w:p>
    <w:p w:rsidR="00BB5B4F" w:rsidRPr="00BB5B4F" w:rsidRDefault="00BB5B4F" w:rsidP="00BB5B4F">
      <w:pPr>
        <w:tabs>
          <w:tab w:val="left" w:pos="709"/>
        </w:tabs>
        <w:ind w:firstLine="567"/>
        <w:jc w:val="both"/>
        <w:rPr>
          <w:color w:val="000000"/>
          <w:sz w:val="28"/>
          <w:lang w:val="uk-UA"/>
        </w:rPr>
      </w:pPr>
      <w:r w:rsidRPr="00BB5B4F">
        <w:rPr>
          <w:color w:val="000000"/>
          <w:sz w:val="28"/>
          <w:lang w:val="uk-UA"/>
        </w:rPr>
        <w:t>Щиро вдячний за підтримку і допомогу  директору СТОВ «Комісарівка»     Волошину Олександру Миколайовичу.</w:t>
      </w:r>
    </w:p>
    <w:p w:rsidR="00BB5B4F" w:rsidRPr="00BB5B4F" w:rsidRDefault="00BB5B4F" w:rsidP="00BB5B4F">
      <w:pPr>
        <w:tabs>
          <w:tab w:val="left" w:pos="709"/>
        </w:tabs>
        <w:ind w:firstLine="567"/>
        <w:jc w:val="both"/>
        <w:rPr>
          <w:color w:val="000000"/>
          <w:sz w:val="28"/>
          <w:lang w:val="uk-UA"/>
        </w:rPr>
      </w:pPr>
      <w:r w:rsidRPr="00BB5B4F">
        <w:rPr>
          <w:sz w:val="28"/>
          <w:lang w:val="uk-UA"/>
        </w:rPr>
        <w:t xml:space="preserve">Наприкінці звіту хочу висловити слова вдячності селищному голові, депутатському корпусу, працівникам селищної ради, робітникам всіх установ та закладів, підприємцям, одноосібникам, керівникам підприємств, всім, хто </w:t>
      </w:r>
      <w:r w:rsidRPr="00BB5B4F">
        <w:rPr>
          <w:sz w:val="28"/>
          <w:lang w:val="uk-UA"/>
        </w:rPr>
        <w:lastRenderedPageBreak/>
        <w:t xml:space="preserve">докладає зусиль для покращення життя нашого </w:t>
      </w:r>
      <w:proofErr w:type="spellStart"/>
      <w:r w:rsidRPr="00BB5B4F">
        <w:rPr>
          <w:sz w:val="28"/>
          <w:lang w:val="uk-UA"/>
        </w:rPr>
        <w:t>старостинського</w:t>
      </w:r>
      <w:proofErr w:type="spellEnd"/>
      <w:r w:rsidRPr="00BB5B4F">
        <w:rPr>
          <w:sz w:val="28"/>
          <w:lang w:val="uk-UA"/>
        </w:rPr>
        <w:t xml:space="preserve"> округу в цей нелегкий час для нашої країни і побажати всім перемоги і миру. </w:t>
      </w:r>
    </w:p>
    <w:p w:rsidR="00BB5B4F" w:rsidRDefault="00BB5B4F" w:rsidP="00BB5B4F">
      <w:pPr>
        <w:tabs>
          <w:tab w:val="left" w:pos="709"/>
        </w:tabs>
        <w:rPr>
          <w:color w:val="000000"/>
          <w:sz w:val="28"/>
          <w:lang w:val="uk-UA"/>
        </w:rPr>
      </w:pPr>
    </w:p>
    <w:p w:rsidR="00BB5B4F" w:rsidRPr="00BB5B4F" w:rsidRDefault="00BB5B4F" w:rsidP="00BB5B4F">
      <w:pPr>
        <w:tabs>
          <w:tab w:val="left" w:pos="709"/>
        </w:tabs>
        <w:rPr>
          <w:color w:val="000000"/>
          <w:sz w:val="28"/>
          <w:lang w:val="uk-UA"/>
        </w:rPr>
      </w:pPr>
    </w:p>
    <w:p w:rsidR="00BB5B4F" w:rsidRPr="00BB5B4F" w:rsidRDefault="00BB5B4F" w:rsidP="00BB5B4F">
      <w:pPr>
        <w:tabs>
          <w:tab w:val="left" w:pos="709"/>
        </w:tabs>
        <w:rPr>
          <w:color w:val="000000"/>
          <w:sz w:val="28"/>
          <w:lang w:val="uk-UA"/>
        </w:rPr>
      </w:pPr>
      <w:r w:rsidRPr="00BB5B4F">
        <w:rPr>
          <w:color w:val="000000"/>
          <w:sz w:val="28"/>
          <w:lang w:val="uk-UA"/>
        </w:rPr>
        <w:t xml:space="preserve">Староста  Комісарівського </w:t>
      </w:r>
    </w:p>
    <w:p w:rsidR="00BB5B4F" w:rsidRPr="00BB5B4F" w:rsidRDefault="00BB5B4F" w:rsidP="00BB5B4F">
      <w:pPr>
        <w:rPr>
          <w:sz w:val="28"/>
          <w:lang w:val="uk-UA"/>
        </w:rPr>
      </w:pPr>
      <w:proofErr w:type="spellStart"/>
      <w:r w:rsidRPr="00BB5B4F">
        <w:rPr>
          <w:color w:val="000000"/>
          <w:sz w:val="28"/>
          <w:lang w:val="uk-UA"/>
        </w:rPr>
        <w:t>старостинського</w:t>
      </w:r>
      <w:proofErr w:type="spellEnd"/>
      <w:r w:rsidRPr="00BB5B4F">
        <w:rPr>
          <w:color w:val="000000"/>
          <w:sz w:val="28"/>
          <w:lang w:val="uk-UA"/>
        </w:rPr>
        <w:t xml:space="preserve"> округу:                                                  Віктор КУХАРЕНКО</w:t>
      </w:r>
    </w:p>
    <w:p w:rsidR="00BB5B4F" w:rsidRPr="00BB5B4F" w:rsidRDefault="00BB5B4F" w:rsidP="00BB5B4F">
      <w:pPr>
        <w:rPr>
          <w:lang w:val="uk-UA"/>
        </w:rPr>
      </w:pPr>
    </w:p>
    <w:p w:rsidR="00FC442E" w:rsidRPr="00BB5B4F" w:rsidRDefault="00FC442E" w:rsidP="00BB5B4F">
      <w:pPr>
        <w:tabs>
          <w:tab w:val="left" w:pos="709"/>
        </w:tabs>
        <w:jc w:val="both"/>
        <w:rPr>
          <w:sz w:val="28"/>
          <w:lang w:val="uk-UA"/>
        </w:rPr>
      </w:pPr>
    </w:p>
    <w:sectPr w:rsidR="00FC442E" w:rsidRPr="00BB5B4F" w:rsidSect="00DF2B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45"/>
    <w:rsid w:val="000D0745"/>
    <w:rsid w:val="001164D9"/>
    <w:rsid w:val="00144B3A"/>
    <w:rsid w:val="00822B39"/>
    <w:rsid w:val="008919B8"/>
    <w:rsid w:val="008F1BBD"/>
    <w:rsid w:val="00BB5B4F"/>
    <w:rsid w:val="00D32054"/>
    <w:rsid w:val="00DF2B9B"/>
    <w:rsid w:val="00FC442E"/>
    <w:rsid w:val="00FF12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B308"/>
  <w15:chartTrackingRefBased/>
  <w15:docId w15:val="{3CE1E603-54DD-4339-809E-FE5EAB7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4D9"/>
    <w:pPr>
      <w:ind w:left="720"/>
      <w:contextualSpacing/>
    </w:pPr>
  </w:style>
  <w:style w:type="paragraph" w:customStyle="1" w:styleId="FR1">
    <w:name w:val="FR1"/>
    <w:rsid w:val="001164D9"/>
    <w:pPr>
      <w:widowControl w:val="0"/>
      <w:snapToGrid w:val="0"/>
      <w:spacing w:before="180" w:after="0" w:line="240" w:lineRule="auto"/>
      <w:jc w:val="center"/>
    </w:pPr>
    <w:rPr>
      <w:rFonts w:ascii="Times New Roman" w:eastAsia="Times New Roman" w:hAnsi="Times New Roman" w:cs="Times New Roman"/>
      <w:b/>
      <w:sz w:val="28"/>
      <w:szCs w:val="20"/>
      <w:lang w:val="uk-UA" w:eastAsia="ru-RU"/>
    </w:rPr>
  </w:style>
  <w:style w:type="paragraph" w:styleId="a4">
    <w:name w:val="Balloon Text"/>
    <w:basedOn w:val="a"/>
    <w:link w:val="a5"/>
    <w:uiPriority w:val="99"/>
    <w:semiHidden/>
    <w:unhideWhenUsed/>
    <w:rsid w:val="00DF2B9B"/>
    <w:rPr>
      <w:rFonts w:ascii="Segoe UI" w:hAnsi="Segoe UI" w:cs="Segoe UI"/>
      <w:sz w:val="18"/>
      <w:szCs w:val="18"/>
    </w:rPr>
  </w:style>
  <w:style w:type="character" w:customStyle="1" w:styleId="a5">
    <w:name w:val="Текст выноски Знак"/>
    <w:basedOn w:val="a0"/>
    <w:link w:val="a4"/>
    <w:uiPriority w:val="99"/>
    <w:semiHidden/>
    <w:rsid w:val="00DF2B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3937</Words>
  <Characters>2245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2024-03-04T07:32:00Z</cp:lastPrinted>
  <dcterms:created xsi:type="dcterms:W3CDTF">2023-12-14T13:07:00Z</dcterms:created>
  <dcterms:modified xsi:type="dcterms:W3CDTF">2025-03-12T08:47:00Z</dcterms:modified>
</cp:coreProperties>
</file>