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97B" w:rsidRPr="00DC3682" w:rsidRDefault="00F8797B" w:rsidP="00F8797B">
      <w:pPr>
        <w:tabs>
          <w:tab w:val="left" w:pos="10490"/>
        </w:tabs>
        <w:spacing w:after="0" w:line="288" w:lineRule="auto"/>
        <w:ind w:right="85"/>
        <w:jc w:val="center"/>
        <w:rPr>
          <w:rFonts w:ascii="Times New Roman" w:eastAsia="Times New Roman" w:hAnsi="Times New Roman" w:cs="Times New Roman"/>
          <w:sz w:val="24"/>
          <w:szCs w:val="24"/>
          <w:lang w:val="uk-UA" w:eastAsia="ru-RU"/>
        </w:rPr>
      </w:pPr>
      <w:r w:rsidRPr="00DC3682">
        <w:rPr>
          <w:rFonts w:ascii="Times New Roman" w:eastAsia="Times New Roman" w:hAnsi="Times New Roman" w:cs="Times New Roman"/>
          <w:noProof/>
          <w:color w:val="000000"/>
          <w:sz w:val="28"/>
          <w:szCs w:val="20"/>
          <w:lang w:val="uk-UA" w:eastAsia="uk-UA"/>
        </w:rPr>
        <w:drawing>
          <wp:inline distT="0" distB="0" distL="0" distR="0" wp14:anchorId="186EF47C" wp14:editId="73A5E8EC">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8797B" w:rsidRPr="00DC3682" w:rsidRDefault="00F8797B" w:rsidP="00F8797B">
      <w:pPr>
        <w:tabs>
          <w:tab w:val="left" w:pos="10490"/>
        </w:tabs>
        <w:spacing w:after="0" w:line="288" w:lineRule="auto"/>
        <w:ind w:right="85"/>
        <w:jc w:val="center"/>
        <w:rPr>
          <w:rFonts w:ascii="Times New Roman" w:eastAsia="Times New Roman" w:hAnsi="Times New Roman" w:cs="Times New Roman"/>
          <w:sz w:val="24"/>
          <w:szCs w:val="24"/>
          <w:lang w:val="uk-UA" w:eastAsia="ru-RU"/>
        </w:rPr>
      </w:pPr>
    </w:p>
    <w:p w:rsidR="00F8797B" w:rsidRPr="00DC3682" w:rsidRDefault="00F8797B" w:rsidP="00F8797B">
      <w:pPr>
        <w:spacing w:after="0"/>
        <w:jc w:val="center"/>
        <w:rPr>
          <w:rFonts w:ascii="Times New Roman" w:eastAsia="Times New Roman" w:hAnsi="Times New Roman" w:cs="Times New Roman"/>
          <w:b/>
          <w:sz w:val="28"/>
          <w:szCs w:val="28"/>
          <w:lang w:val="uk-UA" w:eastAsia="ru-RU"/>
        </w:rPr>
      </w:pPr>
      <w:r w:rsidRPr="00DC3682">
        <w:rPr>
          <w:rFonts w:ascii="Times New Roman" w:eastAsia="Times New Roman" w:hAnsi="Times New Roman" w:cs="Times New Roman"/>
          <w:b/>
          <w:sz w:val="28"/>
          <w:szCs w:val="28"/>
          <w:lang w:val="uk-UA" w:eastAsia="ru-RU"/>
        </w:rPr>
        <w:t>ВИШНІВСЬКА СЕЛИЩНА  РАДА</w:t>
      </w:r>
    </w:p>
    <w:p w:rsidR="00F8797B" w:rsidRPr="00DC3682" w:rsidRDefault="00F8797B" w:rsidP="00F8797B">
      <w:pPr>
        <w:spacing w:after="0"/>
        <w:jc w:val="center"/>
        <w:rPr>
          <w:rFonts w:ascii="Times New Roman" w:eastAsia="Times New Roman" w:hAnsi="Times New Roman" w:cs="Times New Roman"/>
          <w:b/>
          <w:sz w:val="28"/>
          <w:szCs w:val="28"/>
          <w:lang w:val="uk-UA" w:eastAsia="ru-RU"/>
        </w:rPr>
      </w:pPr>
      <w:r w:rsidRPr="00DC3682">
        <w:rPr>
          <w:rFonts w:ascii="Times New Roman" w:eastAsia="Times New Roman" w:hAnsi="Times New Roman" w:cs="Times New Roman"/>
          <w:b/>
          <w:sz w:val="28"/>
          <w:szCs w:val="28"/>
          <w:lang w:val="uk-UA" w:eastAsia="ru-RU"/>
        </w:rPr>
        <w:t>П’ЯТИХАТСЬКОГО РАЙОНУ ДНІПРОПЕТРОВСЬКОЇ ОБЛАСТІ</w:t>
      </w:r>
    </w:p>
    <w:p w:rsidR="00F8797B" w:rsidRPr="00DC3682" w:rsidRDefault="00F8797B" w:rsidP="00F8797B">
      <w:pPr>
        <w:spacing w:after="0"/>
        <w:jc w:val="center"/>
        <w:rPr>
          <w:rFonts w:ascii="Times New Roman" w:eastAsia="Times New Roman" w:hAnsi="Times New Roman" w:cs="Times New Roman"/>
          <w:b/>
          <w:sz w:val="28"/>
          <w:szCs w:val="28"/>
          <w:lang w:val="uk-UA" w:eastAsia="ru-RU"/>
        </w:rPr>
      </w:pPr>
    </w:p>
    <w:p w:rsidR="00F8797B" w:rsidRPr="00DC3682" w:rsidRDefault="00F8797B" w:rsidP="00F8797B">
      <w:pPr>
        <w:spacing w:after="0"/>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перша </w:t>
      </w:r>
      <w:r w:rsidRPr="00DC3682">
        <w:rPr>
          <w:rFonts w:ascii="Times New Roman" w:eastAsia="Times New Roman" w:hAnsi="Times New Roman" w:cs="Times New Roman"/>
          <w:bCs/>
          <w:sz w:val="28"/>
          <w:szCs w:val="28"/>
          <w:lang w:val="uk-UA" w:eastAsia="ru-RU"/>
        </w:rPr>
        <w:t xml:space="preserve">сесія </w:t>
      </w:r>
      <w:r>
        <w:rPr>
          <w:rFonts w:ascii="Times New Roman" w:eastAsia="Times New Roman" w:hAnsi="Times New Roman" w:cs="Times New Roman"/>
          <w:bCs/>
          <w:sz w:val="28"/>
          <w:szCs w:val="28"/>
          <w:lang w:val="uk-UA" w:eastAsia="ru-RU"/>
        </w:rPr>
        <w:t>восьмого</w:t>
      </w:r>
      <w:r w:rsidRPr="00DC3682">
        <w:rPr>
          <w:rFonts w:ascii="Times New Roman" w:eastAsia="Times New Roman" w:hAnsi="Times New Roman" w:cs="Times New Roman"/>
          <w:bCs/>
          <w:sz w:val="28"/>
          <w:szCs w:val="28"/>
          <w:lang w:val="uk-UA" w:eastAsia="ru-RU"/>
        </w:rPr>
        <w:t xml:space="preserve"> скликання</w:t>
      </w:r>
    </w:p>
    <w:p w:rsidR="00F8797B" w:rsidRPr="00DC3682" w:rsidRDefault="00F8797B" w:rsidP="00F8797B">
      <w:pPr>
        <w:spacing w:after="0" w:line="240" w:lineRule="auto"/>
        <w:rPr>
          <w:rFonts w:ascii="Times New Roman" w:eastAsia="Times New Roman" w:hAnsi="Times New Roman" w:cs="Times New Roman"/>
          <w:bCs/>
          <w:sz w:val="28"/>
          <w:szCs w:val="28"/>
          <w:lang w:val="uk-UA" w:eastAsia="ru-RU"/>
        </w:rPr>
      </w:pPr>
    </w:p>
    <w:p w:rsidR="00F8797B" w:rsidRPr="00DC3682" w:rsidRDefault="00F8797B" w:rsidP="00F8797B">
      <w:pPr>
        <w:spacing w:after="0" w:line="360" w:lineRule="auto"/>
        <w:jc w:val="center"/>
        <w:rPr>
          <w:rFonts w:ascii="Times New Roman" w:eastAsia="Times New Roman" w:hAnsi="Times New Roman" w:cs="Times New Roman"/>
          <w:b/>
          <w:sz w:val="28"/>
          <w:szCs w:val="28"/>
          <w:lang w:val="uk-UA" w:eastAsia="ru-RU"/>
        </w:rPr>
      </w:pPr>
      <w:r w:rsidRPr="00DC3682">
        <w:rPr>
          <w:rFonts w:ascii="Times New Roman" w:eastAsia="Times New Roman" w:hAnsi="Times New Roman" w:cs="Times New Roman"/>
          <w:b/>
          <w:sz w:val="28"/>
          <w:szCs w:val="28"/>
          <w:lang w:val="uk-UA" w:eastAsia="ru-RU"/>
        </w:rPr>
        <w:t>РІШЕННЯ</w:t>
      </w:r>
    </w:p>
    <w:p w:rsidR="00F8797B" w:rsidRPr="00DC3682" w:rsidRDefault="00F8797B" w:rsidP="00F8797B">
      <w:pPr>
        <w:spacing w:after="0" w:line="360" w:lineRule="auto"/>
        <w:rPr>
          <w:rFonts w:ascii="Times New Roman" w:hAnsi="Times New Roman" w:cs="Times New Roman"/>
          <w:lang w:val="uk-UA"/>
        </w:rPr>
      </w:pPr>
      <w:r>
        <w:rPr>
          <w:rFonts w:ascii="Times New Roman" w:hAnsi="Times New Roman" w:cs="Times New Roman"/>
          <w:sz w:val="28"/>
          <w:lang w:val="uk-UA"/>
        </w:rPr>
        <w:t>15</w:t>
      </w:r>
      <w:r w:rsidRPr="00DC3682">
        <w:rPr>
          <w:rFonts w:ascii="Times New Roman" w:hAnsi="Times New Roman" w:cs="Times New Roman"/>
          <w:sz w:val="28"/>
          <w:lang w:val="uk-UA"/>
        </w:rPr>
        <w:t xml:space="preserve"> </w:t>
      </w:r>
      <w:r>
        <w:rPr>
          <w:rFonts w:ascii="Times New Roman" w:hAnsi="Times New Roman" w:cs="Times New Roman"/>
          <w:sz w:val="28"/>
          <w:lang w:val="uk-UA"/>
        </w:rPr>
        <w:t xml:space="preserve">грудня </w:t>
      </w:r>
      <w:r w:rsidRPr="00DC3682">
        <w:rPr>
          <w:rFonts w:ascii="Times New Roman" w:hAnsi="Times New Roman" w:cs="Times New Roman"/>
          <w:sz w:val="28"/>
          <w:lang w:val="uk-UA"/>
        </w:rPr>
        <w:t xml:space="preserve"> 2020 року                      смт. Вишневе                        </w:t>
      </w:r>
      <w:r w:rsidRPr="00F8797B">
        <w:rPr>
          <w:rFonts w:ascii="Times New Roman" w:hAnsi="Times New Roman" w:cs="Times New Roman"/>
          <w:color w:val="FF0000"/>
          <w:sz w:val="28"/>
          <w:lang w:val="uk-UA"/>
        </w:rPr>
        <w:t>№</w:t>
      </w:r>
      <w:r w:rsidR="00FF5B21">
        <w:rPr>
          <w:rFonts w:ascii="Times New Roman" w:hAnsi="Times New Roman" w:cs="Times New Roman"/>
          <w:color w:val="FF0000"/>
          <w:sz w:val="28"/>
          <w:lang w:val="uk-UA"/>
        </w:rPr>
        <w:t xml:space="preserve"> </w:t>
      </w:r>
      <w:r w:rsidR="000A76CB">
        <w:rPr>
          <w:rFonts w:ascii="Times New Roman" w:hAnsi="Times New Roman" w:cs="Times New Roman"/>
          <w:color w:val="FF0000"/>
          <w:sz w:val="28"/>
          <w:lang w:val="uk-UA"/>
        </w:rPr>
        <w:t>22</w:t>
      </w:r>
      <w:bookmarkStart w:id="0" w:name="_GoBack"/>
      <w:bookmarkEnd w:id="0"/>
      <w:r w:rsidR="00FF5B21">
        <w:rPr>
          <w:rFonts w:ascii="Times New Roman" w:hAnsi="Times New Roman" w:cs="Times New Roman"/>
          <w:color w:val="FF0000"/>
          <w:sz w:val="28"/>
          <w:lang w:val="uk-UA"/>
        </w:rPr>
        <w:t xml:space="preserve"> </w:t>
      </w:r>
      <w:r w:rsidRPr="00F8797B">
        <w:rPr>
          <w:rFonts w:ascii="Times New Roman" w:hAnsi="Times New Roman" w:cs="Times New Roman"/>
          <w:color w:val="FF0000"/>
          <w:sz w:val="28"/>
          <w:lang w:val="uk-UA"/>
        </w:rPr>
        <w:t>-1/VIІІ</w:t>
      </w:r>
    </w:p>
    <w:p w:rsidR="00F8797B" w:rsidRPr="00DC3682" w:rsidRDefault="00F8797B" w:rsidP="00F8797B">
      <w:pPr>
        <w:pStyle w:val="a3"/>
        <w:ind w:right="27"/>
        <w:rPr>
          <w:b w:val="0"/>
          <w:sz w:val="28"/>
        </w:rPr>
      </w:pPr>
    </w:p>
    <w:p w:rsidR="00F8797B" w:rsidRPr="00DC3682" w:rsidRDefault="00F8797B" w:rsidP="00F8797B">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sidRPr="00DC3682">
        <w:rPr>
          <w:rFonts w:ascii="Times New Roman" w:eastAsia="Times New Roman" w:hAnsi="Times New Roman" w:cs="Times New Roman"/>
          <w:b/>
          <w:sz w:val="28"/>
          <w:szCs w:val="28"/>
          <w:lang w:val="uk-UA" w:eastAsia="ru-RU"/>
        </w:rPr>
        <w:t>Про внесення змін в рішення сесії</w:t>
      </w:r>
    </w:p>
    <w:p w:rsidR="00F8797B" w:rsidRPr="00DC3682" w:rsidRDefault="00F8797B" w:rsidP="00F8797B">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селищної</w:t>
      </w:r>
      <w:r w:rsidR="00BA6432">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ради </w:t>
      </w:r>
      <w:r w:rsidRPr="00DC3682">
        <w:rPr>
          <w:rFonts w:ascii="Times New Roman" w:eastAsia="Times New Roman" w:hAnsi="Times New Roman" w:cs="Times New Roman"/>
          <w:b/>
          <w:sz w:val="28"/>
          <w:szCs w:val="28"/>
          <w:lang w:val="uk-UA" w:eastAsia="ru-RU"/>
        </w:rPr>
        <w:t>№1222-54/VII від 18.12.2019р.</w:t>
      </w:r>
    </w:p>
    <w:p w:rsidR="00BA6432" w:rsidRDefault="00F8797B" w:rsidP="00F8797B">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sidRPr="00DC3682">
        <w:rPr>
          <w:rFonts w:ascii="Times New Roman" w:eastAsia="Times New Roman" w:hAnsi="Times New Roman" w:cs="Times New Roman"/>
          <w:b/>
          <w:sz w:val="28"/>
          <w:szCs w:val="28"/>
          <w:lang w:val="uk-UA" w:eastAsia="ru-RU"/>
        </w:rPr>
        <w:t>«Про</w:t>
      </w:r>
      <w:r>
        <w:rPr>
          <w:rFonts w:ascii="Times New Roman" w:eastAsia="Times New Roman" w:hAnsi="Times New Roman" w:cs="Times New Roman"/>
          <w:b/>
          <w:sz w:val="28"/>
          <w:szCs w:val="28"/>
          <w:lang w:val="uk-UA" w:eastAsia="ru-RU"/>
        </w:rPr>
        <w:t xml:space="preserve">  </w:t>
      </w:r>
      <w:r w:rsidRPr="00DC3682">
        <w:rPr>
          <w:rFonts w:ascii="Times New Roman" w:eastAsia="Times New Roman" w:hAnsi="Times New Roman" w:cs="Times New Roman"/>
          <w:b/>
          <w:sz w:val="28"/>
          <w:szCs w:val="28"/>
          <w:lang w:val="uk-UA" w:eastAsia="ru-RU"/>
        </w:rPr>
        <w:t>селищний бюджет</w:t>
      </w:r>
      <w:r w:rsidR="00BA6432">
        <w:rPr>
          <w:rFonts w:ascii="Times New Roman" w:eastAsia="Times New Roman" w:hAnsi="Times New Roman" w:cs="Times New Roman"/>
          <w:b/>
          <w:sz w:val="28"/>
          <w:szCs w:val="28"/>
          <w:lang w:val="uk-UA" w:eastAsia="ru-RU"/>
        </w:rPr>
        <w:t xml:space="preserve"> </w:t>
      </w:r>
      <w:r w:rsidRPr="00DC3682">
        <w:rPr>
          <w:rFonts w:ascii="Times New Roman" w:eastAsia="Times New Roman" w:hAnsi="Times New Roman" w:cs="Times New Roman"/>
          <w:b/>
          <w:sz w:val="28"/>
          <w:szCs w:val="28"/>
          <w:lang w:val="uk-UA" w:eastAsia="ru-RU"/>
        </w:rPr>
        <w:t xml:space="preserve">Вишнівської селищної  </w:t>
      </w:r>
    </w:p>
    <w:p w:rsidR="00F8797B" w:rsidRPr="00DC3682" w:rsidRDefault="00AC1BFB" w:rsidP="00F8797B">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w:t>
      </w:r>
      <w:r w:rsidR="00F8797B" w:rsidRPr="00DC3682">
        <w:rPr>
          <w:rFonts w:ascii="Times New Roman" w:eastAsia="Times New Roman" w:hAnsi="Times New Roman" w:cs="Times New Roman"/>
          <w:b/>
          <w:sz w:val="28"/>
          <w:szCs w:val="28"/>
          <w:lang w:val="uk-UA" w:eastAsia="ru-RU"/>
        </w:rPr>
        <w:t>ади</w:t>
      </w:r>
      <w:r w:rsidR="006B3BA0">
        <w:rPr>
          <w:rFonts w:ascii="Times New Roman" w:eastAsia="Times New Roman" w:hAnsi="Times New Roman" w:cs="Times New Roman"/>
          <w:b/>
          <w:sz w:val="28"/>
          <w:szCs w:val="28"/>
          <w:lang w:val="uk-UA" w:eastAsia="ru-RU"/>
        </w:rPr>
        <w:t xml:space="preserve"> </w:t>
      </w:r>
      <w:r w:rsidR="00F8797B" w:rsidRPr="00DC3682">
        <w:rPr>
          <w:rFonts w:ascii="Times New Roman" w:eastAsia="Times New Roman" w:hAnsi="Times New Roman" w:cs="Times New Roman"/>
          <w:b/>
          <w:sz w:val="28"/>
          <w:szCs w:val="28"/>
          <w:lang w:val="uk-UA" w:eastAsia="ru-RU"/>
        </w:rPr>
        <w:t>на  2020 рік» зі змінами</w:t>
      </w:r>
    </w:p>
    <w:p w:rsidR="00F8797B" w:rsidRPr="00DC3682" w:rsidRDefault="00F8797B" w:rsidP="00F8797B">
      <w:pPr>
        <w:autoSpaceDE w:val="0"/>
        <w:autoSpaceDN w:val="0"/>
        <w:spacing w:after="0" w:line="240" w:lineRule="auto"/>
        <w:jc w:val="center"/>
        <w:rPr>
          <w:rFonts w:ascii="Times New Roman" w:eastAsia="Times New Roman" w:hAnsi="Times New Roman" w:cs="Times New Roman"/>
          <w:sz w:val="28"/>
          <w:szCs w:val="28"/>
          <w:lang w:val="uk-UA" w:eastAsia="ru-RU"/>
        </w:rPr>
      </w:pPr>
    </w:p>
    <w:p w:rsidR="00F8797B" w:rsidRPr="00690817" w:rsidRDefault="00F8797B" w:rsidP="00FF5B21">
      <w:pPr>
        <w:autoSpaceDE w:val="0"/>
        <w:autoSpaceDN w:val="0"/>
        <w:spacing w:after="0" w:line="480" w:lineRule="auto"/>
        <w:jc w:val="both"/>
        <w:rPr>
          <w:rFonts w:ascii="Times New Roman" w:eastAsia="Times New Roman" w:hAnsi="Times New Roman" w:cs="Times New Roman"/>
          <w:sz w:val="28"/>
          <w:szCs w:val="28"/>
          <w:lang w:val="uk-UA" w:eastAsia="ru-RU"/>
        </w:rPr>
      </w:pPr>
      <w:r w:rsidRPr="00690817">
        <w:rPr>
          <w:rFonts w:ascii="Times New Roman" w:eastAsia="Times New Roman" w:hAnsi="Times New Roman" w:cs="Times New Roman"/>
          <w:sz w:val="28"/>
          <w:szCs w:val="28"/>
          <w:lang w:val="uk-UA" w:eastAsia="ru-RU"/>
        </w:rPr>
        <w:t>Відповідно до Конституції України, керуючись Бюджетним коде</w:t>
      </w:r>
      <w:r w:rsidR="00FF5B21">
        <w:rPr>
          <w:rFonts w:ascii="Times New Roman" w:eastAsia="Times New Roman" w:hAnsi="Times New Roman" w:cs="Times New Roman"/>
          <w:sz w:val="28"/>
          <w:szCs w:val="28"/>
          <w:lang w:val="uk-UA" w:eastAsia="ru-RU"/>
        </w:rPr>
        <w:t>ксом України, Законами України «</w:t>
      </w:r>
      <w:r w:rsidRPr="00690817">
        <w:rPr>
          <w:rFonts w:ascii="Times New Roman" w:eastAsia="Times New Roman" w:hAnsi="Times New Roman" w:cs="Times New Roman"/>
          <w:sz w:val="28"/>
          <w:szCs w:val="28"/>
          <w:lang w:val="uk-UA" w:eastAsia="ru-RU"/>
        </w:rPr>
        <w:t xml:space="preserve">Про місцеве самоврядування в Україні”, «Про Державний бюджет України на 2020 рік», рішенням Дніпропетровської обласної ради від </w:t>
      </w:r>
      <w:r w:rsidRPr="006B3BA0">
        <w:rPr>
          <w:rFonts w:ascii="Times New Roman" w:eastAsia="Times New Roman" w:hAnsi="Times New Roman" w:cs="Times New Roman"/>
          <w:color w:val="FF0000"/>
          <w:sz w:val="28"/>
          <w:szCs w:val="28"/>
          <w:lang w:val="uk-UA" w:eastAsia="ru-RU"/>
        </w:rPr>
        <w:t>13 грудня 2019 року №528-20/</w:t>
      </w:r>
      <w:r w:rsidRPr="006B3BA0">
        <w:rPr>
          <w:rFonts w:ascii="Times New Roman" w:eastAsia="Times New Roman" w:hAnsi="Times New Roman" w:cs="Times New Roman"/>
          <w:color w:val="FF0000"/>
          <w:sz w:val="28"/>
          <w:szCs w:val="28"/>
          <w:lang w:val="en-US" w:eastAsia="ru-RU"/>
        </w:rPr>
        <w:t>VII</w:t>
      </w:r>
      <w:r w:rsidRPr="006B3BA0">
        <w:rPr>
          <w:rFonts w:ascii="Times New Roman" w:eastAsia="Times New Roman" w:hAnsi="Times New Roman" w:cs="Times New Roman"/>
          <w:color w:val="FF0000"/>
          <w:sz w:val="28"/>
          <w:szCs w:val="28"/>
          <w:lang w:val="uk-UA" w:eastAsia="ru-RU"/>
        </w:rPr>
        <w:t xml:space="preserve"> ураховуючи </w:t>
      </w:r>
      <w:r w:rsidRPr="00690817">
        <w:rPr>
          <w:rFonts w:ascii="Times New Roman" w:eastAsia="Times New Roman" w:hAnsi="Times New Roman" w:cs="Times New Roman"/>
          <w:sz w:val="28"/>
          <w:szCs w:val="28"/>
          <w:lang w:val="uk-UA" w:eastAsia="ru-RU"/>
        </w:rPr>
        <w:t xml:space="preserve">висновки та рекомендації  постійної комісії з питань планування, фінансів, бюджету та соціально-економічного розвитку селищна рада </w:t>
      </w:r>
      <w:r w:rsidRPr="00690817">
        <w:rPr>
          <w:rFonts w:ascii="Times New Roman" w:eastAsia="Times New Roman" w:hAnsi="Times New Roman" w:cs="Times New Roman"/>
          <w:b/>
          <w:sz w:val="28"/>
          <w:szCs w:val="28"/>
          <w:lang w:val="uk-UA" w:eastAsia="ru-RU"/>
        </w:rPr>
        <w:t>ВИРІШИЛА</w:t>
      </w:r>
      <w:r w:rsidRPr="00690817">
        <w:rPr>
          <w:rFonts w:ascii="Times New Roman" w:eastAsia="Times New Roman" w:hAnsi="Times New Roman" w:cs="Times New Roman"/>
          <w:sz w:val="28"/>
          <w:szCs w:val="28"/>
          <w:lang w:val="uk-UA" w:eastAsia="ru-RU"/>
        </w:rPr>
        <w:t>:</w:t>
      </w:r>
    </w:p>
    <w:p w:rsidR="00F8797B" w:rsidRPr="00690817" w:rsidRDefault="00F8797B" w:rsidP="00F8797B">
      <w:pPr>
        <w:autoSpaceDE w:val="0"/>
        <w:autoSpaceDN w:val="0"/>
        <w:spacing w:after="0" w:line="240" w:lineRule="auto"/>
        <w:jc w:val="both"/>
        <w:rPr>
          <w:rFonts w:ascii="Times New Roman" w:eastAsia="Times New Roman" w:hAnsi="Times New Roman" w:cs="Times New Roman"/>
          <w:sz w:val="28"/>
          <w:szCs w:val="28"/>
          <w:lang w:val="uk-UA" w:eastAsia="ru-RU"/>
        </w:rPr>
      </w:pPr>
    </w:p>
    <w:p w:rsidR="00F8797B" w:rsidRPr="00690817" w:rsidRDefault="00F8797B" w:rsidP="00F8797B">
      <w:pPr>
        <w:numPr>
          <w:ilvl w:val="0"/>
          <w:numId w:val="1"/>
        </w:numPr>
        <w:autoSpaceDE w:val="0"/>
        <w:autoSpaceDN w:val="0"/>
        <w:spacing w:after="0" w:line="240" w:lineRule="auto"/>
        <w:ind w:left="927" w:hanging="360"/>
        <w:jc w:val="both"/>
        <w:rPr>
          <w:rFonts w:ascii="Times New Roman" w:eastAsia="Times New Roman" w:hAnsi="Times New Roman" w:cs="Times New Roman"/>
          <w:sz w:val="28"/>
          <w:szCs w:val="28"/>
          <w:lang w:val="uk-UA" w:eastAsia="ru-RU"/>
        </w:rPr>
      </w:pPr>
      <w:r w:rsidRPr="00690817">
        <w:rPr>
          <w:rFonts w:ascii="Times New Roman" w:eastAsia="Times New Roman" w:hAnsi="Times New Roman" w:cs="Times New Roman"/>
          <w:sz w:val="28"/>
          <w:szCs w:val="28"/>
          <w:lang w:val="uk-UA" w:eastAsia="ru-RU"/>
        </w:rPr>
        <w:t>Визначити на 2020 рік:</w:t>
      </w:r>
    </w:p>
    <w:p w:rsidR="00F8797B" w:rsidRPr="00690817" w:rsidRDefault="00F8797B" w:rsidP="00F8797B">
      <w:pPr>
        <w:autoSpaceDE w:val="0"/>
        <w:autoSpaceDN w:val="0"/>
        <w:spacing w:after="0" w:line="240" w:lineRule="auto"/>
        <w:ind w:firstLine="567"/>
        <w:jc w:val="both"/>
        <w:rPr>
          <w:rFonts w:ascii="Times New Roman" w:eastAsia="Times New Roman" w:hAnsi="Times New Roman" w:cs="Times New Roman"/>
          <w:b/>
          <w:sz w:val="28"/>
          <w:szCs w:val="28"/>
          <w:lang w:val="uk-UA" w:eastAsia="ru-RU"/>
        </w:rPr>
      </w:pPr>
      <w:r w:rsidRPr="00690817">
        <w:rPr>
          <w:rFonts w:ascii="Times New Roman" w:eastAsia="Times New Roman" w:hAnsi="Times New Roman" w:cs="Times New Roman"/>
          <w:b/>
          <w:sz w:val="28"/>
          <w:szCs w:val="28"/>
          <w:lang w:val="uk-UA" w:eastAsia="ru-RU"/>
        </w:rPr>
        <w:t xml:space="preserve"> </w:t>
      </w:r>
    </w:p>
    <w:p w:rsidR="00F8797B" w:rsidRPr="00F8797B" w:rsidRDefault="00F8797B" w:rsidP="00F8797B">
      <w:pPr>
        <w:autoSpaceDE w:val="0"/>
        <w:autoSpaceDN w:val="0"/>
        <w:spacing w:after="0" w:line="240" w:lineRule="auto"/>
        <w:ind w:firstLine="567"/>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bCs/>
          <w:color w:val="FF0000"/>
          <w:sz w:val="28"/>
          <w:szCs w:val="28"/>
          <w:lang w:val="uk-UA" w:eastAsia="ru-RU"/>
        </w:rPr>
        <w:t>доходи</w:t>
      </w:r>
      <w:r w:rsidRPr="00F8797B">
        <w:rPr>
          <w:rFonts w:ascii="Times New Roman" w:eastAsia="Times New Roman" w:hAnsi="Times New Roman" w:cs="Times New Roman"/>
          <w:color w:val="FF0000"/>
          <w:sz w:val="28"/>
          <w:szCs w:val="28"/>
          <w:lang w:val="uk-UA" w:eastAsia="ru-RU"/>
        </w:rPr>
        <w:t xml:space="preserve"> селищного бюджету у сумі  </w:t>
      </w:r>
      <w:r w:rsidRPr="00F8797B">
        <w:rPr>
          <w:rFonts w:ascii="Times New Roman" w:eastAsia="Times New Roman" w:hAnsi="Times New Roman" w:cs="Times New Roman"/>
          <w:color w:val="FF0000"/>
          <w:sz w:val="28"/>
          <w:szCs w:val="28"/>
          <w:lang w:eastAsia="ru-RU"/>
        </w:rPr>
        <w:t>25</w:t>
      </w:r>
      <w:r w:rsidRPr="00F8797B">
        <w:rPr>
          <w:rFonts w:ascii="Times New Roman" w:eastAsia="Times New Roman" w:hAnsi="Times New Roman" w:cs="Times New Roman"/>
          <w:color w:val="FF0000"/>
          <w:sz w:val="28"/>
          <w:szCs w:val="28"/>
          <w:lang w:val="en-US" w:eastAsia="ru-RU"/>
        </w:rPr>
        <w:t> </w:t>
      </w:r>
      <w:r w:rsidRPr="00F8797B">
        <w:rPr>
          <w:rFonts w:ascii="Times New Roman" w:eastAsia="Times New Roman" w:hAnsi="Times New Roman" w:cs="Times New Roman"/>
          <w:color w:val="FF0000"/>
          <w:sz w:val="28"/>
          <w:szCs w:val="28"/>
          <w:lang w:eastAsia="ru-RU"/>
        </w:rPr>
        <w:t>753 492</w:t>
      </w:r>
      <w:r w:rsidRPr="00F8797B">
        <w:rPr>
          <w:rFonts w:ascii="Times New Roman" w:eastAsia="Times New Roman" w:hAnsi="Times New Roman" w:cs="Times New Roman"/>
          <w:color w:val="FF0000"/>
          <w:sz w:val="28"/>
          <w:szCs w:val="28"/>
          <w:lang w:val="uk-UA" w:eastAsia="ru-RU"/>
        </w:rPr>
        <w:t xml:space="preserve"> гривень, у тому числі </w:t>
      </w:r>
      <w:r w:rsidRPr="00F8797B">
        <w:rPr>
          <w:rFonts w:ascii="Times New Roman" w:eastAsia="Times New Roman" w:hAnsi="Times New Roman" w:cs="Times New Roman"/>
          <w:bCs/>
          <w:color w:val="FF0000"/>
          <w:sz w:val="28"/>
          <w:szCs w:val="28"/>
          <w:lang w:val="uk-UA" w:eastAsia="ru-RU"/>
        </w:rPr>
        <w:t xml:space="preserve">доходи загального фонду </w:t>
      </w:r>
      <w:r w:rsidRPr="00F8797B">
        <w:rPr>
          <w:rFonts w:ascii="Times New Roman" w:eastAsia="Times New Roman" w:hAnsi="Times New Roman" w:cs="Times New Roman"/>
          <w:color w:val="FF0000"/>
          <w:sz w:val="28"/>
          <w:szCs w:val="28"/>
          <w:lang w:val="uk-UA" w:eastAsia="ru-RU"/>
        </w:rPr>
        <w:t xml:space="preserve">селищного бюджету – </w:t>
      </w:r>
      <w:r w:rsidRPr="00F8797B">
        <w:rPr>
          <w:rFonts w:ascii="Times New Roman" w:eastAsia="Times New Roman" w:hAnsi="Times New Roman" w:cs="Times New Roman"/>
          <w:color w:val="FF0000"/>
          <w:sz w:val="28"/>
          <w:szCs w:val="28"/>
          <w:lang w:eastAsia="ru-RU"/>
        </w:rPr>
        <w:t>25</w:t>
      </w:r>
      <w:r w:rsidRPr="00F8797B">
        <w:rPr>
          <w:rFonts w:ascii="Times New Roman" w:eastAsia="Times New Roman" w:hAnsi="Times New Roman" w:cs="Times New Roman"/>
          <w:color w:val="FF0000"/>
          <w:sz w:val="28"/>
          <w:szCs w:val="28"/>
          <w:lang w:val="en-US" w:eastAsia="ru-RU"/>
        </w:rPr>
        <w:t> </w:t>
      </w:r>
      <w:r w:rsidRPr="00F8797B">
        <w:rPr>
          <w:rFonts w:ascii="Times New Roman" w:eastAsia="Times New Roman" w:hAnsi="Times New Roman" w:cs="Times New Roman"/>
          <w:color w:val="FF0000"/>
          <w:sz w:val="28"/>
          <w:szCs w:val="28"/>
          <w:lang w:eastAsia="ru-RU"/>
        </w:rPr>
        <w:t>457 142</w:t>
      </w:r>
      <w:r w:rsidRPr="00F8797B">
        <w:rPr>
          <w:rFonts w:ascii="Times New Roman" w:eastAsia="Times New Roman" w:hAnsi="Times New Roman" w:cs="Times New Roman"/>
          <w:color w:val="FF0000"/>
          <w:sz w:val="28"/>
          <w:szCs w:val="28"/>
          <w:lang w:val="uk-UA" w:eastAsia="ru-RU"/>
        </w:rPr>
        <w:t xml:space="preserve"> гривень та </w:t>
      </w:r>
      <w:r w:rsidRPr="00F8797B">
        <w:rPr>
          <w:rFonts w:ascii="Times New Roman" w:eastAsia="Times New Roman" w:hAnsi="Times New Roman" w:cs="Times New Roman"/>
          <w:bCs/>
          <w:color w:val="FF0000"/>
          <w:sz w:val="28"/>
          <w:szCs w:val="28"/>
          <w:lang w:val="uk-UA" w:eastAsia="ru-RU"/>
        </w:rPr>
        <w:t>доходи спеціального фонду селищного бюджету</w:t>
      </w:r>
      <w:r w:rsidRPr="00F8797B">
        <w:rPr>
          <w:rFonts w:ascii="Times New Roman" w:eastAsia="Times New Roman" w:hAnsi="Times New Roman" w:cs="Times New Roman"/>
          <w:color w:val="FF0000"/>
          <w:sz w:val="28"/>
          <w:szCs w:val="28"/>
          <w:lang w:val="uk-UA" w:eastAsia="ru-RU"/>
        </w:rPr>
        <w:t xml:space="preserve"> – 296 350 гривень  згідно з додатком №1 до цього рішення;</w:t>
      </w:r>
    </w:p>
    <w:p w:rsidR="00F8797B" w:rsidRPr="00F8797B" w:rsidRDefault="00F8797B" w:rsidP="00F8797B">
      <w:pPr>
        <w:autoSpaceDE w:val="0"/>
        <w:autoSpaceDN w:val="0"/>
        <w:spacing w:before="120" w:after="0" w:line="240" w:lineRule="auto"/>
        <w:ind w:firstLine="567"/>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bCs/>
          <w:color w:val="FF0000"/>
          <w:sz w:val="28"/>
          <w:szCs w:val="28"/>
          <w:lang w:val="uk-UA" w:eastAsia="ru-RU"/>
        </w:rPr>
        <w:t xml:space="preserve"> видатки</w:t>
      </w:r>
      <w:r w:rsidRPr="00F8797B">
        <w:rPr>
          <w:rFonts w:ascii="Times New Roman" w:eastAsia="Times New Roman" w:hAnsi="Times New Roman" w:cs="Times New Roman"/>
          <w:color w:val="FF0000"/>
          <w:sz w:val="28"/>
          <w:szCs w:val="28"/>
          <w:lang w:val="uk-UA" w:eastAsia="ru-RU"/>
        </w:rPr>
        <w:t xml:space="preserve"> селищного бюджету у сумі </w:t>
      </w:r>
      <w:r w:rsidRPr="00F8797B">
        <w:rPr>
          <w:rFonts w:ascii="Times New Roman" w:eastAsia="Times New Roman" w:hAnsi="Times New Roman" w:cs="Times New Roman"/>
          <w:color w:val="FF0000"/>
          <w:sz w:val="28"/>
          <w:szCs w:val="28"/>
          <w:lang w:eastAsia="ru-RU"/>
        </w:rPr>
        <w:t>27</w:t>
      </w:r>
      <w:r w:rsidRPr="00F8797B">
        <w:rPr>
          <w:rFonts w:ascii="Times New Roman" w:eastAsia="Times New Roman" w:hAnsi="Times New Roman" w:cs="Times New Roman"/>
          <w:color w:val="FF0000"/>
          <w:sz w:val="28"/>
          <w:szCs w:val="28"/>
          <w:lang w:val="en-US" w:eastAsia="ru-RU"/>
        </w:rPr>
        <w:t> </w:t>
      </w:r>
      <w:r w:rsidRPr="00F8797B">
        <w:rPr>
          <w:rFonts w:ascii="Times New Roman" w:eastAsia="Times New Roman" w:hAnsi="Times New Roman" w:cs="Times New Roman"/>
          <w:color w:val="FF0000"/>
          <w:sz w:val="28"/>
          <w:szCs w:val="28"/>
          <w:lang w:eastAsia="ru-RU"/>
        </w:rPr>
        <w:t>537 161</w:t>
      </w:r>
      <w:r w:rsidRPr="00F8797B">
        <w:rPr>
          <w:rFonts w:ascii="Times New Roman" w:eastAsia="Times New Roman" w:hAnsi="Times New Roman" w:cs="Times New Roman"/>
          <w:color w:val="FF0000"/>
          <w:sz w:val="28"/>
          <w:szCs w:val="28"/>
          <w:lang w:val="uk-UA" w:eastAsia="ru-RU"/>
        </w:rPr>
        <w:t xml:space="preserve"> гривень, у тому числі </w:t>
      </w:r>
      <w:r w:rsidRPr="00F8797B">
        <w:rPr>
          <w:rFonts w:ascii="Times New Roman" w:eastAsia="Times New Roman" w:hAnsi="Times New Roman" w:cs="Times New Roman"/>
          <w:bCs/>
          <w:color w:val="FF0000"/>
          <w:sz w:val="28"/>
          <w:szCs w:val="28"/>
          <w:lang w:val="uk-UA" w:eastAsia="ru-RU"/>
        </w:rPr>
        <w:t xml:space="preserve">видатки загального фонду </w:t>
      </w:r>
      <w:r w:rsidRPr="00F8797B">
        <w:rPr>
          <w:rFonts w:ascii="Times New Roman" w:eastAsia="Times New Roman" w:hAnsi="Times New Roman" w:cs="Times New Roman"/>
          <w:color w:val="FF0000"/>
          <w:sz w:val="28"/>
          <w:szCs w:val="28"/>
          <w:lang w:val="uk-UA" w:eastAsia="ru-RU"/>
        </w:rPr>
        <w:t xml:space="preserve">селищного бюджету – </w:t>
      </w:r>
      <w:r w:rsidRPr="00F8797B">
        <w:rPr>
          <w:rFonts w:ascii="Times New Roman" w:eastAsia="Times New Roman" w:hAnsi="Times New Roman" w:cs="Times New Roman"/>
          <w:color w:val="FF0000"/>
          <w:sz w:val="28"/>
          <w:szCs w:val="28"/>
          <w:lang w:eastAsia="ru-RU"/>
        </w:rPr>
        <w:t>26</w:t>
      </w:r>
      <w:r w:rsidRPr="00F8797B">
        <w:rPr>
          <w:rFonts w:ascii="Times New Roman" w:eastAsia="Times New Roman" w:hAnsi="Times New Roman" w:cs="Times New Roman"/>
          <w:color w:val="FF0000"/>
          <w:sz w:val="28"/>
          <w:szCs w:val="28"/>
          <w:lang w:val="en-US" w:eastAsia="ru-RU"/>
        </w:rPr>
        <w:t> </w:t>
      </w:r>
      <w:r w:rsidRPr="00F8797B">
        <w:rPr>
          <w:rFonts w:ascii="Times New Roman" w:eastAsia="Times New Roman" w:hAnsi="Times New Roman" w:cs="Times New Roman"/>
          <w:color w:val="FF0000"/>
          <w:sz w:val="28"/>
          <w:szCs w:val="28"/>
          <w:lang w:eastAsia="ru-RU"/>
        </w:rPr>
        <w:t>105 891</w:t>
      </w:r>
      <w:r w:rsidRPr="00F8797B">
        <w:rPr>
          <w:rFonts w:ascii="Times New Roman" w:eastAsia="Times New Roman" w:hAnsi="Times New Roman" w:cs="Times New Roman"/>
          <w:color w:val="FF0000"/>
          <w:sz w:val="28"/>
          <w:szCs w:val="28"/>
          <w:lang w:val="uk-UA" w:eastAsia="ru-RU"/>
        </w:rPr>
        <w:t xml:space="preserve"> гривень, видатки </w:t>
      </w:r>
      <w:r w:rsidRPr="00F8797B">
        <w:rPr>
          <w:rFonts w:ascii="Times New Roman" w:eastAsia="Times New Roman" w:hAnsi="Times New Roman" w:cs="Times New Roman"/>
          <w:bCs/>
          <w:color w:val="FF0000"/>
          <w:sz w:val="28"/>
          <w:szCs w:val="28"/>
          <w:lang w:val="uk-UA" w:eastAsia="ru-RU"/>
        </w:rPr>
        <w:t>спеціального фонду селищного бюджету</w:t>
      </w:r>
      <w:r w:rsidRPr="00F8797B">
        <w:rPr>
          <w:rFonts w:ascii="Times New Roman" w:eastAsia="Times New Roman" w:hAnsi="Times New Roman" w:cs="Times New Roman"/>
          <w:color w:val="FF0000"/>
          <w:sz w:val="28"/>
          <w:szCs w:val="28"/>
          <w:lang w:val="uk-UA" w:eastAsia="ru-RU"/>
        </w:rPr>
        <w:t xml:space="preserve"> –</w:t>
      </w:r>
      <w:r w:rsidRPr="00F8797B">
        <w:rPr>
          <w:rFonts w:ascii="Times New Roman" w:eastAsia="Times New Roman" w:hAnsi="Times New Roman" w:cs="Times New Roman"/>
          <w:color w:val="FF0000"/>
          <w:sz w:val="28"/>
          <w:szCs w:val="28"/>
          <w:lang w:eastAsia="ru-RU"/>
        </w:rPr>
        <w:t>1</w:t>
      </w:r>
      <w:r w:rsidRPr="00F8797B">
        <w:rPr>
          <w:rFonts w:ascii="Times New Roman" w:eastAsia="Times New Roman" w:hAnsi="Times New Roman" w:cs="Times New Roman"/>
          <w:color w:val="FF0000"/>
          <w:sz w:val="28"/>
          <w:szCs w:val="28"/>
          <w:lang w:val="en-US" w:eastAsia="ru-RU"/>
        </w:rPr>
        <w:t> </w:t>
      </w:r>
      <w:r w:rsidRPr="00F8797B">
        <w:rPr>
          <w:rFonts w:ascii="Times New Roman" w:eastAsia="Times New Roman" w:hAnsi="Times New Roman" w:cs="Times New Roman"/>
          <w:color w:val="FF0000"/>
          <w:sz w:val="28"/>
          <w:szCs w:val="28"/>
          <w:lang w:eastAsia="ru-RU"/>
        </w:rPr>
        <w:t>431 270</w:t>
      </w:r>
      <w:r w:rsidRPr="00F8797B">
        <w:rPr>
          <w:rFonts w:ascii="Times New Roman" w:eastAsia="Times New Roman" w:hAnsi="Times New Roman" w:cs="Times New Roman"/>
          <w:color w:val="FF0000"/>
          <w:sz w:val="28"/>
          <w:szCs w:val="28"/>
          <w:lang w:val="uk-UA" w:eastAsia="ru-RU"/>
        </w:rPr>
        <w:t xml:space="preserve"> гривень;</w:t>
      </w:r>
    </w:p>
    <w:p w:rsidR="00F8797B" w:rsidRPr="00F8797B" w:rsidRDefault="00F8797B" w:rsidP="00F8797B">
      <w:pPr>
        <w:autoSpaceDE w:val="0"/>
        <w:autoSpaceDN w:val="0"/>
        <w:spacing w:before="120"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w:t>
      </w:r>
      <w:r w:rsidRPr="00F8797B">
        <w:rPr>
          <w:rFonts w:ascii="Times New Roman" w:eastAsia="Times New Roman" w:hAnsi="Times New Roman" w:cs="Times New Roman"/>
          <w:b/>
          <w:color w:val="FF0000"/>
          <w:sz w:val="28"/>
          <w:szCs w:val="28"/>
          <w:lang w:val="uk-UA" w:eastAsia="ru-RU"/>
        </w:rPr>
        <w:t xml:space="preserve">профіцит за загальним фондом </w:t>
      </w:r>
      <w:r w:rsidRPr="00F8797B">
        <w:rPr>
          <w:rFonts w:ascii="Times New Roman" w:eastAsia="Times New Roman" w:hAnsi="Times New Roman" w:cs="Times New Roman"/>
          <w:color w:val="FF0000"/>
          <w:sz w:val="28"/>
          <w:szCs w:val="28"/>
          <w:lang w:val="uk-UA" w:eastAsia="ru-RU"/>
        </w:rPr>
        <w:t xml:space="preserve">селищного бюджету у сумі </w:t>
      </w:r>
      <w:r w:rsidRPr="00F8797B">
        <w:rPr>
          <w:rFonts w:ascii="Times New Roman" w:eastAsia="Times New Roman" w:hAnsi="Times New Roman" w:cs="Times New Roman"/>
          <w:color w:val="FF0000"/>
          <w:sz w:val="28"/>
          <w:szCs w:val="28"/>
          <w:lang w:eastAsia="ru-RU"/>
        </w:rPr>
        <w:t>648 749</w:t>
      </w:r>
      <w:r w:rsidRPr="00F8797B">
        <w:rPr>
          <w:rFonts w:ascii="Times New Roman" w:eastAsia="Times New Roman" w:hAnsi="Times New Roman" w:cs="Times New Roman"/>
          <w:color w:val="FF0000"/>
          <w:sz w:val="28"/>
          <w:szCs w:val="28"/>
          <w:lang w:val="uk-UA" w:eastAsia="ru-RU"/>
        </w:rPr>
        <w:t xml:space="preserve"> гривень згідно з додатком 2 до цього рішення;</w:t>
      </w:r>
    </w:p>
    <w:p w:rsidR="00F8797B" w:rsidRPr="00F8797B" w:rsidRDefault="00F8797B" w:rsidP="00F8797B">
      <w:pPr>
        <w:autoSpaceDE w:val="0"/>
        <w:autoSpaceDN w:val="0"/>
        <w:spacing w:before="120"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lastRenderedPageBreak/>
        <w:t xml:space="preserve">    дефіцит за спеціальним фондом</w:t>
      </w:r>
      <w:r w:rsidRPr="00F8797B">
        <w:rPr>
          <w:rFonts w:ascii="Times New Roman" w:eastAsia="Times New Roman" w:hAnsi="Times New Roman" w:cs="Times New Roman"/>
          <w:color w:val="FF0000"/>
          <w:sz w:val="28"/>
          <w:szCs w:val="28"/>
          <w:lang w:val="uk-UA" w:eastAsia="ru-RU"/>
        </w:rPr>
        <w:t xml:space="preserve"> селищного бюджету у сумі </w:t>
      </w:r>
      <w:r w:rsidRPr="00F8797B">
        <w:rPr>
          <w:rFonts w:ascii="Times New Roman" w:eastAsia="Times New Roman" w:hAnsi="Times New Roman" w:cs="Times New Roman"/>
          <w:color w:val="FF0000"/>
          <w:sz w:val="28"/>
          <w:szCs w:val="28"/>
          <w:lang w:eastAsia="ru-RU"/>
        </w:rPr>
        <w:t>1</w:t>
      </w:r>
      <w:r w:rsidRPr="00F8797B">
        <w:rPr>
          <w:rFonts w:ascii="Times New Roman" w:eastAsia="Times New Roman" w:hAnsi="Times New Roman" w:cs="Times New Roman"/>
          <w:color w:val="FF0000"/>
          <w:sz w:val="28"/>
          <w:szCs w:val="28"/>
          <w:lang w:val="en-US" w:eastAsia="ru-RU"/>
        </w:rPr>
        <w:t> </w:t>
      </w:r>
      <w:r w:rsidRPr="00F8797B">
        <w:rPr>
          <w:rFonts w:ascii="Times New Roman" w:eastAsia="Times New Roman" w:hAnsi="Times New Roman" w:cs="Times New Roman"/>
          <w:color w:val="FF0000"/>
          <w:sz w:val="28"/>
          <w:szCs w:val="28"/>
          <w:lang w:eastAsia="ru-RU"/>
        </w:rPr>
        <w:t>121 251</w:t>
      </w:r>
      <w:r w:rsidRPr="00F8797B">
        <w:rPr>
          <w:rFonts w:ascii="Times New Roman" w:eastAsia="Times New Roman" w:hAnsi="Times New Roman" w:cs="Times New Roman"/>
          <w:color w:val="FF0000"/>
          <w:sz w:val="28"/>
          <w:szCs w:val="28"/>
          <w:lang w:val="uk-UA" w:eastAsia="ru-RU"/>
        </w:rPr>
        <w:t xml:space="preserve"> гривень, згідно з додатком 2 до цього рішення;</w:t>
      </w:r>
    </w:p>
    <w:p w:rsidR="00F8797B" w:rsidRPr="00F8797B" w:rsidRDefault="00F8797B" w:rsidP="00F8797B">
      <w:pPr>
        <w:autoSpaceDE w:val="0"/>
        <w:autoSpaceDN w:val="0"/>
        <w:spacing w:before="120" w:after="0" w:line="240" w:lineRule="auto"/>
        <w:ind w:firstLine="567"/>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оборотний залишок бюджетних коштів</w:t>
      </w:r>
      <w:r w:rsidRPr="00F8797B">
        <w:rPr>
          <w:rFonts w:ascii="Times New Roman" w:eastAsia="Times New Roman" w:hAnsi="Times New Roman" w:cs="Times New Roman"/>
          <w:color w:val="FF0000"/>
          <w:sz w:val="28"/>
          <w:szCs w:val="28"/>
          <w:lang w:val="uk-UA" w:eastAsia="ru-RU"/>
        </w:rPr>
        <w:t xml:space="preserve"> селищного бюджету у розмірі 50 000 гривень, що становить 0,2 відсотка видатків загального фонду селищного бюджету, визначених цим пунктом;</w:t>
      </w:r>
    </w:p>
    <w:p w:rsidR="00F8797B" w:rsidRPr="00F8797B" w:rsidRDefault="00F8797B" w:rsidP="00F8797B">
      <w:pPr>
        <w:autoSpaceDE w:val="0"/>
        <w:autoSpaceDN w:val="0"/>
        <w:spacing w:before="120" w:after="0" w:line="240" w:lineRule="auto"/>
        <w:ind w:firstLine="567"/>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before="120" w:after="0" w:line="240" w:lineRule="auto"/>
        <w:ind w:firstLine="567"/>
        <w:jc w:val="both"/>
        <w:rPr>
          <w:rFonts w:ascii="Times New Roman" w:eastAsia="Times New Roman" w:hAnsi="Times New Roman" w:cs="Times New Roman"/>
          <w:bCs/>
          <w:color w:val="FF0000"/>
          <w:sz w:val="28"/>
          <w:szCs w:val="28"/>
          <w:lang w:val="uk-UA" w:eastAsia="ru-RU"/>
        </w:rPr>
      </w:pPr>
      <w:r w:rsidRPr="00F8797B">
        <w:rPr>
          <w:rFonts w:ascii="Times New Roman" w:eastAsia="Times New Roman" w:hAnsi="Times New Roman" w:cs="Times New Roman"/>
          <w:b/>
          <w:bCs/>
          <w:color w:val="FF0000"/>
          <w:sz w:val="28"/>
          <w:szCs w:val="28"/>
          <w:lang w:val="uk-UA" w:eastAsia="ru-RU"/>
        </w:rPr>
        <w:t>2</w:t>
      </w:r>
      <w:r w:rsidRPr="00F8797B">
        <w:rPr>
          <w:rFonts w:ascii="Times New Roman" w:eastAsia="Times New Roman" w:hAnsi="Times New Roman" w:cs="Times New Roman"/>
          <w:bCs/>
          <w:color w:val="FF0000"/>
          <w:sz w:val="28"/>
          <w:szCs w:val="28"/>
          <w:lang w:val="uk-UA" w:eastAsia="ru-RU"/>
        </w:rPr>
        <w:t xml:space="preserve">. Затвердити </w:t>
      </w:r>
      <w:r w:rsidRPr="00F8797B">
        <w:rPr>
          <w:rFonts w:ascii="Times New Roman" w:eastAsia="Times New Roman" w:hAnsi="Times New Roman" w:cs="Times New Roman"/>
          <w:b/>
          <w:bCs/>
          <w:color w:val="FF0000"/>
          <w:sz w:val="28"/>
          <w:szCs w:val="28"/>
          <w:lang w:val="uk-UA" w:eastAsia="ru-RU"/>
        </w:rPr>
        <w:t>бюджетні призначення</w:t>
      </w:r>
      <w:r w:rsidRPr="00F8797B">
        <w:rPr>
          <w:rFonts w:ascii="Times New Roman" w:eastAsia="Times New Roman" w:hAnsi="Times New Roman" w:cs="Times New Roman"/>
          <w:bCs/>
          <w:color w:val="FF0000"/>
          <w:sz w:val="28"/>
          <w:szCs w:val="28"/>
          <w:lang w:val="uk-UA" w:eastAsia="ru-RU"/>
        </w:rPr>
        <w:t xml:space="preserve"> головному розпоряднику коштів селищного бюджету на 2020 рік у розрізі відповідальних виконавців за бюджетними програмами, згідно з додатком 3 до цього рішення.</w:t>
      </w:r>
    </w:p>
    <w:p w:rsidR="00F8797B" w:rsidRPr="00F8797B" w:rsidRDefault="00F8797B" w:rsidP="00F8797B">
      <w:pPr>
        <w:autoSpaceDE w:val="0"/>
        <w:autoSpaceDN w:val="0"/>
        <w:spacing w:after="0" w:line="240" w:lineRule="auto"/>
        <w:ind w:firstLine="567"/>
        <w:jc w:val="both"/>
        <w:rPr>
          <w:rFonts w:ascii="Times New Roman" w:eastAsia="Times New Roman" w:hAnsi="Times New Roman" w:cs="Times New Roman"/>
          <w:color w:val="FF0000"/>
          <w:sz w:val="28"/>
          <w:szCs w:val="28"/>
          <w:lang w:val="uk-UA" w:eastAsia="ru-RU"/>
        </w:rPr>
      </w:pPr>
    </w:p>
    <w:p w:rsidR="00F8797B" w:rsidRPr="00F8797B" w:rsidRDefault="00F8797B" w:rsidP="00F8797B">
      <w:pPr>
        <w:numPr>
          <w:ilvl w:val="0"/>
          <w:numId w:val="2"/>
        </w:numPr>
        <w:autoSpaceDE w:val="0"/>
        <w:autoSpaceDN w:val="0"/>
        <w:spacing w:after="0" w:line="240" w:lineRule="auto"/>
        <w:ind w:left="927"/>
        <w:contextualSpacing/>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Затвердити на 2020 рік </w:t>
      </w:r>
      <w:r w:rsidRPr="00F8797B">
        <w:rPr>
          <w:rFonts w:ascii="Times New Roman" w:eastAsia="Times New Roman" w:hAnsi="Times New Roman" w:cs="Times New Roman"/>
          <w:b/>
          <w:bCs/>
          <w:color w:val="FF0000"/>
          <w:sz w:val="28"/>
          <w:szCs w:val="28"/>
          <w:lang w:val="uk-UA" w:eastAsia="ru-RU"/>
        </w:rPr>
        <w:t>міжбюджетні трансферти</w:t>
      </w:r>
      <w:r w:rsidRPr="00F8797B">
        <w:rPr>
          <w:rFonts w:ascii="Times New Roman" w:eastAsia="Times New Roman" w:hAnsi="Times New Roman" w:cs="Times New Roman"/>
          <w:bCs/>
          <w:color w:val="FF0000"/>
          <w:sz w:val="28"/>
          <w:szCs w:val="28"/>
          <w:lang w:val="uk-UA" w:eastAsia="ru-RU"/>
        </w:rPr>
        <w:t xml:space="preserve"> згідно з додатком</w:t>
      </w:r>
      <w:r w:rsidRPr="00F8797B">
        <w:rPr>
          <w:rFonts w:ascii="Times New Roman" w:eastAsia="Times New Roman" w:hAnsi="Times New Roman" w:cs="Times New Roman"/>
          <w:bCs/>
          <w:color w:val="FF0000"/>
          <w:sz w:val="28"/>
          <w:szCs w:val="28"/>
          <w:lang w:eastAsia="ru-RU"/>
        </w:rPr>
        <w:t xml:space="preserve"> №</w:t>
      </w:r>
      <w:r w:rsidRPr="00F8797B">
        <w:rPr>
          <w:rFonts w:ascii="Times New Roman" w:eastAsia="Times New Roman" w:hAnsi="Times New Roman" w:cs="Times New Roman"/>
          <w:bCs/>
          <w:color w:val="FF0000"/>
          <w:sz w:val="28"/>
          <w:szCs w:val="28"/>
          <w:lang w:val="uk-UA" w:eastAsia="ru-RU"/>
        </w:rPr>
        <w:t xml:space="preserve"> 4 до цього рішення</w:t>
      </w:r>
      <w:r w:rsidRPr="00F8797B">
        <w:rPr>
          <w:rFonts w:ascii="Times New Roman" w:eastAsia="Times New Roman" w:hAnsi="Times New Roman" w:cs="Times New Roman"/>
          <w:color w:val="FF0000"/>
          <w:sz w:val="28"/>
          <w:szCs w:val="28"/>
          <w:lang w:val="uk-UA" w:eastAsia="ru-RU"/>
        </w:rPr>
        <w:t>.</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eastAsia="ru-RU"/>
        </w:rPr>
      </w:pPr>
    </w:p>
    <w:p w:rsidR="00F8797B" w:rsidRPr="00F8797B" w:rsidRDefault="00F8797B" w:rsidP="00F8797B">
      <w:pPr>
        <w:numPr>
          <w:ilvl w:val="0"/>
          <w:numId w:val="2"/>
        </w:numPr>
        <w:autoSpaceDE w:val="0"/>
        <w:autoSpaceDN w:val="0"/>
        <w:spacing w:after="0" w:line="240" w:lineRule="auto"/>
        <w:ind w:left="927"/>
        <w:contextualSpacing/>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Затвердити  на 2020 рік розподіл коштів бюджету розвитку за об’єктами згідно з додатком №5 до цього рішення.</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eastAsia="ru-RU"/>
        </w:rPr>
      </w:pPr>
      <w:r w:rsidRPr="00F8797B">
        <w:rPr>
          <w:rFonts w:ascii="Times New Roman" w:eastAsia="Times New Roman" w:hAnsi="Times New Roman" w:cs="Times New Roman"/>
          <w:color w:val="FF0000"/>
          <w:sz w:val="28"/>
          <w:szCs w:val="28"/>
          <w:lang w:val="uk-UA" w:eastAsia="ru-RU"/>
        </w:rPr>
        <w:t xml:space="preserve">       </w:t>
      </w:r>
      <w:r w:rsidRPr="00F8797B">
        <w:rPr>
          <w:rFonts w:ascii="Times New Roman" w:eastAsia="Times New Roman" w:hAnsi="Times New Roman" w:cs="Times New Roman"/>
          <w:b/>
          <w:color w:val="FF0000"/>
          <w:sz w:val="28"/>
          <w:szCs w:val="28"/>
          <w:lang w:val="uk-UA" w:eastAsia="ru-RU"/>
        </w:rPr>
        <w:t xml:space="preserve"> 5. </w:t>
      </w:r>
      <w:r w:rsidRPr="00F8797B">
        <w:rPr>
          <w:rFonts w:ascii="Times New Roman" w:eastAsia="Times New Roman" w:hAnsi="Times New Roman" w:cs="Times New Roman"/>
          <w:color w:val="FF0000"/>
          <w:sz w:val="28"/>
          <w:szCs w:val="28"/>
          <w:lang w:val="uk-UA" w:eastAsia="ru-RU"/>
        </w:rPr>
        <w:t xml:space="preserve">Затвердити </w:t>
      </w:r>
      <w:r w:rsidRPr="00F8797B">
        <w:rPr>
          <w:rFonts w:ascii="Times New Roman" w:eastAsia="Times New Roman" w:hAnsi="Times New Roman" w:cs="Times New Roman"/>
          <w:b/>
          <w:color w:val="FF0000"/>
          <w:sz w:val="28"/>
          <w:szCs w:val="28"/>
          <w:lang w:val="uk-UA" w:eastAsia="ru-RU"/>
        </w:rPr>
        <w:t>розподіл витрат селищного бюджету на реалізацію місцевих/регіональних програм у 2020 році</w:t>
      </w:r>
      <w:r w:rsidRPr="00F8797B">
        <w:rPr>
          <w:rFonts w:ascii="Times New Roman" w:eastAsia="Times New Roman" w:hAnsi="Times New Roman" w:cs="Times New Roman"/>
          <w:color w:val="FF0000"/>
          <w:sz w:val="28"/>
          <w:szCs w:val="28"/>
          <w:lang w:val="uk-UA" w:eastAsia="ru-RU"/>
        </w:rPr>
        <w:t xml:space="preserve"> у сумі </w:t>
      </w:r>
      <w:r w:rsidRPr="00F8797B">
        <w:rPr>
          <w:rFonts w:ascii="Times New Roman" w:eastAsia="Times New Roman" w:hAnsi="Times New Roman" w:cs="Times New Roman"/>
          <w:color w:val="FF0000"/>
          <w:sz w:val="28"/>
          <w:szCs w:val="28"/>
          <w:lang w:eastAsia="ru-RU"/>
        </w:rPr>
        <w:t>3</w:t>
      </w:r>
      <w:r w:rsidRPr="00F8797B">
        <w:rPr>
          <w:rFonts w:ascii="Times New Roman" w:eastAsia="Times New Roman" w:hAnsi="Times New Roman" w:cs="Times New Roman"/>
          <w:color w:val="FF0000"/>
          <w:sz w:val="28"/>
          <w:szCs w:val="28"/>
          <w:lang w:val="en-US" w:eastAsia="ru-RU"/>
        </w:rPr>
        <w:t> </w:t>
      </w:r>
      <w:r w:rsidRPr="00F8797B">
        <w:rPr>
          <w:rFonts w:ascii="Times New Roman" w:eastAsia="Times New Roman" w:hAnsi="Times New Roman" w:cs="Times New Roman"/>
          <w:color w:val="FF0000"/>
          <w:sz w:val="28"/>
          <w:szCs w:val="28"/>
          <w:lang w:eastAsia="ru-RU"/>
        </w:rPr>
        <w:t>580 773</w:t>
      </w:r>
      <w:r w:rsidRPr="00F8797B">
        <w:rPr>
          <w:rFonts w:ascii="Times New Roman" w:eastAsia="Times New Roman" w:hAnsi="Times New Roman" w:cs="Times New Roman"/>
          <w:color w:val="FF0000"/>
          <w:sz w:val="28"/>
          <w:szCs w:val="28"/>
          <w:lang w:val="uk-UA" w:eastAsia="ru-RU"/>
        </w:rPr>
        <w:t xml:space="preserve"> гривень згідно з додатком 6 до цього рішення. </w:t>
      </w:r>
    </w:p>
    <w:p w:rsidR="00F8797B" w:rsidRPr="00F8797B" w:rsidRDefault="00F8797B" w:rsidP="00F8797B">
      <w:pPr>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 xml:space="preserve">  6.</w:t>
      </w:r>
      <w:r w:rsidRPr="00F8797B">
        <w:rPr>
          <w:rFonts w:ascii="Times New Roman" w:eastAsia="Times New Roman" w:hAnsi="Times New Roman" w:cs="Times New Roman"/>
          <w:color w:val="FF0000"/>
          <w:sz w:val="28"/>
          <w:szCs w:val="28"/>
          <w:lang w:val="uk-UA" w:eastAsia="ru-RU"/>
        </w:rPr>
        <w:t xml:space="preserve">  Установити, що у загальному фонді селищного бюджету на 2020 рік:</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до доходів належать надходження, визначені статтею 64 </w:t>
      </w:r>
      <w:hyperlink r:id="rId7" w:tgtFrame="_blank" w:history="1">
        <w:r w:rsidRPr="00F8797B">
          <w:rPr>
            <w:rFonts w:ascii="Times New Roman" w:eastAsia="Times New Roman" w:hAnsi="Times New Roman" w:cs="Times New Roman"/>
            <w:color w:val="FF0000"/>
            <w:sz w:val="28"/>
            <w:szCs w:val="28"/>
            <w:lang w:val="uk-UA" w:eastAsia="ru-RU"/>
          </w:rPr>
          <w:t>Бюджетного кодексу України</w:t>
        </w:r>
      </w:hyperlink>
      <w:r w:rsidRPr="00F8797B">
        <w:rPr>
          <w:rFonts w:ascii="Times New Roman" w:eastAsia="Calibri" w:hAnsi="Times New Roman" w:cs="Times New Roman"/>
          <w:color w:val="FF0000"/>
          <w:sz w:val="28"/>
          <w:szCs w:val="28"/>
          <w:lang w:val="uk-UA"/>
        </w:rPr>
        <w:t>, та трансферти,визначені статтею 97 Бюджетного кодексу України.</w:t>
      </w:r>
      <w:r w:rsidRPr="00F8797B">
        <w:rPr>
          <w:rFonts w:ascii="Times New Roman" w:eastAsia="Times New Roman" w:hAnsi="Times New Roman" w:cs="Times New Roman"/>
          <w:color w:val="FF0000"/>
          <w:sz w:val="28"/>
          <w:szCs w:val="28"/>
          <w:lang w:val="uk-UA" w:eastAsia="ru-RU"/>
        </w:rPr>
        <w:t xml:space="preserve"> </w:t>
      </w:r>
    </w:p>
    <w:p w:rsidR="00F8797B" w:rsidRPr="00F8797B" w:rsidRDefault="00F8797B" w:rsidP="00F8797B">
      <w:pPr>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 xml:space="preserve">  7.</w:t>
      </w:r>
      <w:r w:rsidRPr="00F8797B">
        <w:rPr>
          <w:rFonts w:ascii="Times New Roman" w:eastAsia="Times New Roman" w:hAnsi="Times New Roman" w:cs="Times New Roman"/>
          <w:color w:val="FF0000"/>
          <w:sz w:val="28"/>
          <w:szCs w:val="28"/>
          <w:lang w:val="uk-UA" w:eastAsia="ru-RU"/>
        </w:rPr>
        <w:t xml:space="preserve"> Установити, що джерелами формування спеціального фонду селищного бюджету на 2020 рік у частині доходів та в частині кредитування є надходження, визначені статтею 69</w:t>
      </w:r>
      <w:r w:rsidRPr="00F8797B">
        <w:rPr>
          <w:rFonts w:ascii="Times New Roman" w:eastAsia="Times New Roman" w:hAnsi="Times New Roman" w:cs="Times New Roman"/>
          <w:color w:val="FF0000"/>
          <w:sz w:val="28"/>
          <w:szCs w:val="28"/>
          <w:vertAlign w:val="superscript"/>
          <w:lang w:val="uk-UA" w:eastAsia="ru-RU"/>
        </w:rPr>
        <w:t xml:space="preserve">1 </w:t>
      </w:r>
      <w:r w:rsidRPr="00F8797B">
        <w:rPr>
          <w:rFonts w:ascii="Times New Roman" w:eastAsia="Times New Roman" w:hAnsi="Times New Roman" w:cs="Times New Roman"/>
          <w:color w:val="FF0000"/>
          <w:sz w:val="28"/>
          <w:szCs w:val="28"/>
          <w:lang w:val="uk-UA" w:eastAsia="ru-RU"/>
        </w:rPr>
        <w:t>Бюджетного кодексу України.</w:t>
      </w:r>
    </w:p>
    <w:p w:rsidR="00F8797B" w:rsidRPr="00F8797B" w:rsidRDefault="00F8797B" w:rsidP="00F8797B">
      <w:pPr>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 xml:space="preserve">  8.</w:t>
      </w:r>
      <w:r w:rsidRPr="00F8797B">
        <w:rPr>
          <w:rFonts w:ascii="Times New Roman" w:eastAsia="Times New Roman" w:hAnsi="Times New Roman" w:cs="Times New Roman"/>
          <w:color w:val="FF0000"/>
          <w:sz w:val="28"/>
          <w:szCs w:val="28"/>
          <w:lang w:val="uk-UA" w:eastAsia="ru-RU"/>
        </w:rPr>
        <w:t xml:space="preserve"> Установити, що джерелом формування спеціального фонду селищного бюджету на 2020 рік у частині фінансування є кошти, які передаються з загального фонду селищного бюджету.</w:t>
      </w:r>
    </w:p>
    <w:p w:rsidR="00F8797B" w:rsidRPr="00F8797B" w:rsidRDefault="00F8797B" w:rsidP="00F8797B">
      <w:pPr>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w:t>
      </w:r>
      <w:r w:rsidRPr="00F8797B">
        <w:rPr>
          <w:rFonts w:ascii="Times New Roman" w:eastAsia="Times New Roman" w:hAnsi="Times New Roman" w:cs="Times New Roman"/>
          <w:b/>
          <w:bCs/>
          <w:color w:val="FF0000"/>
          <w:sz w:val="28"/>
          <w:szCs w:val="28"/>
          <w:lang w:val="uk-UA" w:eastAsia="ru-RU"/>
        </w:rPr>
        <w:t>9.</w:t>
      </w:r>
      <w:r w:rsidRPr="00F8797B">
        <w:rPr>
          <w:rFonts w:ascii="Times New Roman" w:eastAsia="Times New Roman" w:hAnsi="Times New Roman" w:cs="Times New Roman"/>
          <w:color w:val="FF0000"/>
          <w:sz w:val="28"/>
          <w:szCs w:val="28"/>
          <w:lang w:val="uk-UA" w:eastAsia="ru-RU"/>
        </w:rPr>
        <w:t xml:space="preserve"> Визначити на 2020 рік відповідно до статті 55 Бюджетного кодексу України</w:t>
      </w:r>
      <w:r w:rsidRPr="00F8797B">
        <w:rPr>
          <w:rFonts w:ascii="Times New Roman" w:eastAsia="Times New Roman" w:hAnsi="Times New Roman" w:cs="Times New Roman"/>
          <w:b/>
          <w:bCs/>
          <w:color w:val="FF0000"/>
          <w:sz w:val="28"/>
          <w:szCs w:val="28"/>
          <w:lang w:val="uk-UA" w:eastAsia="ru-RU"/>
        </w:rPr>
        <w:t xml:space="preserve"> захищеними видатками </w:t>
      </w:r>
      <w:r w:rsidRPr="00F8797B">
        <w:rPr>
          <w:rFonts w:ascii="Times New Roman" w:eastAsia="Times New Roman" w:hAnsi="Times New Roman" w:cs="Times New Roman"/>
          <w:bCs/>
          <w:color w:val="FF0000"/>
          <w:sz w:val="28"/>
          <w:szCs w:val="28"/>
          <w:lang w:val="uk-UA" w:eastAsia="ru-RU"/>
        </w:rPr>
        <w:t>селищного бюджету видатки загального фонду на</w:t>
      </w:r>
      <w:r w:rsidRPr="00F8797B">
        <w:rPr>
          <w:rFonts w:ascii="Times New Roman" w:eastAsia="Times New Roman" w:hAnsi="Times New Roman" w:cs="Times New Roman"/>
          <w:color w:val="FF0000"/>
          <w:sz w:val="28"/>
          <w:szCs w:val="28"/>
          <w:lang w:val="uk-UA" w:eastAsia="ru-RU"/>
        </w:rPr>
        <w:t xml:space="preserve"> :</w:t>
      </w:r>
    </w:p>
    <w:p w:rsidR="00F8797B" w:rsidRPr="00F8797B" w:rsidRDefault="00F8797B" w:rsidP="00F8797B">
      <w:pPr>
        <w:autoSpaceDE w:val="0"/>
        <w:autoSpaceDN w:val="0"/>
        <w:spacing w:after="0" w:line="240" w:lineRule="atLeast"/>
        <w:ind w:firstLine="284"/>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оплату праці працівників бюджетних установ;</w:t>
      </w:r>
    </w:p>
    <w:p w:rsidR="00F8797B" w:rsidRPr="00F8797B" w:rsidRDefault="00F8797B" w:rsidP="00F8797B">
      <w:pPr>
        <w:autoSpaceDE w:val="0"/>
        <w:autoSpaceDN w:val="0"/>
        <w:spacing w:after="0" w:line="240" w:lineRule="atLeast"/>
        <w:ind w:firstLine="284"/>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нарахування на заробітну плату;</w:t>
      </w:r>
    </w:p>
    <w:p w:rsidR="00F8797B" w:rsidRPr="00F8797B" w:rsidRDefault="00F8797B" w:rsidP="00F8797B">
      <w:pPr>
        <w:autoSpaceDE w:val="0"/>
        <w:autoSpaceDN w:val="0"/>
        <w:spacing w:after="0" w:line="240" w:lineRule="atLeast"/>
        <w:ind w:firstLine="284"/>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придбання медикаментів та перев’язувальних матеріалів ;</w:t>
      </w:r>
    </w:p>
    <w:p w:rsidR="00F8797B" w:rsidRPr="00F8797B" w:rsidRDefault="00F8797B" w:rsidP="00F8797B">
      <w:pPr>
        <w:autoSpaceDE w:val="0"/>
        <w:autoSpaceDN w:val="0"/>
        <w:spacing w:after="0" w:line="240" w:lineRule="atLeast"/>
        <w:ind w:firstLine="284"/>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забезпечення продуктами харчування;</w:t>
      </w:r>
    </w:p>
    <w:p w:rsidR="00F8797B" w:rsidRPr="00F8797B" w:rsidRDefault="00F8797B" w:rsidP="00F8797B">
      <w:pPr>
        <w:autoSpaceDE w:val="0"/>
        <w:autoSpaceDN w:val="0"/>
        <w:spacing w:after="0" w:line="240" w:lineRule="atLeast"/>
        <w:ind w:firstLine="284"/>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оплату комунальних послуг та енергоносіїв; </w:t>
      </w:r>
    </w:p>
    <w:p w:rsidR="00F8797B" w:rsidRPr="00F8797B" w:rsidRDefault="00F8797B" w:rsidP="00F8797B">
      <w:pPr>
        <w:autoSpaceDE w:val="0"/>
        <w:autoSpaceDN w:val="0"/>
        <w:spacing w:after="0" w:line="240" w:lineRule="atLeast"/>
        <w:ind w:firstLine="284"/>
        <w:rPr>
          <w:rFonts w:ascii="Times New Roman" w:eastAsia="Times New Roman" w:hAnsi="Times New Roman" w:cs="Times New Roman"/>
          <w:color w:val="FF0000"/>
          <w:sz w:val="28"/>
          <w:szCs w:val="28"/>
          <w:lang w:eastAsia="ru-RU"/>
        </w:rPr>
      </w:pPr>
      <w:proofErr w:type="spellStart"/>
      <w:r w:rsidRPr="00F8797B">
        <w:rPr>
          <w:rFonts w:ascii="Times New Roman" w:eastAsia="Times New Roman" w:hAnsi="Times New Roman" w:cs="Times New Roman"/>
          <w:color w:val="FF0000"/>
          <w:sz w:val="28"/>
          <w:szCs w:val="28"/>
          <w:lang w:eastAsia="ru-RU"/>
        </w:rPr>
        <w:t>поточні</w:t>
      </w:r>
      <w:proofErr w:type="spellEnd"/>
      <w:r w:rsidRPr="00F8797B">
        <w:rPr>
          <w:rFonts w:ascii="Times New Roman" w:eastAsia="Times New Roman" w:hAnsi="Times New Roman" w:cs="Times New Roman"/>
          <w:color w:val="FF0000"/>
          <w:sz w:val="28"/>
          <w:szCs w:val="28"/>
          <w:lang w:eastAsia="ru-RU"/>
        </w:rPr>
        <w:t xml:space="preserve"> </w:t>
      </w:r>
      <w:proofErr w:type="spellStart"/>
      <w:r w:rsidRPr="00F8797B">
        <w:rPr>
          <w:rFonts w:ascii="Times New Roman" w:eastAsia="Times New Roman" w:hAnsi="Times New Roman" w:cs="Times New Roman"/>
          <w:color w:val="FF0000"/>
          <w:sz w:val="28"/>
          <w:szCs w:val="28"/>
          <w:lang w:eastAsia="ru-RU"/>
        </w:rPr>
        <w:t>трансферти</w:t>
      </w:r>
      <w:proofErr w:type="spellEnd"/>
      <w:r w:rsidRPr="00F8797B">
        <w:rPr>
          <w:rFonts w:ascii="Times New Roman" w:eastAsia="Times New Roman" w:hAnsi="Times New Roman" w:cs="Times New Roman"/>
          <w:color w:val="FF0000"/>
          <w:sz w:val="28"/>
          <w:szCs w:val="28"/>
          <w:lang w:eastAsia="ru-RU"/>
        </w:rPr>
        <w:t xml:space="preserve"> </w:t>
      </w:r>
      <w:proofErr w:type="spellStart"/>
      <w:r w:rsidRPr="00F8797B">
        <w:rPr>
          <w:rFonts w:ascii="Times New Roman" w:eastAsia="Times New Roman" w:hAnsi="Times New Roman" w:cs="Times New Roman"/>
          <w:color w:val="FF0000"/>
          <w:sz w:val="28"/>
          <w:szCs w:val="28"/>
          <w:lang w:eastAsia="ru-RU"/>
        </w:rPr>
        <w:t>населенню</w:t>
      </w:r>
      <w:proofErr w:type="spellEnd"/>
      <w:r w:rsidRPr="00F8797B">
        <w:rPr>
          <w:rFonts w:ascii="Times New Roman" w:eastAsia="Times New Roman" w:hAnsi="Times New Roman" w:cs="Times New Roman"/>
          <w:color w:val="FF0000"/>
          <w:sz w:val="28"/>
          <w:szCs w:val="28"/>
          <w:lang w:eastAsia="ru-RU"/>
        </w:rPr>
        <w:t>;</w:t>
      </w:r>
    </w:p>
    <w:p w:rsidR="00F8797B" w:rsidRPr="00F8797B" w:rsidRDefault="00F8797B" w:rsidP="00F8797B">
      <w:pPr>
        <w:autoSpaceDE w:val="0"/>
        <w:autoSpaceDN w:val="0"/>
        <w:spacing w:after="0" w:line="240" w:lineRule="atLeast"/>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eastAsia="ru-RU"/>
        </w:rPr>
        <w:t xml:space="preserve">    </w:t>
      </w:r>
      <w:proofErr w:type="spellStart"/>
      <w:r w:rsidRPr="00F8797B">
        <w:rPr>
          <w:rFonts w:ascii="Times New Roman" w:eastAsia="Times New Roman" w:hAnsi="Times New Roman" w:cs="Times New Roman"/>
          <w:color w:val="FF0000"/>
          <w:sz w:val="28"/>
          <w:szCs w:val="28"/>
          <w:lang w:eastAsia="ru-RU"/>
        </w:rPr>
        <w:t>поточні</w:t>
      </w:r>
      <w:proofErr w:type="spellEnd"/>
      <w:r w:rsidRPr="00F8797B">
        <w:rPr>
          <w:rFonts w:ascii="Times New Roman" w:eastAsia="Times New Roman" w:hAnsi="Times New Roman" w:cs="Times New Roman"/>
          <w:color w:val="FF0000"/>
          <w:sz w:val="28"/>
          <w:szCs w:val="28"/>
          <w:lang w:eastAsia="ru-RU"/>
        </w:rPr>
        <w:t xml:space="preserve"> </w:t>
      </w:r>
      <w:proofErr w:type="spellStart"/>
      <w:r w:rsidRPr="00F8797B">
        <w:rPr>
          <w:rFonts w:ascii="Times New Roman" w:eastAsia="Times New Roman" w:hAnsi="Times New Roman" w:cs="Times New Roman"/>
          <w:color w:val="FF0000"/>
          <w:sz w:val="28"/>
          <w:szCs w:val="28"/>
          <w:lang w:eastAsia="ru-RU"/>
        </w:rPr>
        <w:t>трансферти</w:t>
      </w:r>
      <w:proofErr w:type="spellEnd"/>
      <w:r w:rsidRPr="00F8797B">
        <w:rPr>
          <w:rFonts w:ascii="Times New Roman" w:eastAsia="Times New Roman" w:hAnsi="Times New Roman" w:cs="Times New Roman"/>
          <w:color w:val="FF0000"/>
          <w:sz w:val="28"/>
          <w:szCs w:val="28"/>
          <w:lang w:eastAsia="ru-RU"/>
        </w:rPr>
        <w:t xml:space="preserve"> </w:t>
      </w:r>
      <w:proofErr w:type="spellStart"/>
      <w:r w:rsidRPr="00F8797B">
        <w:rPr>
          <w:rFonts w:ascii="Times New Roman" w:eastAsia="Times New Roman" w:hAnsi="Times New Roman" w:cs="Times New Roman"/>
          <w:color w:val="FF0000"/>
          <w:sz w:val="28"/>
          <w:szCs w:val="28"/>
          <w:lang w:eastAsia="ru-RU"/>
        </w:rPr>
        <w:t>місцевим</w:t>
      </w:r>
      <w:proofErr w:type="spellEnd"/>
      <w:r w:rsidRPr="00F8797B">
        <w:rPr>
          <w:rFonts w:ascii="Times New Roman" w:eastAsia="Times New Roman" w:hAnsi="Times New Roman" w:cs="Times New Roman"/>
          <w:color w:val="FF0000"/>
          <w:sz w:val="28"/>
          <w:szCs w:val="28"/>
          <w:lang w:eastAsia="ru-RU"/>
        </w:rPr>
        <w:t xml:space="preserve"> бюджетам</w:t>
      </w:r>
      <w:r w:rsidRPr="00F8797B">
        <w:rPr>
          <w:rFonts w:ascii="Times New Roman" w:eastAsia="Times New Roman" w:hAnsi="Times New Roman" w:cs="Times New Roman"/>
          <w:color w:val="FF0000"/>
          <w:sz w:val="28"/>
          <w:szCs w:val="28"/>
          <w:lang w:val="uk-UA" w:eastAsia="ru-RU"/>
        </w:rPr>
        <w:t>;</w:t>
      </w:r>
    </w:p>
    <w:p w:rsidR="00F8797B" w:rsidRPr="00F8797B" w:rsidRDefault="00F8797B" w:rsidP="00F8797B">
      <w:pPr>
        <w:autoSpaceDE w:val="0"/>
        <w:autoSpaceDN w:val="0"/>
        <w:spacing w:after="0" w:line="240" w:lineRule="atLeast"/>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оплату </w:t>
      </w:r>
      <w:proofErr w:type="spellStart"/>
      <w:r w:rsidRPr="00F8797B">
        <w:rPr>
          <w:rFonts w:ascii="Times New Roman" w:eastAsia="Times New Roman" w:hAnsi="Times New Roman" w:cs="Times New Roman"/>
          <w:color w:val="FF0000"/>
          <w:sz w:val="28"/>
          <w:szCs w:val="28"/>
          <w:lang w:val="uk-UA" w:eastAsia="ru-RU"/>
        </w:rPr>
        <w:t>енергосервісу</w:t>
      </w:r>
      <w:proofErr w:type="spellEnd"/>
      <w:r w:rsidRPr="00F8797B">
        <w:rPr>
          <w:rFonts w:ascii="Times New Roman" w:eastAsia="Times New Roman" w:hAnsi="Times New Roman" w:cs="Times New Roman"/>
          <w:color w:val="FF0000"/>
          <w:sz w:val="28"/>
          <w:szCs w:val="28"/>
          <w:lang w:val="uk-UA" w:eastAsia="ru-RU"/>
        </w:rPr>
        <w:t>.</w:t>
      </w:r>
    </w:p>
    <w:p w:rsidR="00F8797B" w:rsidRPr="00F8797B" w:rsidRDefault="00F8797B" w:rsidP="00F8797B">
      <w:pPr>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 xml:space="preserve">10. </w:t>
      </w:r>
      <w:r w:rsidRPr="00F8797B">
        <w:rPr>
          <w:rFonts w:ascii="Times New Roman" w:eastAsia="Times New Roman" w:hAnsi="Times New Roman" w:cs="Times New Roman"/>
          <w:color w:val="FF0000"/>
          <w:sz w:val="28"/>
          <w:szCs w:val="28"/>
          <w:lang w:val="uk-UA" w:eastAsia="ru-RU"/>
        </w:rPr>
        <w:t>Відповідно до статей 43 та 73 Бюджетного кодексу України надати право виконавчому комітету селищної ради в особі селищного голови отримувати у порядку, визначеному Кабінетом Міністрів України:</w:t>
      </w:r>
    </w:p>
    <w:p w:rsidR="00F8797B" w:rsidRPr="00F8797B" w:rsidRDefault="00F8797B" w:rsidP="00F8797B">
      <w:pPr>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позики на покриття тимчасових касових розривів селищного бюджету, пов’язаних із забезпеченням захищених видатків загального фонду, в межах </w:t>
      </w:r>
      <w:r w:rsidRPr="00F8797B">
        <w:rPr>
          <w:rFonts w:ascii="Times New Roman" w:eastAsia="Times New Roman" w:hAnsi="Times New Roman" w:cs="Times New Roman"/>
          <w:color w:val="FF0000"/>
          <w:sz w:val="28"/>
          <w:szCs w:val="28"/>
          <w:lang w:val="uk-UA" w:eastAsia="ru-RU"/>
        </w:rPr>
        <w:lastRenderedPageBreak/>
        <w:t>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8797B" w:rsidRPr="00F8797B" w:rsidRDefault="00F8797B" w:rsidP="00F8797B">
      <w:pPr>
        <w:autoSpaceDE w:val="0"/>
        <w:autoSpaceDN w:val="0"/>
        <w:spacing w:after="0" w:line="240" w:lineRule="auto"/>
        <w:ind w:firstLine="425"/>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 xml:space="preserve">11. </w:t>
      </w:r>
      <w:r w:rsidRPr="00F8797B">
        <w:rPr>
          <w:rFonts w:ascii="Times New Roman" w:eastAsia="Times New Roman" w:hAnsi="Times New Roman" w:cs="Times New Roman"/>
          <w:color w:val="FF0000"/>
          <w:sz w:val="28"/>
          <w:szCs w:val="28"/>
          <w:lang w:val="uk-UA" w:eastAsia="ru-RU"/>
        </w:rPr>
        <w:t>Керуючись статтею 23 Бюджетного кодексу України,в процесі виконання бюджету протягом 2020 року надати право  виконавчому комітету вносити зміни до цього рішення погоджені з постійною комісією селищної ради з питань планування, фінансів,бюджету та соціально-економічного розвитку, до  розпису  селищного бюджету в порядку, визначеному чинним законодавством:</w:t>
      </w:r>
    </w:p>
    <w:p w:rsidR="00F8797B" w:rsidRPr="00F8797B" w:rsidRDefault="00F8797B" w:rsidP="00F8797B">
      <w:pPr>
        <w:autoSpaceDE w:val="0"/>
        <w:autoSpaceDN w:val="0"/>
        <w:spacing w:after="0" w:line="240" w:lineRule="auto"/>
        <w:ind w:firstLine="425"/>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якщо після прийняття рішення про селищний бюджет відповідальність за виконання функцій або надання послуг,на які затверджено бюджетне призначення, у тому числі за видатками бюджету розвитку, передається відповідно до законодавства від одного головного розпорядника бюджетних коштів до іншого головного розпорядника бюджетних коштів;</w:t>
      </w:r>
    </w:p>
    <w:p w:rsidR="00F8797B" w:rsidRPr="00F8797B" w:rsidRDefault="00F8797B" w:rsidP="00F8797B">
      <w:pPr>
        <w:autoSpaceDE w:val="0"/>
        <w:autoSpaceDN w:val="0"/>
        <w:spacing w:after="0" w:line="240" w:lineRule="auto"/>
        <w:ind w:firstLine="425"/>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за джерелами доходів і напрямами видатків головних розпорядників коштів селищного бюджету за кодами програмної класифікації видатків та кредитування місцевих бюджетів в разі внесення змін до наказу Міністерства фінансів України від 14 січня 2011 року №11 «Про бюджетну класифікацію (зі змінами) та від 20 вересня 2017 року №793 «Про затвердження складових програмної класифікації видатків та кредитування місцевих бюджетів»(зі змінами).</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Забезпечити подальше затвердження цих змін на сесіях селищної ради.</w:t>
      </w:r>
    </w:p>
    <w:p w:rsidR="00F8797B" w:rsidRPr="00F8797B" w:rsidRDefault="00F8797B" w:rsidP="00F8797B">
      <w:pPr>
        <w:autoSpaceDE w:val="0"/>
        <w:autoSpaceDN w:val="0"/>
        <w:spacing w:after="0" w:line="240" w:lineRule="auto"/>
        <w:ind w:firstLine="425"/>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12.</w:t>
      </w:r>
      <w:r w:rsidRPr="00F8797B">
        <w:rPr>
          <w:rFonts w:ascii="Times New Roman" w:eastAsia="Times New Roman" w:hAnsi="Times New Roman" w:cs="Times New Roman"/>
          <w:color w:val="FF0000"/>
          <w:sz w:val="28"/>
          <w:szCs w:val="28"/>
          <w:lang w:val="uk-UA" w:eastAsia="ru-RU"/>
        </w:rPr>
        <w:t xml:space="preserve"> На виконання норм Бюджетного кодексу, вимог наказу Міністерства фінансів України від 26 серпня 2014 року №836 «Про деякі питання запровадження програмно-цільового методу складання та виконання місцевих бюджетів» головному розпоряднику коштів селищного бюджету забезпечити:</w:t>
      </w:r>
    </w:p>
    <w:p w:rsidR="00F8797B" w:rsidRPr="00F8797B" w:rsidRDefault="00F8797B" w:rsidP="00F8797B">
      <w:pPr>
        <w:autoSpaceDE w:val="0"/>
        <w:autoSpaceDN w:val="0"/>
        <w:spacing w:after="0" w:line="240" w:lineRule="auto"/>
        <w:ind w:firstLine="425"/>
        <w:jc w:val="both"/>
        <w:rPr>
          <w:rFonts w:ascii="Times New Roman" w:eastAsia="Calibri" w:hAnsi="Times New Roman" w:cs="Times New Roman"/>
          <w:color w:val="FF0000"/>
          <w:sz w:val="28"/>
          <w:szCs w:val="28"/>
          <w:lang w:val="uk-UA"/>
        </w:rPr>
      </w:pPr>
      <w:r w:rsidRPr="00F8797B">
        <w:rPr>
          <w:rFonts w:ascii="Times New Roman" w:eastAsia="Calibri" w:hAnsi="Times New Roman" w:cs="Times New Roman"/>
          <w:color w:val="FF0000"/>
          <w:sz w:val="28"/>
          <w:szCs w:val="28"/>
          <w:lang w:val="uk-UA"/>
        </w:rPr>
        <w:t xml:space="preserve">- </w:t>
      </w:r>
      <w:r w:rsidRPr="00F8797B">
        <w:rPr>
          <w:rFonts w:ascii="Times New Roman" w:eastAsia="Calibri" w:hAnsi="Times New Roman" w:cs="Times New Roman"/>
          <w:color w:val="FF0000"/>
          <w:sz w:val="28"/>
          <w:szCs w:val="28"/>
        </w:rPr>
        <w:t xml:space="preserve"> </w:t>
      </w:r>
      <w:proofErr w:type="spellStart"/>
      <w:r w:rsidRPr="00F8797B">
        <w:rPr>
          <w:rFonts w:ascii="Times New Roman" w:eastAsia="Calibri" w:hAnsi="Times New Roman" w:cs="Times New Roman"/>
          <w:color w:val="FF0000"/>
          <w:sz w:val="28"/>
          <w:szCs w:val="28"/>
        </w:rPr>
        <w:t>затвердження</w:t>
      </w:r>
      <w:proofErr w:type="spellEnd"/>
      <w:r w:rsidRPr="00F8797B">
        <w:rPr>
          <w:rFonts w:ascii="Times New Roman" w:eastAsia="Calibri" w:hAnsi="Times New Roman" w:cs="Times New Roman"/>
          <w:color w:val="FF0000"/>
          <w:sz w:val="28"/>
          <w:szCs w:val="28"/>
        </w:rPr>
        <w:t xml:space="preserve"> </w:t>
      </w:r>
      <w:proofErr w:type="spellStart"/>
      <w:r w:rsidRPr="00F8797B">
        <w:rPr>
          <w:rFonts w:ascii="Times New Roman" w:eastAsia="Calibri" w:hAnsi="Times New Roman" w:cs="Times New Roman"/>
          <w:color w:val="FF0000"/>
          <w:sz w:val="28"/>
          <w:szCs w:val="28"/>
        </w:rPr>
        <w:t>паспортів</w:t>
      </w:r>
      <w:proofErr w:type="spellEnd"/>
      <w:r w:rsidRPr="00F8797B">
        <w:rPr>
          <w:rFonts w:ascii="Times New Roman" w:eastAsia="Calibri" w:hAnsi="Times New Roman" w:cs="Times New Roman"/>
          <w:color w:val="FF0000"/>
          <w:sz w:val="28"/>
          <w:szCs w:val="28"/>
        </w:rPr>
        <w:t xml:space="preserve"> </w:t>
      </w:r>
      <w:proofErr w:type="spellStart"/>
      <w:r w:rsidRPr="00F8797B">
        <w:rPr>
          <w:rFonts w:ascii="Times New Roman" w:eastAsia="Calibri" w:hAnsi="Times New Roman" w:cs="Times New Roman"/>
          <w:color w:val="FF0000"/>
          <w:sz w:val="28"/>
          <w:szCs w:val="28"/>
        </w:rPr>
        <w:t>бюджетних</w:t>
      </w:r>
      <w:proofErr w:type="spellEnd"/>
      <w:r w:rsidRPr="00F8797B">
        <w:rPr>
          <w:rFonts w:ascii="Times New Roman" w:eastAsia="Calibri" w:hAnsi="Times New Roman" w:cs="Times New Roman"/>
          <w:color w:val="FF0000"/>
          <w:sz w:val="28"/>
          <w:szCs w:val="28"/>
        </w:rPr>
        <w:t xml:space="preserve"> </w:t>
      </w:r>
      <w:proofErr w:type="spellStart"/>
      <w:r w:rsidRPr="00F8797B">
        <w:rPr>
          <w:rFonts w:ascii="Times New Roman" w:eastAsia="Calibri" w:hAnsi="Times New Roman" w:cs="Times New Roman"/>
          <w:color w:val="FF0000"/>
          <w:sz w:val="28"/>
          <w:szCs w:val="28"/>
        </w:rPr>
        <w:t>програм</w:t>
      </w:r>
      <w:proofErr w:type="spellEnd"/>
      <w:r w:rsidRPr="00F8797B">
        <w:rPr>
          <w:rFonts w:ascii="Times New Roman" w:eastAsia="Calibri" w:hAnsi="Times New Roman" w:cs="Times New Roman"/>
          <w:color w:val="FF0000"/>
          <w:sz w:val="28"/>
          <w:szCs w:val="28"/>
        </w:rPr>
        <w:t xml:space="preserve"> </w:t>
      </w:r>
      <w:proofErr w:type="spellStart"/>
      <w:r w:rsidRPr="00F8797B">
        <w:rPr>
          <w:rFonts w:ascii="Times New Roman" w:eastAsia="Calibri" w:hAnsi="Times New Roman" w:cs="Times New Roman"/>
          <w:color w:val="FF0000"/>
          <w:sz w:val="28"/>
          <w:szCs w:val="28"/>
        </w:rPr>
        <w:t>протягом</w:t>
      </w:r>
      <w:proofErr w:type="spellEnd"/>
      <w:r w:rsidRPr="00F8797B">
        <w:rPr>
          <w:rFonts w:ascii="Times New Roman" w:eastAsia="Calibri" w:hAnsi="Times New Roman" w:cs="Times New Roman"/>
          <w:color w:val="FF0000"/>
          <w:sz w:val="28"/>
          <w:szCs w:val="28"/>
        </w:rPr>
        <w:t xml:space="preserve"> 45 </w:t>
      </w:r>
      <w:proofErr w:type="spellStart"/>
      <w:r w:rsidRPr="00F8797B">
        <w:rPr>
          <w:rFonts w:ascii="Times New Roman" w:eastAsia="Calibri" w:hAnsi="Times New Roman" w:cs="Times New Roman"/>
          <w:color w:val="FF0000"/>
          <w:sz w:val="28"/>
          <w:szCs w:val="28"/>
        </w:rPr>
        <w:t>днів</w:t>
      </w:r>
      <w:proofErr w:type="spellEnd"/>
      <w:r w:rsidRPr="00F8797B">
        <w:rPr>
          <w:rFonts w:ascii="Times New Roman" w:eastAsia="Calibri" w:hAnsi="Times New Roman" w:cs="Times New Roman"/>
          <w:color w:val="FF0000"/>
          <w:sz w:val="28"/>
          <w:szCs w:val="28"/>
        </w:rPr>
        <w:t xml:space="preserve"> з дня </w:t>
      </w:r>
      <w:proofErr w:type="spellStart"/>
      <w:r w:rsidRPr="00F8797B">
        <w:rPr>
          <w:rFonts w:ascii="Times New Roman" w:eastAsia="Calibri" w:hAnsi="Times New Roman" w:cs="Times New Roman"/>
          <w:color w:val="FF0000"/>
          <w:sz w:val="28"/>
          <w:szCs w:val="28"/>
        </w:rPr>
        <w:t>набрання</w:t>
      </w:r>
      <w:proofErr w:type="spellEnd"/>
      <w:r w:rsidRPr="00F8797B">
        <w:rPr>
          <w:rFonts w:ascii="Times New Roman" w:eastAsia="Calibri" w:hAnsi="Times New Roman" w:cs="Times New Roman"/>
          <w:color w:val="FF0000"/>
          <w:sz w:val="28"/>
          <w:szCs w:val="28"/>
        </w:rPr>
        <w:t xml:space="preserve"> </w:t>
      </w:r>
      <w:proofErr w:type="spellStart"/>
      <w:r w:rsidRPr="00F8797B">
        <w:rPr>
          <w:rFonts w:ascii="Times New Roman" w:eastAsia="Calibri" w:hAnsi="Times New Roman" w:cs="Times New Roman"/>
          <w:color w:val="FF0000"/>
          <w:sz w:val="28"/>
          <w:szCs w:val="28"/>
        </w:rPr>
        <w:t>чинності</w:t>
      </w:r>
      <w:proofErr w:type="spellEnd"/>
      <w:r w:rsidRPr="00F8797B">
        <w:rPr>
          <w:rFonts w:ascii="Times New Roman" w:eastAsia="Calibri" w:hAnsi="Times New Roman" w:cs="Times New Roman"/>
          <w:color w:val="FF0000"/>
          <w:sz w:val="28"/>
          <w:szCs w:val="28"/>
        </w:rPr>
        <w:t xml:space="preserve"> </w:t>
      </w:r>
      <w:proofErr w:type="spellStart"/>
      <w:r w:rsidRPr="00F8797B">
        <w:rPr>
          <w:rFonts w:ascii="Times New Roman" w:eastAsia="Calibri" w:hAnsi="Times New Roman" w:cs="Times New Roman"/>
          <w:color w:val="FF0000"/>
          <w:sz w:val="28"/>
          <w:szCs w:val="28"/>
        </w:rPr>
        <w:t>цим</w:t>
      </w:r>
      <w:proofErr w:type="spellEnd"/>
      <w:r w:rsidRPr="00F8797B">
        <w:rPr>
          <w:rFonts w:ascii="Times New Roman" w:eastAsia="Calibri" w:hAnsi="Times New Roman" w:cs="Times New Roman"/>
          <w:color w:val="FF0000"/>
          <w:sz w:val="28"/>
          <w:szCs w:val="28"/>
        </w:rPr>
        <w:t xml:space="preserve"> </w:t>
      </w:r>
      <w:proofErr w:type="spellStart"/>
      <w:r w:rsidRPr="00F8797B">
        <w:rPr>
          <w:rFonts w:ascii="Times New Roman" w:eastAsia="Calibri" w:hAnsi="Times New Roman" w:cs="Times New Roman"/>
          <w:color w:val="FF0000"/>
          <w:sz w:val="28"/>
          <w:szCs w:val="28"/>
        </w:rPr>
        <w:t>рішенням</w:t>
      </w:r>
      <w:proofErr w:type="spellEnd"/>
      <w:r w:rsidRPr="00F8797B">
        <w:rPr>
          <w:rFonts w:ascii="Times New Roman" w:eastAsia="Calibri" w:hAnsi="Times New Roman" w:cs="Times New Roman"/>
          <w:color w:val="FF0000"/>
          <w:sz w:val="28"/>
          <w:szCs w:val="28"/>
        </w:rPr>
        <w:t>;</w:t>
      </w:r>
    </w:p>
    <w:p w:rsidR="00F8797B" w:rsidRPr="00F8797B" w:rsidRDefault="00F8797B" w:rsidP="00F8797B">
      <w:pPr>
        <w:autoSpaceDE w:val="0"/>
        <w:autoSpaceDN w:val="0"/>
        <w:spacing w:after="0" w:line="240" w:lineRule="auto"/>
        <w:ind w:firstLine="425"/>
        <w:jc w:val="both"/>
        <w:rPr>
          <w:rFonts w:ascii="Times New Roman" w:eastAsia="Times New Roman" w:hAnsi="Times New Roman" w:cs="Times New Roman"/>
          <w:color w:val="FF0000"/>
          <w:sz w:val="28"/>
          <w:szCs w:val="28"/>
          <w:lang w:val="uk-UA" w:eastAsia="ru-RU"/>
        </w:rPr>
      </w:pPr>
      <w:r w:rsidRPr="00F8797B">
        <w:rPr>
          <w:rFonts w:ascii="Times New Roman" w:eastAsia="Calibri" w:hAnsi="Times New Roman" w:cs="Times New Roman"/>
          <w:color w:val="FF0000"/>
          <w:sz w:val="28"/>
          <w:szCs w:val="28"/>
          <w:lang w:val="uk-UA"/>
        </w:rPr>
        <w:t>-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 внесення змін до паспортів бюджетних програм протягом бюджетного періоду шляхом затвердження їх у новій редакції.</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Calibri" w:hAnsi="Times New Roman" w:cs="Times New Roman"/>
          <w:color w:val="FF0000"/>
          <w:sz w:val="28"/>
          <w:szCs w:val="28"/>
          <w:shd w:val="clear" w:color="auto" w:fill="FFFFFF"/>
          <w:lang w:val="uk-UA"/>
        </w:rPr>
        <w:t xml:space="preserve">   - </w:t>
      </w:r>
      <w:proofErr w:type="spellStart"/>
      <w:r w:rsidRPr="00F8797B">
        <w:rPr>
          <w:rFonts w:ascii="Times New Roman" w:eastAsia="Calibri" w:hAnsi="Times New Roman" w:cs="Times New Roman"/>
          <w:color w:val="FF0000"/>
          <w:sz w:val="28"/>
          <w:szCs w:val="28"/>
          <w:shd w:val="clear" w:color="auto" w:fill="FFFFFF"/>
        </w:rPr>
        <w:t>оприлюднення</w:t>
      </w:r>
      <w:proofErr w:type="spellEnd"/>
      <w:r w:rsidRPr="00F8797B">
        <w:rPr>
          <w:rFonts w:ascii="Times New Roman" w:eastAsia="Calibri" w:hAnsi="Times New Roman" w:cs="Times New Roman"/>
          <w:color w:val="FF0000"/>
          <w:sz w:val="28"/>
          <w:szCs w:val="28"/>
          <w:shd w:val="clear" w:color="auto" w:fill="FFFFFF"/>
        </w:rPr>
        <w:t xml:space="preserve"> </w:t>
      </w:r>
      <w:proofErr w:type="spellStart"/>
      <w:r w:rsidRPr="00F8797B">
        <w:rPr>
          <w:rFonts w:ascii="Times New Roman" w:eastAsia="Calibri" w:hAnsi="Times New Roman" w:cs="Times New Roman"/>
          <w:color w:val="FF0000"/>
          <w:sz w:val="28"/>
          <w:szCs w:val="28"/>
          <w:shd w:val="clear" w:color="auto" w:fill="FFFFFF"/>
        </w:rPr>
        <w:t>паспортів</w:t>
      </w:r>
      <w:proofErr w:type="spellEnd"/>
      <w:r w:rsidRPr="00F8797B">
        <w:rPr>
          <w:rFonts w:ascii="Times New Roman" w:eastAsia="Calibri" w:hAnsi="Times New Roman" w:cs="Times New Roman"/>
          <w:color w:val="FF0000"/>
          <w:sz w:val="28"/>
          <w:szCs w:val="28"/>
          <w:shd w:val="clear" w:color="auto" w:fill="FFFFFF"/>
        </w:rPr>
        <w:t xml:space="preserve"> </w:t>
      </w:r>
      <w:proofErr w:type="spellStart"/>
      <w:r w:rsidRPr="00F8797B">
        <w:rPr>
          <w:rFonts w:ascii="Times New Roman" w:eastAsia="Calibri" w:hAnsi="Times New Roman" w:cs="Times New Roman"/>
          <w:color w:val="FF0000"/>
          <w:sz w:val="28"/>
          <w:szCs w:val="28"/>
          <w:shd w:val="clear" w:color="auto" w:fill="FFFFFF"/>
        </w:rPr>
        <w:t>бюджетних</w:t>
      </w:r>
      <w:proofErr w:type="spellEnd"/>
      <w:r w:rsidRPr="00F8797B">
        <w:rPr>
          <w:rFonts w:ascii="Times New Roman" w:eastAsia="Calibri" w:hAnsi="Times New Roman" w:cs="Times New Roman"/>
          <w:color w:val="FF0000"/>
          <w:sz w:val="28"/>
          <w:szCs w:val="28"/>
          <w:shd w:val="clear" w:color="auto" w:fill="FFFFFF"/>
        </w:rPr>
        <w:t xml:space="preserve"> </w:t>
      </w:r>
      <w:proofErr w:type="spellStart"/>
      <w:r w:rsidRPr="00F8797B">
        <w:rPr>
          <w:rFonts w:ascii="Times New Roman" w:eastAsia="Calibri" w:hAnsi="Times New Roman" w:cs="Times New Roman"/>
          <w:color w:val="FF0000"/>
          <w:sz w:val="28"/>
          <w:szCs w:val="28"/>
          <w:shd w:val="clear" w:color="auto" w:fill="FFFFFF"/>
        </w:rPr>
        <w:t>програм</w:t>
      </w:r>
      <w:proofErr w:type="spellEnd"/>
      <w:r w:rsidRPr="00F8797B">
        <w:rPr>
          <w:rFonts w:ascii="Times New Roman" w:eastAsia="Calibri" w:hAnsi="Times New Roman" w:cs="Times New Roman"/>
          <w:color w:val="FF0000"/>
          <w:sz w:val="28"/>
          <w:szCs w:val="28"/>
          <w:shd w:val="clear" w:color="auto" w:fill="FFFFFF"/>
        </w:rPr>
        <w:t xml:space="preserve"> у </w:t>
      </w:r>
      <w:proofErr w:type="spellStart"/>
      <w:r w:rsidRPr="00F8797B">
        <w:rPr>
          <w:rFonts w:ascii="Times New Roman" w:eastAsia="Calibri" w:hAnsi="Times New Roman" w:cs="Times New Roman"/>
          <w:color w:val="FF0000"/>
          <w:sz w:val="28"/>
          <w:szCs w:val="28"/>
          <w:shd w:val="clear" w:color="auto" w:fill="FFFFFF"/>
        </w:rPr>
        <w:t>триденний</w:t>
      </w:r>
      <w:proofErr w:type="spellEnd"/>
      <w:r w:rsidRPr="00F8797B">
        <w:rPr>
          <w:rFonts w:ascii="Times New Roman" w:eastAsia="Calibri" w:hAnsi="Times New Roman" w:cs="Times New Roman"/>
          <w:color w:val="FF0000"/>
          <w:sz w:val="28"/>
          <w:szCs w:val="28"/>
          <w:shd w:val="clear" w:color="auto" w:fill="FFFFFF"/>
        </w:rPr>
        <w:t xml:space="preserve"> строк з дня </w:t>
      </w:r>
      <w:proofErr w:type="spellStart"/>
      <w:r w:rsidRPr="00F8797B">
        <w:rPr>
          <w:rFonts w:ascii="Times New Roman" w:eastAsia="Calibri" w:hAnsi="Times New Roman" w:cs="Times New Roman"/>
          <w:color w:val="FF0000"/>
          <w:sz w:val="28"/>
          <w:szCs w:val="28"/>
          <w:shd w:val="clear" w:color="auto" w:fill="FFFFFF"/>
        </w:rPr>
        <w:t>затвердження</w:t>
      </w:r>
      <w:proofErr w:type="spellEnd"/>
      <w:r w:rsidRPr="00F8797B">
        <w:rPr>
          <w:rFonts w:ascii="Times New Roman" w:eastAsia="Calibri" w:hAnsi="Times New Roman" w:cs="Times New Roman"/>
          <w:color w:val="FF0000"/>
          <w:sz w:val="28"/>
          <w:szCs w:val="28"/>
          <w:shd w:val="clear" w:color="auto" w:fill="FFFFFF"/>
        </w:rPr>
        <w:t xml:space="preserve"> таких </w:t>
      </w:r>
      <w:proofErr w:type="spellStart"/>
      <w:r w:rsidRPr="00F8797B">
        <w:rPr>
          <w:rFonts w:ascii="Times New Roman" w:eastAsia="Calibri" w:hAnsi="Times New Roman" w:cs="Times New Roman"/>
          <w:color w:val="FF0000"/>
          <w:sz w:val="28"/>
          <w:szCs w:val="28"/>
          <w:shd w:val="clear" w:color="auto" w:fill="FFFFFF"/>
        </w:rPr>
        <w:t>документів</w:t>
      </w:r>
      <w:proofErr w:type="spellEnd"/>
      <w:r w:rsidRPr="00F8797B">
        <w:rPr>
          <w:rFonts w:ascii="Times New Roman" w:eastAsia="Calibri" w:hAnsi="Times New Roman" w:cs="Times New Roman"/>
          <w:color w:val="FF0000"/>
          <w:sz w:val="28"/>
          <w:szCs w:val="28"/>
          <w:shd w:val="clear" w:color="auto" w:fill="FFFFFF"/>
        </w:rPr>
        <w:t>;</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 xml:space="preserve">13. </w:t>
      </w:r>
      <w:r w:rsidRPr="00F8797B">
        <w:rPr>
          <w:rFonts w:ascii="Times New Roman" w:eastAsia="Times New Roman" w:hAnsi="Times New Roman" w:cs="Times New Roman"/>
          <w:color w:val="FF0000"/>
          <w:sz w:val="28"/>
          <w:szCs w:val="28"/>
          <w:lang w:val="uk-UA" w:eastAsia="ru-RU"/>
        </w:rPr>
        <w:t>Надати право голові селищної ради у процесі виконання селищного бюджету протягом бюджетного року здійснювати своїми розпорядженнями за погодженням з постійною комісією селищної ради з питань планування, фінансів, бюджету та соціально-економічного розвитку, з подальшим затвердженням їх на сесіях селищної ради:</w:t>
      </w:r>
    </w:p>
    <w:p w:rsidR="00F8797B" w:rsidRPr="00F8797B" w:rsidRDefault="00F8797B" w:rsidP="00F8797B">
      <w:pPr>
        <w:autoSpaceDE w:val="0"/>
        <w:autoSpaceDN w:val="0"/>
        <w:spacing w:after="0" w:line="240" w:lineRule="auto"/>
        <w:ind w:firstLine="425"/>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lastRenderedPageBreak/>
        <w:t>- перерозподіл видатків за кодами програмної класифікації видатків та кредитування місцевих бюджетів, економічної класифікації і обсягами міжбюджетних трансфертів у межах загального фонду бюджетних призначень головного розпорядника коштів за загальним та спеціальним фондами селищного бюджету із внесенням відповідних змін до додатків до рішення селищної ради, у тому числі переліку об’єктів, фінансування яких буде проводитися за рахунок коштів бюджету розвитку, переліку регіональних програм, що фінансуються за рахунок коштів селищного бюджету, переліку комунальних підприємств та установ, яким надається фінансова підтримка з селищного бюджету;</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 з метою забезпечення використання коштів субвенцій та дотацій з державного та інших бюджетів: збільшувати (зменшувати) дохідну та видаткову частини селищного бюджету на суми обсягів міжбюджетних трансфертів після прийняття відповідних рішень та нормативно-правових актів і розподіляти їх обсяги за кодами програмної класифікації видатків та кредитування місцевих бюджетів;</w:t>
      </w:r>
    </w:p>
    <w:p w:rsidR="00F8797B" w:rsidRPr="00F8797B" w:rsidRDefault="00F8797B" w:rsidP="00F8797B">
      <w:pPr>
        <w:tabs>
          <w:tab w:val="left" w:pos="567"/>
        </w:tabs>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 xml:space="preserve">14. </w:t>
      </w:r>
      <w:r w:rsidRPr="00F8797B">
        <w:rPr>
          <w:rFonts w:ascii="Times New Roman" w:eastAsia="Times New Roman" w:hAnsi="Times New Roman" w:cs="Times New Roman"/>
          <w:color w:val="FF0000"/>
          <w:sz w:val="28"/>
          <w:szCs w:val="28"/>
          <w:lang w:val="uk-UA" w:eastAsia="ru-RU"/>
        </w:rPr>
        <w:t>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укладення угод за кожним видом енергоносіїв у межах, установлених головним розпорядником бюджетних коштів обґрунтованих лімітів споживання в натуральних одиницях відповідно до встановлених асигнувань.</w:t>
      </w:r>
    </w:p>
    <w:p w:rsidR="00F8797B" w:rsidRPr="00F8797B" w:rsidRDefault="00F8797B" w:rsidP="00F8797B">
      <w:pPr>
        <w:tabs>
          <w:tab w:val="left" w:pos="567"/>
        </w:tabs>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 xml:space="preserve">15. </w:t>
      </w:r>
      <w:r w:rsidRPr="00F8797B">
        <w:rPr>
          <w:rFonts w:ascii="Times New Roman" w:eastAsia="Times New Roman" w:hAnsi="Times New Roman" w:cs="Times New Roman"/>
          <w:color w:val="FF0000"/>
          <w:sz w:val="28"/>
          <w:szCs w:val="28"/>
          <w:lang w:val="uk-UA" w:eastAsia="ru-RU"/>
        </w:rPr>
        <w:t>Виконавчому комітету селищної ради забезпечити:</w:t>
      </w:r>
    </w:p>
    <w:p w:rsidR="00F8797B" w:rsidRPr="00F8797B" w:rsidRDefault="00F8797B" w:rsidP="00F8797B">
      <w:pPr>
        <w:tabs>
          <w:tab w:val="left" w:pos="567"/>
        </w:tabs>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виконання показників дохідної частини селищного бюджету, затверджених на 2020 рік; </w:t>
      </w:r>
    </w:p>
    <w:p w:rsidR="00F8797B" w:rsidRPr="00F8797B" w:rsidRDefault="00F8797B" w:rsidP="00F8797B">
      <w:pPr>
        <w:tabs>
          <w:tab w:val="left" w:pos="567"/>
        </w:tabs>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зменшення податкового боргу зі сплати податків і зборів (обов’язкових платежів), які зараховуються до дохідної частини селищного бюджету, що утворився станом на 01 січня 2020 року.</w:t>
      </w:r>
    </w:p>
    <w:p w:rsidR="00F8797B" w:rsidRPr="00F8797B" w:rsidRDefault="00F8797B" w:rsidP="00F8797B">
      <w:pPr>
        <w:tabs>
          <w:tab w:val="left" w:pos="567"/>
        </w:tabs>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w:t>
      </w:r>
      <w:r w:rsidRPr="00F8797B">
        <w:rPr>
          <w:rFonts w:ascii="Times New Roman" w:eastAsia="Times New Roman" w:hAnsi="Times New Roman" w:cs="Times New Roman"/>
          <w:b/>
          <w:color w:val="FF0000"/>
          <w:sz w:val="28"/>
          <w:szCs w:val="28"/>
          <w:lang w:val="uk-UA" w:eastAsia="ru-RU"/>
        </w:rPr>
        <w:t xml:space="preserve"> 16.</w:t>
      </w:r>
      <w:r w:rsidRPr="00F8797B">
        <w:rPr>
          <w:rFonts w:ascii="Times New Roman" w:eastAsia="Times New Roman" w:hAnsi="Times New Roman" w:cs="Times New Roman"/>
          <w:color w:val="FF0000"/>
          <w:sz w:val="28"/>
          <w:szCs w:val="28"/>
          <w:lang w:val="uk-UA" w:eastAsia="ru-RU"/>
        </w:rPr>
        <w:t xml:space="preserve"> Установити, що це рішення набирає чинності з 01 січня 2020 року.</w:t>
      </w:r>
    </w:p>
    <w:p w:rsidR="00F8797B" w:rsidRPr="00F8797B" w:rsidRDefault="00F8797B" w:rsidP="00F8797B">
      <w:pPr>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17.</w:t>
      </w:r>
      <w:r w:rsidRPr="00F8797B">
        <w:rPr>
          <w:rFonts w:ascii="Times New Roman" w:eastAsia="Times New Roman" w:hAnsi="Times New Roman" w:cs="Times New Roman"/>
          <w:color w:val="FF0000"/>
          <w:sz w:val="28"/>
          <w:szCs w:val="28"/>
          <w:lang w:val="uk-UA" w:eastAsia="ru-RU"/>
        </w:rPr>
        <w:t xml:space="preserve"> Додатки № 1-6 до цього рішення є його невід’ємною частиною.</w:t>
      </w:r>
    </w:p>
    <w:p w:rsidR="00F8797B" w:rsidRPr="00F8797B" w:rsidRDefault="00F8797B" w:rsidP="00F8797B">
      <w:pPr>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 xml:space="preserve">18. </w:t>
      </w:r>
      <w:r w:rsidRPr="00F8797B">
        <w:rPr>
          <w:rFonts w:ascii="Times New Roman" w:eastAsia="Times New Roman" w:hAnsi="Times New Roman" w:cs="Times New Roman"/>
          <w:color w:val="FF0000"/>
          <w:sz w:val="28"/>
          <w:szCs w:val="28"/>
          <w:lang w:val="uk-UA" w:eastAsia="ru-RU"/>
        </w:rPr>
        <w:t>Виконавчому комітету селищної ради забезпечити оприлюднення цього рішення в десятиденний строк з дня його прийняття відповідно до частини четвертої стаття 28 Бюджетного кодексу України.</w:t>
      </w:r>
    </w:p>
    <w:p w:rsidR="00F8797B" w:rsidRPr="00F8797B" w:rsidRDefault="00F8797B" w:rsidP="00F8797B">
      <w:pPr>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 xml:space="preserve">19. </w:t>
      </w:r>
      <w:r w:rsidRPr="00F8797B">
        <w:rPr>
          <w:rFonts w:ascii="Times New Roman" w:eastAsia="Times New Roman" w:hAnsi="Times New Roman" w:cs="Times New Roman"/>
          <w:color w:val="FF0000"/>
          <w:sz w:val="28"/>
          <w:szCs w:val="28"/>
          <w:lang w:val="uk-UA" w:eastAsia="ru-RU"/>
        </w:rPr>
        <w:t>Контроль за виконанням цього рішення покласти на постійну комісію з питань планування, фінансів, бюджету та соціально-економічного розвитку.</w:t>
      </w:r>
    </w:p>
    <w:p w:rsidR="00F8797B" w:rsidRPr="00F8797B" w:rsidRDefault="00F8797B" w:rsidP="00F8797B">
      <w:pPr>
        <w:autoSpaceDE w:val="0"/>
        <w:autoSpaceDN w:val="0"/>
        <w:spacing w:after="0" w:line="240" w:lineRule="auto"/>
        <w:ind w:firstLine="426"/>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Селищний  голова                                                    Т.ВАСИЛЬКОВСЬКА   </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b/>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w:t>
      </w:r>
      <w:r w:rsidRPr="00F8797B">
        <w:rPr>
          <w:rFonts w:ascii="Times New Roman" w:eastAsia="Times New Roman" w:hAnsi="Times New Roman" w:cs="Times New Roman"/>
          <w:b/>
          <w:color w:val="FF0000"/>
          <w:sz w:val="28"/>
          <w:szCs w:val="28"/>
          <w:lang w:val="uk-UA" w:eastAsia="ru-RU"/>
        </w:rPr>
        <w:t>ПОЯСНЮВАЛЬНА ЗАПИСКА</w:t>
      </w:r>
    </w:p>
    <w:p w:rsidR="00F8797B" w:rsidRPr="00F8797B" w:rsidRDefault="00F8797B" w:rsidP="00F8797B">
      <w:pPr>
        <w:autoSpaceDE w:val="0"/>
        <w:autoSpaceDN w:val="0"/>
        <w:spacing w:after="0" w:line="240" w:lineRule="auto"/>
        <w:jc w:val="center"/>
        <w:rPr>
          <w:rFonts w:ascii="Times New Roman" w:eastAsia="Times New Roman" w:hAnsi="Times New Roman" w:cs="Times New Roman"/>
          <w:b/>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щодо внесення змін до селищного бюджету</w:t>
      </w:r>
    </w:p>
    <w:p w:rsidR="00F8797B" w:rsidRPr="00F8797B" w:rsidRDefault="00F8797B" w:rsidP="00F8797B">
      <w:pPr>
        <w:autoSpaceDE w:val="0"/>
        <w:autoSpaceDN w:val="0"/>
        <w:spacing w:after="0" w:line="240" w:lineRule="auto"/>
        <w:jc w:val="center"/>
        <w:rPr>
          <w:rFonts w:ascii="Times New Roman" w:eastAsia="Times New Roman" w:hAnsi="Times New Roman" w:cs="Times New Roman"/>
          <w:b/>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по Вишнівській селищній  раді П’ятихатського району</w:t>
      </w:r>
    </w:p>
    <w:p w:rsidR="00F8797B" w:rsidRPr="00F8797B" w:rsidRDefault="00F8797B" w:rsidP="00F8797B">
      <w:pPr>
        <w:autoSpaceDE w:val="0"/>
        <w:autoSpaceDN w:val="0"/>
        <w:spacing w:after="0" w:line="240" w:lineRule="auto"/>
        <w:jc w:val="center"/>
        <w:rPr>
          <w:rFonts w:ascii="Times New Roman" w:eastAsia="Times New Roman" w:hAnsi="Times New Roman" w:cs="Times New Roman"/>
          <w:b/>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Дніпропетровської області на 2020 рік</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У зв’язку з виробничою необхідністю, відповідно до Конституції України, керуючись Бюджетним кодексом України, законами України «Про місцеве самоврядування в Україні», «Про державний бюджет України на 2020 рік», пропонується внести зміни до дохідної та видаткової частини загального та спеціального фондів селищного бюджету за рахунок трансфертів з обласного бюджету та розподілу вільних залишків, які склалися станом на 01.01.2020 року та перерозподілу загального та спеціального фондів.</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b/>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І.ФОРМУВАННЯ ДОХІДНОЇ ЧАСТИНИ СЕЛИЩНОГО БЮДЖЕТУ</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Враховуючи розпорядження голови обласної ради № 100-р від  20 травня 2020 року </w:t>
      </w:r>
      <w:proofErr w:type="spellStart"/>
      <w:r w:rsidRPr="00F8797B">
        <w:rPr>
          <w:rFonts w:ascii="Times New Roman" w:eastAsia="Times New Roman" w:hAnsi="Times New Roman" w:cs="Times New Roman"/>
          <w:color w:val="FF0000"/>
          <w:sz w:val="28"/>
          <w:szCs w:val="28"/>
          <w:lang w:val="uk-UA" w:eastAsia="ru-RU"/>
        </w:rPr>
        <w:t>„Про</w:t>
      </w:r>
      <w:proofErr w:type="spellEnd"/>
      <w:r w:rsidRPr="00F8797B">
        <w:rPr>
          <w:rFonts w:ascii="Times New Roman" w:eastAsia="Times New Roman" w:hAnsi="Times New Roman" w:cs="Times New Roman"/>
          <w:color w:val="FF0000"/>
          <w:sz w:val="28"/>
          <w:szCs w:val="28"/>
          <w:lang w:val="uk-UA" w:eastAsia="ru-RU"/>
        </w:rPr>
        <w:t xml:space="preserve"> внесення змін до рішення обласної ради  від 13 грудня 2019 року №528-20/VІІ </w:t>
      </w:r>
      <w:proofErr w:type="spellStart"/>
      <w:r w:rsidRPr="00F8797B">
        <w:rPr>
          <w:rFonts w:ascii="Times New Roman" w:eastAsia="Times New Roman" w:hAnsi="Times New Roman" w:cs="Times New Roman"/>
          <w:color w:val="FF0000"/>
          <w:sz w:val="28"/>
          <w:szCs w:val="28"/>
          <w:lang w:val="uk-UA" w:eastAsia="ru-RU"/>
        </w:rPr>
        <w:t>„Про</w:t>
      </w:r>
      <w:proofErr w:type="spellEnd"/>
      <w:r w:rsidRPr="00F8797B">
        <w:rPr>
          <w:rFonts w:ascii="Times New Roman" w:eastAsia="Times New Roman" w:hAnsi="Times New Roman" w:cs="Times New Roman"/>
          <w:color w:val="FF0000"/>
          <w:sz w:val="28"/>
          <w:szCs w:val="28"/>
          <w:lang w:val="uk-UA" w:eastAsia="ru-RU"/>
        </w:rPr>
        <w:t xml:space="preserve"> обласний бюджет на 2020 рік”, довідку про зміни до річного розпису бюджету загального фонду бюджету на 2020 рік Департаменту  освіти і науки Дніпропетровської ОДА від 20.05.2020 №21/51 пропонується збільшити доходи селищного бюджету по загальному фонду  за рахунок трансфертів з інших бюджетів в сумі 119 142 грн., а саме за рахунок:</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b/>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ІІ.ФОРМУВАННЯ ВИДАТКОВОЇ ЧАСТИНИ</w:t>
      </w:r>
    </w:p>
    <w:p w:rsidR="00F8797B" w:rsidRPr="00F8797B" w:rsidRDefault="00F8797B" w:rsidP="00F8797B">
      <w:pPr>
        <w:autoSpaceDE w:val="0"/>
        <w:autoSpaceDN w:val="0"/>
        <w:spacing w:after="0" w:line="240" w:lineRule="auto"/>
        <w:jc w:val="both"/>
        <w:rPr>
          <w:rFonts w:ascii="Times New Roman" w:eastAsia="Times New Roman" w:hAnsi="Times New Roman" w:cs="Times New Roman"/>
          <w:b/>
          <w:color w:val="FF0000"/>
          <w:sz w:val="28"/>
          <w:szCs w:val="28"/>
          <w:lang w:val="uk-UA" w:eastAsia="ru-RU"/>
        </w:rPr>
      </w:pPr>
      <w:r w:rsidRPr="00F8797B">
        <w:rPr>
          <w:rFonts w:ascii="Times New Roman" w:eastAsia="Times New Roman" w:hAnsi="Times New Roman" w:cs="Times New Roman"/>
          <w:b/>
          <w:color w:val="FF0000"/>
          <w:sz w:val="28"/>
          <w:szCs w:val="28"/>
          <w:lang w:val="uk-UA" w:eastAsia="ru-RU"/>
        </w:rPr>
        <w:t>СЕЛИЩНОГО БЮДЖЕТУ</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За рахунок збільшення дохідної частини селищного бюджету в сумі 119 142 </w:t>
      </w:r>
      <w:proofErr w:type="spellStart"/>
      <w:r w:rsidRPr="00F8797B">
        <w:rPr>
          <w:rFonts w:ascii="Times New Roman" w:eastAsia="Times New Roman" w:hAnsi="Times New Roman" w:cs="Times New Roman"/>
          <w:color w:val="FF0000"/>
          <w:sz w:val="28"/>
          <w:szCs w:val="28"/>
          <w:lang w:val="uk-UA" w:eastAsia="ru-RU"/>
        </w:rPr>
        <w:t>грн</w:t>
      </w:r>
      <w:proofErr w:type="spellEnd"/>
      <w:r w:rsidRPr="00F8797B">
        <w:rPr>
          <w:rFonts w:ascii="Times New Roman" w:eastAsia="Times New Roman" w:hAnsi="Times New Roman" w:cs="Times New Roman"/>
          <w:color w:val="FF0000"/>
          <w:sz w:val="28"/>
          <w:szCs w:val="28"/>
          <w:lang w:val="uk-UA" w:eastAsia="ru-RU"/>
        </w:rPr>
        <w:t>, відповідно до розподілу коштів, виділених Дніпропетровській області відповідно до Постанови КМУ від 04.04.2018 року №237 «Деякі питання надання субвенції з державного бюджету на забезпечення якісної, сучасної та доступної загальної освіти «Нова українська школа», до розрахунків очікуваних видатків за 2020 рік пропонується збільшити  асигнування загального фонду:</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загальноосвітнім школам  збільшити видатки в сумі 83 276  </w:t>
      </w:r>
      <w:proofErr w:type="spellStart"/>
      <w:r w:rsidRPr="00F8797B">
        <w:rPr>
          <w:rFonts w:ascii="Times New Roman" w:eastAsia="Times New Roman" w:hAnsi="Times New Roman" w:cs="Times New Roman"/>
          <w:color w:val="FF0000"/>
          <w:sz w:val="28"/>
          <w:szCs w:val="28"/>
          <w:lang w:val="uk-UA" w:eastAsia="ru-RU"/>
        </w:rPr>
        <w:t>грн</w:t>
      </w:r>
      <w:proofErr w:type="spellEnd"/>
      <w:r w:rsidRPr="00F8797B">
        <w:rPr>
          <w:rFonts w:ascii="Times New Roman" w:eastAsia="Times New Roman" w:hAnsi="Times New Roman" w:cs="Times New Roman"/>
          <w:color w:val="FF0000"/>
          <w:sz w:val="28"/>
          <w:szCs w:val="28"/>
          <w:lang w:val="uk-UA" w:eastAsia="ru-RU"/>
        </w:rPr>
        <w:t xml:space="preserve">, а саме  на: придбання  сучасних меблів  на суму 40 994 грн., придбання засобів навчання для учнів початкової класів  – 42 282 грн. та збільшити видатки спеціального фонду шляхом передачі коштів із загального фонду до спеціального фонду </w:t>
      </w:r>
      <w:r w:rsidRPr="00F8797B">
        <w:rPr>
          <w:rFonts w:ascii="Times New Roman" w:eastAsia="Times New Roman" w:hAnsi="Times New Roman" w:cs="Times New Roman"/>
          <w:color w:val="FF0000"/>
          <w:sz w:val="28"/>
          <w:szCs w:val="28"/>
          <w:lang w:val="uk-UA" w:eastAsia="ru-RU"/>
        </w:rPr>
        <w:lastRenderedPageBreak/>
        <w:t>(бюджету розвитку) на суму 35 866 грн. для придбання комп’ютерного обладнання для початкових класів.</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w:t>
      </w:r>
      <w:r w:rsidRPr="00F8797B">
        <w:rPr>
          <w:rFonts w:ascii="Times New Roman" w:eastAsia="Times New Roman" w:hAnsi="Times New Roman" w:cs="Times New Roman"/>
          <w:color w:val="FF0000"/>
          <w:sz w:val="28"/>
          <w:szCs w:val="28"/>
          <w:lang w:val="uk-UA" w:eastAsia="ru-RU"/>
        </w:rPr>
        <w:tab/>
        <w:t>За рахунок перерозподілу видатків загального фонду по КПКВК 0211020, а саме за рахунок зменшення видатків по КЕКВ 2240 в сумі 13 259 грн. збільшити видатки загальноосвітнім закладам в т.ч. на придбання меблів для початкових класів в сумі  4 576 грн. на  придбання меблів (співфінансування 10% відповідно до постанови КМУ №237 від 04.04.2018 року; 4 698 грн. – на придбання навчального матеріалу для початкової школи (співфінансування 10% відповідно до постанови КМУ №237 від 04.04.2018 року), та 3 985 грн. співфінансування 10%  відповідно до постанови №237 від 04.04.2018 року  для придбання комп’ютерного  обладнання для початкової школи.</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Видатки загального фонду селищного бюджету на 2020 рік  за рахунок вільних залишків, які склалися станом на 01.01.2020 року пропонується збільшити в обсязі 540  000 грн. в т.ч. по загальному фонду селищного бюджету збільшити на 480 000 грн. та по спеціальному фонду на 60 000 грн.</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Пропонується збільшити видатки загального фонду по КПКВК 0217461 «Утримання та розвиток автомобільних доріг та дорожньої інфраструктури за рахунок коштів місцевого бюджету»  КЕКВ 2240 «Оплата послуг (крім комунальних)» на суму 400 000 грн. для проведення поточного ремонту автомобільних доріг селища Вишневе та с. Лозуватка, також збільшити видатки по КПКВК 0219150 «Інші дотації з місцевого бюджету»  КЕКВ 2620 «Поточні трансферти органам державного управління інших рівнів» на суму 80 000 грн. для передачі трансферту до районного бюджету для КНП «Центру первинної медико-санітарної допомоги» в т.ч. для Ерастівської АЗПСМ кошти в сумі 25 600 грн. для придбання лінолеуму для підлоги, плінтусів до лінолеуму, фарби, колісників для твердопаливного котла,розширювального бачка до газового котла, 2 500 грн. для придбання запасних частин, та 2 400 грн. для придбання господарчих товарів та  кошти в сумі 49500 грн. для Вишнівської АЗПСМ  для проведення поточного ремонту підлоги. Також збільшити видатки спеціального фонду (бюджету розвитку) селищного бюджету по КПКВК 0217670 «Внески до статутного капіталу суб’єктів господарювання» на суму 60 000 грн. для перерахування фінансової допомоги на електроенергію. </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Також пропонується провести перерозподіл видатків загального фонду селищного бюджету, а саме по КПКВК 0210150 «Організаційне, інформаційно-аналітичне та матеріально-технічне забезпечення діяльності обласної ради, районної ради, районної (у разі її створення), міської, селищної, сільської рад» за рахунок зменшення коштів в сумі 3000 грн. запланованих на підписку періодичних видань збільшити видатки на запчастини для </w:t>
      </w:r>
      <w:proofErr w:type="spellStart"/>
      <w:r w:rsidRPr="00F8797B">
        <w:rPr>
          <w:rFonts w:ascii="Times New Roman" w:eastAsia="Times New Roman" w:hAnsi="Times New Roman" w:cs="Times New Roman"/>
          <w:color w:val="FF0000"/>
          <w:sz w:val="28"/>
          <w:szCs w:val="28"/>
          <w:lang w:val="uk-UA" w:eastAsia="ru-RU"/>
        </w:rPr>
        <w:t>бензокоси</w:t>
      </w:r>
      <w:proofErr w:type="spellEnd"/>
      <w:r w:rsidRPr="00F8797B">
        <w:rPr>
          <w:rFonts w:ascii="Times New Roman" w:eastAsia="Times New Roman" w:hAnsi="Times New Roman" w:cs="Times New Roman"/>
          <w:color w:val="FF0000"/>
          <w:sz w:val="28"/>
          <w:szCs w:val="28"/>
          <w:lang w:val="uk-UA" w:eastAsia="ru-RU"/>
        </w:rPr>
        <w:t>,та бензопили.</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Також пропонується зменшити видатки загального фонду по КПКВК 0211020 «Надання загальної середньої освіти закладами загальної середньої освіти (у тому числі з дошкільними підрозділами (відділеннями,групами)) на </w:t>
      </w:r>
      <w:r w:rsidRPr="00F8797B">
        <w:rPr>
          <w:rFonts w:ascii="Times New Roman" w:eastAsia="Times New Roman" w:hAnsi="Times New Roman" w:cs="Times New Roman"/>
          <w:color w:val="FF0000"/>
          <w:sz w:val="28"/>
          <w:szCs w:val="28"/>
          <w:lang w:val="uk-UA" w:eastAsia="ru-RU"/>
        </w:rPr>
        <w:lastRenderedPageBreak/>
        <w:t xml:space="preserve">суму 14 000 грн. в тому числі  по КЕКВ 2210 Предмети, матеріали, обладнання та інвентар на суму 10 000 грн. помилково заплановані на придбання </w:t>
      </w:r>
      <w:proofErr w:type="spellStart"/>
      <w:r w:rsidRPr="00F8797B">
        <w:rPr>
          <w:rFonts w:ascii="Times New Roman" w:eastAsia="Times New Roman" w:hAnsi="Times New Roman" w:cs="Times New Roman"/>
          <w:color w:val="FF0000"/>
          <w:sz w:val="28"/>
          <w:szCs w:val="28"/>
          <w:lang w:val="uk-UA" w:eastAsia="ru-RU"/>
        </w:rPr>
        <w:t>металопластикових</w:t>
      </w:r>
      <w:proofErr w:type="spellEnd"/>
      <w:r w:rsidRPr="00F8797B">
        <w:rPr>
          <w:rFonts w:ascii="Times New Roman" w:eastAsia="Times New Roman" w:hAnsi="Times New Roman" w:cs="Times New Roman"/>
          <w:color w:val="FF0000"/>
          <w:sz w:val="28"/>
          <w:szCs w:val="28"/>
          <w:lang w:val="uk-UA" w:eastAsia="ru-RU"/>
        </w:rPr>
        <w:t xml:space="preserve"> дверей по загальному фонду та 4000 грн. зменшити з видатків запланованих на придбання системи керування </w:t>
      </w:r>
      <w:proofErr w:type="spellStart"/>
      <w:r w:rsidRPr="00F8797B">
        <w:rPr>
          <w:rFonts w:ascii="Times New Roman" w:eastAsia="Times New Roman" w:hAnsi="Times New Roman" w:cs="Times New Roman"/>
          <w:color w:val="FF0000"/>
          <w:sz w:val="28"/>
          <w:szCs w:val="28"/>
          <w:lang w:val="uk-UA" w:eastAsia="ru-RU"/>
        </w:rPr>
        <w:t>евакуювання</w:t>
      </w:r>
      <w:proofErr w:type="spellEnd"/>
      <w:r w:rsidRPr="00F8797B">
        <w:rPr>
          <w:rFonts w:ascii="Times New Roman" w:eastAsia="Times New Roman" w:hAnsi="Times New Roman" w:cs="Times New Roman"/>
          <w:color w:val="FF0000"/>
          <w:sz w:val="28"/>
          <w:szCs w:val="28"/>
          <w:lang w:val="uk-UA" w:eastAsia="ru-RU"/>
        </w:rPr>
        <w:t xml:space="preserve"> (в частині оповіщення про пожежу) та збільшити видатки спеціального фонду шляхом передачі коштів із загального фонду до спеціального фонду (бюджету розвитку) на суму 14 000 грн. по КЕКВ 3110 «придбання обладнання і предметів довгострокового користування»  для придбання </w:t>
      </w:r>
      <w:proofErr w:type="spellStart"/>
      <w:r w:rsidRPr="00F8797B">
        <w:rPr>
          <w:rFonts w:ascii="Times New Roman" w:eastAsia="Times New Roman" w:hAnsi="Times New Roman" w:cs="Times New Roman"/>
          <w:color w:val="FF0000"/>
          <w:sz w:val="28"/>
          <w:szCs w:val="28"/>
          <w:lang w:val="uk-UA" w:eastAsia="ru-RU"/>
        </w:rPr>
        <w:t>металопластикових</w:t>
      </w:r>
      <w:proofErr w:type="spellEnd"/>
      <w:r w:rsidRPr="00F8797B">
        <w:rPr>
          <w:rFonts w:ascii="Times New Roman" w:eastAsia="Times New Roman" w:hAnsi="Times New Roman" w:cs="Times New Roman"/>
          <w:color w:val="FF0000"/>
          <w:sz w:val="28"/>
          <w:szCs w:val="28"/>
          <w:lang w:val="uk-UA" w:eastAsia="ru-RU"/>
        </w:rPr>
        <w:t xml:space="preserve"> дверей для ОЗО «Вишнівський ЗЗСО». Також пропонується змінити цільове призначення запланованих коштів по КПКВК 0211020 «Надання загальної середньої освіти закладами загальної середньої освіти (у тому числі з дошкільними підрозділами (відділеннями,групами)) по КЕКВ 2110 Предмети,матеріали, обладнання та інвентар, а саме зменшити видатки в сумі 21 000 грн. запланованих на придбання системи керування </w:t>
      </w:r>
      <w:proofErr w:type="spellStart"/>
      <w:r w:rsidRPr="00F8797B">
        <w:rPr>
          <w:rFonts w:ascii="Times New Roman" w:eastAsia="Times New Roman" w:hAnsi="Times New Roman" w:cs="Times New Roman"/>
          <w:color w:val="FF0000"/>
          <w:sz w:val="28"/>
          <w:szCs w:val="28"/>
          <w:lang w:val="uk-UA" w:eastAsia="ru-RU"/>
        </w:rPr>
        <w:t>евакуювання</w:t>
      </w:r>
      <w:proofErr w:type="spellEnd"/>
      <w:r w:rsidRPr="00F8797B">
        <w:rPr>
          <w:rFonts w:ascii="Times New Roman" w:eastAsia="Times New Roman" w:hAnsi="Times New Roman" w:cs="Times New Roman"/>
          <w:color w:val="FF0000"/>
          <w:sz w:val="28"/>
          <w:szCs w:val="28"/>
          <w:lang w:val="uk-UA" w:eastAsia="ru-RU"/>
        </w:rPr>
        <w:t xml:space="preserve"> (в частині оповіщення про пожежу) та збільшити видатки в сумі 10 000 грн. для придбання матеріалів для поточного ремонту Лозуватської філії (придбання фарби, шпаклівки, розчинників), та збільшити видатки в сумі 11 000 грн. для придбання лінолеуму для Лозуватської філії.  </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Пропонується за рахунок зменшення видатків загального фонду по КПКВК 0214060 «Забезпечення діяльності палаців і будинків культури, клубів, центрів дозвілля та інших клубних закладів» по КЕКВ 2210 предмети, матеріали, обладнання та інвентар в сумі 5 400 грн. збільшити видатки спеціального фонду по КПКВК 0214060 «Забезпечення діяльності палаців і будинків культури, клубів, центрів дозвілля та інших клубних закладів»   по КЕКВ 3132 «капітальний ремонт інших об’єктів» на суму 5 400 грн. для виготовлення проектно-кошторисної документації по об’єкту «Капітальний ремонт даху та перекриття Лозуватського будинку культури за адресою: вул. Центральна, 81 с. Лозуватка П’ятихатського району Дніпропетровської області. Коригування»</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По КПКВ 0217130 «Здійснення заходів із землеустрою» пропонується провести перерозподіл видатків, а саме: зменшити видатки по КЕКВ 2240 Оплата послуг (крім комунальних) в сумі 192 000 грн. та збільшити видатки по КЕКВ 2281 для оплати послуг по встановленню меж населених пунктів. </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Пропонується провести перерозподіл видатків спеціального фонду, а саме за рахунок зменшення видатків по КПКВК 0211020 «Надання загальної середньої освіти закладами загальної середньої освіти (у тому числі з дошкільними підрозділами (відділеннями,групами)) по КЕКВ 3132 Капітальний ремонт інших об’єктів зменшити видатки в сумі 14 600 грн.,передбачені в розписі селищного бюджету на виготовлення проектно-кошторисної документації по об’єкту «Капітальний ремонт приміщення спортивного залу школи ОЗО «Вишнівський ЗЗСО І-ІІІ ступенів Вишнівської селищної ради Дніпропетровської області за адресою: вул. Степова, буд.57, смт. Вишневе П’ятихатського району Дніпропетровської області» та збільшити видатки по КПКВК 0214060 «Забезпечення діяльності палаців і </w:t>
      </w:r>
      <w:r w:rsidRPr="00F8797B">
        <w:rPr>
          <w:rFonts w:ascii="Times New Roman" w:eastAsia="Times New Roman" w:hAnsi="Times New Roman" w:cs="Times New Roman"/>
          <w:color w:val="FF0000"/>
          <w:sz w:val="28"/>
          <w:szCs w:val="28"/>
          <w:lang w:val="uk-UA" w:eastAsia="ru-RU"/>
        </w:rPr>
        <w:lastRenderedPageBreak/>
        <w:t>будинків культури, клубів, центрів дозвілля та інших клубних закладів»   по КЕКВ 3132 «капітальний ремонт інших об’єктів» на суму 14 600 грн.</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Також пропонується зменшити видатки по КПКВК 0217321 «Будівництво освітніх установ та закладів» КЕКВ 3142 «реконструкція та реставрація інших об’єктів» в сумі 70 000 грн. запланованих для здійснення співфінансування за виконані роботи  по об’єкту «Реконструкція системи опалення ОЗО «Вишнівський ЗЗСО І-ІІІ ступенів Вишнівської селищної ради Дніпропетровської області за адресою: вул. Степова, буд.57, смт. Вишневе П’ятихатського району Дніпропетровської області та збільшити видатки по КПКВК 0217670 «Внески до статутного капіталу суб’єктів господарювання» на суму 70 000 грн. для перерахування фінансової допомоги на електроенергію, та придбання труб для системи водопостачання. </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За рахунок залишку коштів спеціального фонду (екологічні кошти), що склався на 01.01.2020 року  в сумі 13 669 грн. збільшити видатки спеціального фонду по КПКВК 0218340 «природоохоронні заходи за рахунок цільових фондів по КЕКВ 2210 предмети, матеріали, обладнання та інвентар на суму 13 669 грн. для придбання контейнерів для сміття.</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Начальник відділу – головний бухгалтер                                    С.В.Шкута</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r w:rsidRPr="00F8797B">
        <w:rPr>
          <w:rFonts w:ascii="Times New Roman" w:eastAsia="Times New Roman" w:hAnsi="Times New Roman" w:cs="Times New Roman"/>
          <w:color w:val="FF0000"/>
          <w:sz w:val="28"/>
          <w:szCs w:val="28"/>
          <w:lang w:val="uk-UA" w:eastAsia="ru-RU"/>
        </w:rPr>
        <w:t xml:space="preserve">                                                                 </w:t>
      </w:r>
    </w:p>
    <w:p w:rsidR="00F8797B" w:rsidRPr="00F8797B" w:rsidRDefault="00F8797B" w:rsidP="00F8797B">
      <w:pPr>
        <w:autoSpaceDE w:val="0"/>
        <w:autoSpaceDN w:val="0"/>
        <w:spacing w:after="0" w:line="240" w:lineRule="auto"/>
        <w:jc w:val="both"/>
        <w:rPr>
          <w:rFonts w:ascii="Times New Roman" w:eastAsia="Times New Roman" w:hAnsi="Times New Roman" w:cs="Times New Roman"/>
          <w:color w:val="FF0000"/>
          <w:sz w:val="28"/>
          <w:szCs w:val="28"/>
          <w:lang w:val="uk-UA" w:eastAsia="ru-RU"/>
        </w:rPr>
      </w:pPr>
    </w:p>
    <w:p w:rsidR="005421A5" w:rsidRPr="00F8797B" w:rsidRDefault="005421A5">
      <w:pPr>
        <w:rPr>
          <w:color w:val="FF0000"/>
          <w:lang w:val="uk-UA"/>
        </w:rPr>
      </w:pPr>
    </w:p>
    <w:sectPr w:rsidR="005421A5" w:rsidRPr="00F8797B" w:rsidSect="0036658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3E4B"/>
    <w:multiLevelType w:val="hybridMultilevel"/>
    <w:tmpl w:val="A57889C0"/>
    <w:lvl w:ilvl="0" w:tplc="E42E7A12">
      <w:start w:val="1"/>
      <w:numFmt w:val="decimal"/>
      <w:suff w:val="space"/>
      <w:lvlText w:val="%1."/>
      <w:lvlJc w:val="left"/>
      <w:pPr>
        <w:ind w:left="567" w:firstLine="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D8D03C3"/>
    <w:multiLevelType w:val="hybridMultilevel"/>
    <w:tmpl w:val="977AAC36"/>
    <w:lvl w:ilvl="0" w:tplc="10F25E34">
      <w:start w:val="3"/>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A6"/>
    <w:rsid w:val="000A76CB"/>
    <w:rsid w:val="000E1050"/>
    <w:rsid w:val="00455285"/>
    <w:rsid w:val="005421A5"/>
    <w:rsid w:val="00586404"/>
    <w:rsid w:val="00654AA6"/>
    <w:rsid w:val="006B3BA0"/>
    <w:rsid w:val="00A035E0"/>
    <w:rsid w:val="00AC1BFB"/>
    <w:rsid w:val="00B53321"/>
    <w:rsid w:val="00BA6432"/>
    <w:rsid w:val="00F24272"/>
    <w:rsid w:val="00F8797B"/>
    <w:rsid w:val="00F9290A"/>
    <w:rsid w:val="00FF5B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7B"/>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F8797B"/>
    <w:pPr>
      <w:spacing w:after="0" w:line="240" w:lineRule="auto"/>
      <w:jc w:val="center"/>
    </w:pPr>
    <w:rPr>
      <w:rFonts w:ascii="Times New Roman" w:eastAsia="Times New Roman" w:hAnsi="Times New Roman" w:cs="Times New Roman"/>
      <w:b/>
      <w:color w:val="000000"/>
      <w:sz w:val="32"/>
      <w:szCs w:val="20"/>
      <w:lang w:val="uk-UA" w:eastAsia="ru-RU"/>
    </w:rPr>
  </w:style>
  <w:style w:type="paragraph" w:styleId="a4">
    <w:name w:val="Balloon Text"/>
    <w:basedOn w:val="a"/>
    <w:link w:val="a5"/>
    <w:uiPriority w:val="99"/>
    <w:semiHidden/>
    <w:unhideWhenUsed/>
    <w:rsid w:val="00F879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797B"/>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7B"/>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F8797B"/>
    <w:pPr>
      <w:spacing w:after="0" w:line="240" w:lineRule="auto"/>
      <w:jc w:val="center"/>
    </w:pPr>
    <w:rPr>
      <w:rFonts w:ascii="Times New Roman" w:eastAsia="Times New Roman" w:hAnsi="Times New Roman" w:cs="Times New Roman"/>
      <w:b/>
      <w:color w:val="000000"/>
      <w:sz w:val="32"/>
      <w:szCs w:val="20"/>
      <w:lang w:val="uk-UA" w:eastAsia="ru-RU"/>
    </w:rPr>
  </w:style>
  <w:style w:type="paragraph" w:styleId="a4">
    <w:name w:val="Balloon Text"/>
    <w:basedOn w:val="a"/>
    <w:link w:val="a5"/>
    <w:uiPriority w:val="99"/>
    <w:semiHidden/>
    <w:unhideWhenUsed/>
    <w:rsid w:val="00F879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797B"/>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4.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11683</Words>
  <Characters>6660</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Інна</cp:lastModifiedBy>
  <cp:revision>6</cp:revision>
  <dcterms:created xsi:type="dcterms:W3CDTF">2020-12-14T09:10:00Z</dcterms:created>
  <dcterms:modified xsi:type="dcterms:W3CDTF">2020-12-24T16:54:00Z</dcterms:modified>
</cp:coreProperties>
</file>