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3C" w:rsidRPr="008C373C" w:rsidRDefault="008C373C" w:rsidP="00FD61C9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  <w:lang w:val="ru-RU" w:eastAsia="ru-RU"/>
        </w:rPr>
      </w:pPr>
      <w:r w:rsidRPr="008C373C">
        <w:rPr>
          <w:rFonts w:ascii="Times New Roman" w:hAnsi="Times New Roman"/>
          <w:sz w:val="24"/>
          <w:szCs w:val="24"/>
          <w:lang w:val="ru-RU" w:eastAsia="ru-RU"/>
        </w:rPr>
        <w:object w:dxaOrig="73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7.1pt" o:ole="" fillcolor="window">
            <v:imagedata r:id="rId7" o:title=""/>
            <o:lock v:ext="edit" aspectratio="f"/>
          </v:shape>
          <o:OLEObject Type="Embed" ProgID="CorelDraw.Graphic.8" ShapeID="_x0000_i1025" DrawAspect="Content" ObjectID="_1693288699" r:id="rId8"/>
        </w:object>
      </w:r>
    </w:p>
    <w:p w:rsidR="00FD61C9" w:rsidRPr="00FD61C9" w:rsidRDefault="00FD61C9" w:rsidP="00FD6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D61C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ВИШНІВСЬКА СЕЛИЩНА</w:t>
      </w:r>
      <w:r w:rsidRPr="00FD61C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FD61C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РАДА</w:t>
      </w:r>
    </w:p>
    <w:p w:rsidR="00FD61C9" w:rsidRPr="00FD61C9" w:rsidRDefault="00FD61C9" w:rsidP="00FD6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D61C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П’ЯТИХАТСЬКОГО РАЙОНУ</w:t>
      </w:r>
      <w:proofErr w:type="gramEnd"/>
      <w:r w:rsidRPr="00FD61C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ДНІПРОПЕТРОВСЬКОЇ ОБЛАСТІ</w:t>
      </w:r>
    </w:p>
    <w:p w:rsidR="00FD61C9" w:rsidRPr="00FD61C9" w:rsidRDefault="00FD61C9" w:rsidP="00FD6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D61C9">
        <w:rPr>
          <w:rFonts w:ascii="Times New Roman" w:hAnsi="Times New Roman"/>
          <w:sz w:val="24"/>
          <w:szCs w:val="24"/>
          <w:lang w:val="en-US"/>
        </w:rPr>
        <w:t> </w:t>
      </w:r>
    </w:p>
    <w:p w:rsidR="00FD61C9" w:rsidRPr="00FD61C9" w:rsidRDefault="00FD61C9" w:rsidP="00FD61C9">
      <w:pPr>
        <w:tabs>
          <w:tab w:val="left" w:pos="2775"/>
          <w:tab w:val="left" w:pos="467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D61C9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spellStart"/>
      <w:r w:rsidRPr="00FD61C9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FD61C9">
        <w:rPr>
          <w:rFonts w:ascii="Times New Roman" w:hAnsi="Times New Roman"/>
          <w:color w:val="000000"/>
          <w:sz w:val="28"/>
          <w:szCs w:val="28"/>
        </w:rPr>
        <w:t>ят</w:t>
      </w:r>
      <w:proofErr w:type="spellEnd"/>
      <w:r w:rsidRPr="00FD61C9">
        <w:rPr>
          <w:rFonts w:ascii="Times New Roman" w:hAnsi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FD61C9">
        <w:rPr>
          <w:rFonts w:ascii="Times New Roman" w:hAnsi="Times New Roman"/>
          <w:color w:val="000000"/>
          <w:sz w:val="28"/>
          <w:szCs w:val="28"/>
          <w:lang w:val="ru-RU"/>
        </w:rPr>
        <w:t>сесія</w:t>
      </w:r>
      <w:proofErr w:type="spellEnd"/>
      <w:r w:rsidRPr="00FD61C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D61C9">
        <w:rPr>
          <w:rFonts w:ascii="Times New Roman" w:hAnsi="Times New Roman"/>
          <w:color w:val="000000"/>
          <w:sz w:val="28"/>
          <w:szCs w:val="28"/>
          <w:lang w:val="ru-RU"/>
        </w:rPr>
        <w:t xml:space="preserve"> восьмого </w:t>
      </w:r>
      <w:proofErr w:type="spellStart"/>
      <w:r w:rsidRPr="00FD61C9">
        <w:rPr>
          <w:rFonts w:ascii="Times New Roman" w:hAnsi="Times New Roman"/>
          <w:color w:val="000000"/>
          <w:sz w:val="28"/>
          <w:szCs w:val="28"/>
          <w:lang w:val="ru-RU"/>
        </w:rPr>
        <w:t>скликання</w:t>
      </w:r>
      <w:proofErr w:type="spellEnd"/>
    </w:p>
    <w:p w:rsidR="00FD61C9" w:rsidRPr="00FD61C9" w:rsidRDefault="00FD61C9" w:rsidP="00FD61C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D61C9">
        <w:rPr>
          <w:rFonts w:ascii="Times New Roman" w:hAnsi="Times New Roman"/>
          <w:sz w:val="24"/>
          <w:szCs w:val="24"/>
          <w:lang w:val="en-US"/>
        </w:rPr>
        <w:t> </w:t>
      </w:r>
    </w:p>
    <w:p w:rsidR="00FD61C9" w:rsidRPr="00FD61C9" w:rsidRDefault="001F0FEF" w:rsidP="00FD61C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ПРОЕКТ </w:t>
      </w:r>
      <w:bookmarkStart w:id="0" w:name="_GoBack"/>
      <w:bookmarkEnd w:id="0"/>
      <w:r w:rsidR="00FD61C9" w:rsidRPr="00FD61C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РІШЕННЯ</w:t>
      </w:r>
    </w:p>
    <w:p w:rsidR="008C373C" w:rsidRPr="008C373C" w:rsidRDefault="00FD61C9" w:rsidP="008C373C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серп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>ня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 xml:space="preserve"> року                       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eastAsia="ru-RU"/>
        </w:rPr>
        <w:t>смт.</w:t>
      </w:r>
      <w:r>
        <w:rPr>
          <w:rFonts w:ascii="Times New Roman" w:hAnsi="Times New Roman"/>
          <w:sz w:val="28"/>
          <w:szCs w:val="28"/>
          <w:lang w:eastAsia="ru-RU"/>
        </w:rPr>
        <w:t>Вишневе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F0FEF">
        <w:rPr>
          <w:rFonts w:ascii="Times New Roman" w:hAnsi="Times New Roman"/>
          <w:sz w:val="28"/>
          <w:szCs w:val="28"/>
          <w:lang w:eastAsia="ru-RU"/>
        </w:rPr>
        <w:t xml:space="preserve">                        № </w:t>
      </w:r>
      <w:r>
        <w:rPr>
          <w:rFonts w:ascii="Times New Roman" w:hAnsi="Times New Roman"/>
          <w:sz w:val="28"/>
          <w:szCs w:val="28"/>
          <w:lang w:eastAsia="ru-RU"/>
        </w:rPr>
        <w:t>- 10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>/</w:t>
      </w:r>
      <w:r w:rsidR="008C373C" w:rsidRPr="008C373C">
        <w:rPr>
          <w:rFonts w:ascii="Times New Roman" w:hAnsi="Times New Roman"/>
          <w:sz w:val="28"/>
          <w:szCs w:val="28"/>
          <w:lang w:val="en-US" w:eastAsia="ru-RU"/>
        </w:rPr>
        <w:t>VIII</w:t>
      </w:r>
    </w:p>
    <w:p w:rsidR="008C373C" w:rsidRPr="008C373C" w:rsidRDefault="008C373C" w:rsidP="008C373C">
      <w:pPr>
        <w:shd w:val="clear" w:color="auto" w:fill="FFFFFF"/>
        <w:spacing w:after="195" w:line="312" w:lineRule="atLeast"/>
        <w:textAlignment w:val="baseline"/>
        <w:rPr>
          <w:rFonts w:ascii="ProbaPro" w:hAnsi="ProbaPro"/>
          <w:b/>
          <w:bCs/>
          <w:color w:val="212529"/>
          <w:sz w:val="28"/>
          <w:szCs w:val="28"/>
          <w:lang w:eastAsia="ru-RU"/>
        </w:rPr>
      </w:pPr>
    </w:p>
    <w:p w:rsidR="008C373C" w:rsidRPr="00BE25D4" w:rsidRDefault="008C373C" w:rsidP="008C373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затвердження</w:t>
      </w:r>
      <w:proofErr w:type="spellEnd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Програми</w:t>
      </w:r>
      <w:proofErr w:type="spellEnd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забезпечення</w:t>
      </w:r>
      <w:proofErr w:type="spellEnd"/>
    </w:p>
    <w:p w:rsidR="008C373C" w:rsidRPr="00BE25D4" w:rsidRDefault="008C373C" w:rsidP="008C373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громадського</w:t>
      </w:r>
      <w:proofErr w:type="spellEnd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 порядку, </w:t>
      </w:r>
      <w:proofErr w:type="spellStart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громадської</w:t>
      </w:r>
      <w:proofErr w:type="spellEnd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безпеки</w:t>
      </w:r>
      <w:proofErr w:type="spellEnd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6B592F" w:rsidRDefault="008C373C" w:rsidP="008C373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на </w:t>
      </w:r>
      <w:proofErr w:type="spellStart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території</w:t>
      </w:r>
      <w:proofErr w:type="spellEnd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FD61C9" w:rsidRPr="00BE25D4">
        <w:rPr>
          <w:rFonts w:ascii="Times New Roman" w:hAnsi="Times New Roman"/>
          <w:b/>
          <w:sz w:val="28"/>
          <w:szCs w:val="28"/>
          <w:lang w:eastAsia="ru-RU"/>
        </w:rPr>
        <w:t>Вишн</w:t>
      </w:r>
      <w:r w:rsidRPr="00BE25D4">
        <w:rPr>
          <w:rFonts w:ascii="Times New Roman" w:hAnsi="Times New Roman"/>
          <w:b/>
          <w:sz w:val="28"/>
          <w:szCs w:val="28"/>
          <w:lang w:eastAsia="ru-RU"/>
        </w:rPr>
        <w:t xml:space="preserve">івської  </w:t>
      </w:r>
      <w:proofErr w:type="spellStart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територіальної</w:t>
      </w:r>
      <w:proofErr w:type="spellEnd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8C373C" w:rsidRPr="006B592F" w:rsidRDefault="008C373C" w:rsidP="008C373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proofErr w:type="gramStart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громади</w:t>
      </w:r>
      <w:proofErr w:type="spellEnd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 на</w:t>
      </w:r>
      <w:proofErr w:type="gramEnd"/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 xml:space="preserve"> 20</w:t>
      </w:r>
      <w:r w:rsidRPr="00BE25D4"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 w:rsidRPr="00BE25D4"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Pr="00BE25D4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r w:rsidRPr="00BE25D4">
        <w:rPr>
          <w:rFonts w:ascii="Times New Roman" w:hAnsi="Times New Roman"/>
          <w:b/>
          <w:sz w:val="28"/>
          <w:szCs w:val="28"/>
          <w:lang w:eastAsia="ru-RU"/>
        </w:rPr>
        <w:t>.р.</w:t>
      </w:r>
    </w:p>
    <w:p w:rsidR="008C373C" w:rsidRPr="008C373C" w:rsidRDefault="008C373C" w:rsidP="008C3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373C" w:rsidRPr="008C373C" w:rsidRDefault="00BE25D4" w:rsidP="008C373C">
      <w:pPr>
        <w:shd w:val="clear" w:color="auto" w:fill="FFFFFF"/>
        <w:spacing w:after="292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ProbaPro" w:hAnsi="ProbaPro"/>
          <w:color w:val="000000"/>
          <w:sz w:val="28"/>
          <w:szCs w:val="28"/>
          <w:lang w:val="ru-RU" w:eastAsia="ru-RU"/>
        </w:rPr>
        <w:tab/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Відповідно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Конституції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України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, Закону «Про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Національну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поліцію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України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»,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керуючись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ст. 26 Закону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України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місцеве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в</w:t>
      </w:r>
      <w:proofErr w:type="gram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Україні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»,  з метою    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необхідності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п</w:t>
      </w:r>
      <w:proofErr w:type="gram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ідвищення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рівня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довіри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населення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роботи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правоохоронних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органів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поліпшення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стану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кримінногенної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ситуації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громаді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,  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враховуючи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висновки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постійної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комісії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 з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питань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людини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законності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, 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депутатської</w:t>
      </w:r>
      <w:proofErr w:type="spellEnd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8C373C" w:rsidRPr="008C373C">
        <w:rPr>
          <w:color w:val="000000"/>
          <w:sz w:val="28"/>
          <w:szCs w:val="28"/>
          <w:lang w:eastAsia="ru-RU"/>
        </w:rPr>
        <w:t>,</w:t>
      </w:r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8C373C" w:rsidRPr="008C373C">
        <w:rPr>
          <w:rFonts w:ascii="ProbaPro" w:hAnsi="ProbaPro"/>
          <w:color w:val="000000"/>
          <w:sz w:val="28"/>
          <w:szCs w:val="28"/>
          <w:lang w:val="ru-RU" w:eastAsia="ru-RU"/>
        </w:rPr>
        <w:t>етики</w:t>
      </w:r>
      <w:proofErr w:type="spellEnd"/>
      <w:r w:rsidR="008C373C" w:rsidRPr="008C373C">
        <w:rPr>
          <w:color w:val="000000"/>
          <w:sz w:val="28"/>
          <w:szCs w:val="28"/>
          <w:lang w:eastAsia="ru-RU"/>
        </w:rPr>
        <w:t xml:space="preserve"> та </w:t>
      </w:r>
      <w:r w:rsidR="008C373C" w:rsidRPr="008C373C">
        <w:rPr>
          <w:rFonts w:ascii="Times New Roman" w:hAnsi="Times New Roman"/>
          <w:color w:val="000000"/>
          <w:sz w:val="28"/>
          <w:szCs w:val="28"/>
          <w:lang w:eastAsia="ru-RU"/>
        </w:rPr>
        <w:t>регламенту</w:t>
      </w:r>
      <w:r w:rsidR="008C373C" w:rsidRPr="008C373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с</w:t>
      </w:r>
      <w:proofErr w:type="spellStart"/>
      <w:r w:rsidR="008C373C" w:rsidRPr="008C373C">
        <w:rPr>
          <w:rFonts w:ascii="Times New Roman" w:hAnsi="Times New Roman"/>
          <w:color w:val="000000"/>
          <w:sz w:val="28"/>
          <w:szCs w:val="28"/>
          <w:lang w:eastAsia="ru-RU"/>
        </w:rPr>
        <w:t>елищн</w:t>
      </w:r>
      <w:proofErr w:type="spellEnd"/>
      <w:r w:rsidR="008C373C" w:rsidRPr="008C373C">
        <w:rPr>
          <w:rFonts w:ascii="Times New Roman" w:hAnsi="Times New Roman"/>
          <w:color w:val="000000"/>
          <w:sz w:val="28"/>
          <w:szCs w:val="28"/>
          <w:lang w:val="ru-RU" w:eastAsia="ru-RU"/>
        </w:rPr>
        <w:t>а рада</w:t>
      </w:r>
      <w:r w:rsidR="008C373C" w:rsidRPr="008C37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25D4">
        <w:rPr>
          <w:rFonts w:ascii="Times New Roman" w:hAnsi="Times New Roman"/>
          <w:color w:val="000000"/>
          <w:sz w:val="28"/>
          <w:szCs w:val="28"/>
          <w:lang w:eastAsia="ru-RU"/>
        </w:rPr>
        <w:t>ВИРІШИЛА:</w:t>
      </w:r>
    </w:p>
    <w:p w:rsidR="008C373C" w:rsidRPr="008C373C" w:rsidRDefault="00BE25D4" w:rsidP="00230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>1.</w:t>
      </w:r>
      <w:r w:rsidR="00230F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Затвердити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Програму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громадського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порядку та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громадської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безпеки</w:t>
      </w:r>
      <w:proofErr w:type="spellEnd"/>
      <w:r w:rsidR="008C373C" w:rsidRPr="008C373C">
        <w:rPr>
          <w:rFonts w:ascii="Times New Roman" w:hAnsi="Times New Roman"/>
          <w:b/>
          <w:bCs/>
          <w:sz w:val="28"/>
          <w:szCs w:val="28"/>
          <w:lang w:val="ru-RU" w:eastAsia="ru-RU"/>
        </w:rPr>
        <w:t> </w:t>
      </w:r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D61C9">
        <w:rPr>
          <w:rFonts w:ascii="Times New Roman" w:hAnsi="Times New Roman"/>
          <w:sz w:val="28"/>
          <w:szCs w:val="28"/>
          <w:lang w:eastAsia="ru-RU"/>
        </w:rPr>
        <w:t>Вишн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 xml:space="preserve">івської </w:t>
      </w:r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на</w:t>
      </w:r>
      <w:proofErr w:type="gram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20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>21</w:t>
      </w:r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– 202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>4</w:t>
      </w:r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роки (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додається</w:t>
      </w:r>
      <w:proofErr w:type="spellEnd"/>
      <w:r w:rsidR="00230F66">
        <w:rPr>
          <w:rFonts w:ascii="Times New Roman" w:hAnsi="Times New Roman"/>
          <w:sz w:val="28"/>
          <w:szCs w:val="28"/>
          <w:lang w:val="ru-RU" w:eastAsia="ru-RU"/>
        </w:rPr>
        <w:t>)</w:t>
      </w:r>
      <w:r w:rsidR="00FD61C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C373C" w:rsidRPr="008C373C" w:rsidRDefault="008C373C" w:rsidP="00230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C373C" w:rsidRPr="008C373C" w:rsidRDefault="00BE25D4" w:rsidP="00230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2.</w:t>
      </w:r>
      <w:r w:rsidR="00230F6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Виконавчому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eastAsia="ru-RU"/>
        </w:rPr>
        <w:t>елищної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забезпечити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заходів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передбач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eastAsia="ru-RU"/>
        </w:rPr>
        <w:t>и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ти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фінансування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при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формуванні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eastAsia="ru-RU"/>
        </w:rPr>
        <w:t>елищного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бюджету на 20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>21</w:t>
      </w:r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-202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>4</w:t>
      </w:r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роки.</w:t>
      </w:r>
    </w:p>
    <w:p w:rsidR="008C373C" w:rsidRPr="008C373C" w:rsidRDefault="008C373C" w:rsidP="00230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C373C" w:rsidRPr="008C373C" w:rsidRDefault="00BE25D4" w:rsidP="00230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3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>.</w:t>
      </w:r>
      <w:r w:rsidR="00230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цього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eastAsia="ru-RU"/>
        </w:rPr>
        <w:t>елищної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ради з </w:t>
      </w:r>
      <w:proofErr w:type="spellStart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8C373C" w:rsidRPr="008C37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 xml:space="preserve"> прав людини, законності, депутатської діяльності, етики та </w:t>
      </w:r>
      <w:r w:rsidR="00FD61C9">
        <w:rPr>
          <w:rFonts w:ascii="Times New Roman" w:hAnsi="Times New Roman"/>
          <w:sz w:val="28"/>
          <w:szCs w:val="28"/>
          <w:lang w:eastAsia="ru-RU"/>
        </w:rPr>
        <w:t xml:space="preserve">регуляторної діяльності 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 xml:space="preserve"> виконавчого комітету  </w:t>
      </w:r>
      <w:r w:rsidR="00FD61C9">
        <w:rPr>
          <w:rFonts w:ascii="Times New Roman" w:hAnsi="Times New Roman"/>
          <w:sz w:val="28"/>
          <w:szCs w:val="28"/>
          <w:lang w:eastAsia="ru-RU"/>
        </w:rPr>
        <w:t>Вишні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>вської селищної  ради (</w:t>
      </w:r>
      <w:r w:rsidR="00FD61C9">
        <w:rPr>
          <w:rFonts w:ascii="Times New Roman" w:hAnsi="Times New Roman"/>
          <w:sz w:val="28"/>
          <w:szCs w:val="28"/>
          <w:lang w:eastAsia="ru-RU"/>
        </w:rPr>
        <w:t>Пушкаренко В.В.</w:t>
      </w:r>
      <w:r w:rsidR="008C373C" w:rsidRPr="008C373C">
        <w:rPr>
          <w:rFonts w:ascii="Times New Roman" w:hAnsi="Times New Roman"/>
          <w:sz w:val="28"/>
          <w:szCs w:val="28"/>
          <w:lang w:eastAsia="ru-RU"/>
        </w:rPr>
        <w:t xml:space="preserve"> ) </w:t>
      </w:r>
    </w:p>
    <w:p w:rsidR="008C373C" w:rsidRDefault="008C373C" w:rsidP="00230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1C9" w:rsidRDefault="00FD61C9" w:rsidP="00230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1C9" w:rsidRDefault="00FD61C9" w:rsidP="008C3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592F" w:rsidRPr="008C373C" w:rsidRDefault="006B592F" w:rsidP="008C3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373C" w:rsidRPr="008C373C" w:rsidRDefault="008C373C" w:rsidP="008C373C">
      <w:pPr>
        <w:shd w:val="clear" w:color="auto" w:fill="FFFFFF"/>
        <w:spacing w:after="0" w:line="240" w:lineRule="auto"/>
        <w:textAlignment w:val="baseline"/>
        <w:rPr>
          <w:bCs/>
          <w:color w:val="000000"/>
          <w:sz w:val="28"/>
          <w:szCs w:val="28"/>
          <w:lang w:val="ru-RU" w:eastAsia="ru-RU"/>
        </w:rPr>
      </w:pPr>
      <w:proofErr w:type="spellStart"/>
      <w:r w:rsidRPr="008C373C">
        <w:rPr>
          <w:rFonts w:ascii="ProbaPro" w:hAnsi="ProbaPro"/>
          <w:bCs/>
          <w:color w:val="000000"/>
          <w:sz w:val="28"/>
          <w:szCs w:val="28"/>
          <w:lang w:val="ru-RU" w:eastAsia="ru-RU"/>
        </w:rPr>
        <w:t>Селищний</w:t>
      </w:r>
      <w:proofErr w:type="spellEnd"/>
      <w:r w:rsidRPr="008C373C">
        <w:rPr>
          <w:rFonts w:ascii="ProbaPro" w:hAnsi="ProbaPro"/>
          <w:bCs/>
          <w:color w:val="000000"/>
          <w:sz w:val="28"/>
          <w:szCs w:val="28"/>
          <w:lang w:val="ru-RU" w:eastAsia="ru-RU"/>
        </w:rPr>
        <w:t xml:space="preserve"> голова</w:t>
      </w:r>
      <w:r w:rsidRPr="008C373C">
        <w:rPr>
          <w:rFonts w:ascii="ProbaPro" w:hAnsi="ProbaPro"/>
          <w:bCs/>
          <w:color w:val="000000"/>
          <w:sz w:val="28"/>
          <w:szCs w:val="28"/>
          <w:lang w:eastAsia="ru-RU"/>
        </w:rPr>
        <w:t xml:space="preserve">       </w:t>
      </w:r>
      <w:r w:rsidRPr="008C373C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FD61C9">
        <w:rPr>
          <w:rFonts w:ascii="ProbaPro" w:hAnsi="ProbaPro"/>
          <w:bCs/>
          <w:color w:val="000000"/>
          <w:sz w:val="28"/>
          <w:szCs w:val="28"/>
          <w:lang w:eastAsia="ru-RU"/>
        </w:rPr>
        <w:t>Олександр КОЛЄСНІ</w:t>
      </w:r>
      <w:proofErr w:type="gramStart"/>
      <w:r w:rsidR="00FD61C9">
        <w:rPr>
          <w:rFonts w:ascii="ProbaPro" w:hAnsi="ProbaPro"/>
          <w:bCs/>
          <w:color w:val="000000"/>
          <w:sz w:val="28"/>
          <w:szCs w:val="28"/>
          <w:lang w:eastAsia="ru-RU"/>
        </w:rPr>
        <w:t>К</w:t>
      </w:r>
      <w:proofErr w:type="gramEnd"/>
    </w:p>
    <w:p w:rsidR="008C373C" w:rsidRPr="008C373C" w:rsidRDefault="008C373C" w:rsidP="008C373C">
      <w:pPr>
        <w:shd w:val="clear" w:color="auto" w:fill="FFFFFF"/>
        <w:spacing w:after="0" w:line="240" w:lineRule="auto"/>
        <w:textAlignment w:val="baseline"/>
        <w:rPr>
          <w:bCs/>
          <w:color w:val="000000"/>
          <w:sz w:val="28"/>
          <w:szCs w:val="28"/>
          <w:lang w:val="ru-RU" w:eastAsia="ru-RU"/>
        </w:rPr>
      </w:pPr>
    </w:p>
    <w:p w:rsidR="008C373C" w:rsidRPr="008C373C" w:rsidRDefault="008C373C" w:rsidP="008C373C">
      <w:pPr>
        <w:shd w:val="clear" w:color="auto" w:fill="FFFFFF"/>
        <w:spacing w:after="0" w:line="240" w:lineRule="auto"/>
        <w:textAlignment w:val="baseline"/>
        <w:rPr>
          <w:bCs/>
          <w:color w:val="000000"/>
          <w:sz w:val="28"/>
          <w:szCs w:val="28"/>
          <w:lang w:val="ru-RU" w:eastAsia="ru-RU"/>
        </w:rPr>
      </w:pPr>
    </w:p>
    <w:p w:rsidR="008C373C" w:rsidRPr="008C373C" w:rsidRDefault="008C373C" w:rsidP="008C373C">
      <w:pPr>
        <w:shd w:val="clear" w:color="auto" w:fill="FFFFFF"/>
        <w:spacing w:after="0" w:line="240" w:lineRule="auto"/>
        <w:textAlignment w:val="baseline"/>
        <w:rPr>
          <w:bCs/>
          <w:color w:val="000000"/>
          <w:sz w:val="28"/>
          <w:szCs w:val="28"/>
          <w:lang w:val="ru-RU" w:eastAsia="ru-RU"/>
        </w:rPr>
      </w:pPr>
      <w:r w:rsidRPr="008C373C">
        <w:rPr>
          <w:rFonts w:ascii="ProbaPro" w:hAnsi="ProbaPro"/>
          <w:bCs/>
          <w:color w:val="000000"/>
          <w:sz w:val="28"/>
          <w:szCs w:val="28"/>
          <w:lang w:val="ru-RU" w:eastAsia="ru-RU"/>
        </w:rPr>
        <w:t xml:space="preserve">                       </w:t>
      </w:r>
    </w:p>
    <w:p w:rsidR="00412264" w:rsidRDefault="00412264" w:rsidP="008C37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0079" w:rsidRDefault="00BA0079" w:rsidP="008C37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C373C" w:rsidRPr="008C373C" w:rsidRDefault="008C373C" w:rsidP="008C373C">
      <w:pPr>
        <w:spacing w:after="0" w:line="240" w:lineRule="auto"/>
        <w:jc w:val="right"/>
        <w:rPr>
          <w:rFonts w:eastAsia="Calibri"/>
        </w:rPr>
      </w:pPr>
      <w:r w:rsidRPr="008C37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Додаток </w:t>
      </w:r>
      <w:r w:rsidR="00BA0079">
        <w:rPr>
          <w:rFonts w:ascii="Times New Roman" w:hAnsi="Times New Roman"/>
          <w:sz w:val="24"/>
          <w:szCs w:val="24"/>
          <w:lang w:eastAsia="ru-RU"/>
        </w:rPr>
        <w:t>1</w:t>
      </w:r>
    </w:p>
    <w:p w:rsidR="008C373C" w:rsidRPr="008C373C" w:rsidRDefault="008C373C" w:rsidP="008C37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73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AC6511" w:rsidRPr="008C373C">
        <w:rPr>
          <w:rFonts w:ascii="Times New Roman" w:hAnsi="Times New Roman"/>
          <w:sz w:val="24"/>
          <w:szCs w:val="24"/>
          <w:lang w:eastAsia="ru-RU"/>
        </w:rPr>
        <w:t xml:space="preserve">до рішення </w:t>
      </w:r>
      <w:r w:rsidRPr="008C373C">
        <w:rPr>
          <w:rFonts w:ascii="Times New Roman" w:hAnsi="Times New Roman"/>
          <w:sz w:val="24"/>
          <w:szCs w:val="24"/>
          <w:lang w:eastAsia="ru-RU"/>
        </w:rPr>
        <w:t>селищної  ради</w:t>
      </w:r>
    </w:p>
    <w:p w:rsidR="008C373C" w:rsidRPr="008C373C" w:rsidRDefault="008C373C" w:rsidP="008C37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373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</w:t>
      </w:r>
      <w:r w:rsidR="00BE25D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</w:t>
      </w:r>
      <w:r w:rsidR="00FD61C9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BE25D4">
        <w:rPr>
          <w:rFonts w:ascii="Times New Roman" w:hAnsi="Times New Roman"/>
          <w:bCs/>
          <w:sz w:val="24"/>
          <w:szCs w:val="24"/>
          <w:lang w:eastAsia="ru-RU"/>
        </w:rPr>
        <w:t>517</w:t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FD61C9"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>/</w:t>
      </w:r>
      <w:r w:rsidRPr="008C373C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="00FD61C9">
        <w:rPr>
          <w:rFonts w:ascii="Times New Roman" w:hAnsi="Times New Roman"/>
          <w:bCs/>
          <w:sz w:val="24"/>
          <w:szCs w:val="24"/>
          <w:lang w:eastAsia="ru-RU"/>
        </w:rPr>
        <w:t xml:space="preserve"> від 31</w:t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D61C9">
        <w:rPr>
          <w:rFonts w:ascii="Times New Roman" w:hAnsi="Times New Roman"/>
          <w:bCs/>
          <w:sz w:val="24"/>
          <w:szCs w:val="24"/>
          <w:lang w:eastAsia="ru-RU"/>
        </w:rPr>
        <w:t>08</w:t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FD61C9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8C373C">
        <w:rPr>
          <w:rFonts w:ascii="Times New Roman" w:hAnsi="Times New Roman"/>
          <w:bCs/>
          <w:sz w:val="24"/>
          <w:szCs w:val="24"/>
          <w:lang w:eastAsia="ru-RU"/>
        </w:rPr>
        <w:t xml:space="preserve"> р.</w:t>
      </w:r>
    </w:p>
    <w:p w:rsidR="008C373C" w:rsidRPr="008C373C" w:rsidRDefault="008C373C" w:rsidP="008C37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373C" w:rsidRPr="008C373C" w:rsidRDefault="008C373C" w:rsidP="008C37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Програма </w:t>
      </w:r>
      <w:r w:rsidRPr="008C373C">
        <w:rPr>
          <w:rFonts w:ascii="Times New Roman" w:hAnsi="Times New Roman"/>
          <w:b/>
          <w:sz w:val="28"/>
          <w:szCs w:val="28"/>
          <w:lang w:eastAsia="ru-RU"/>
        </w:rPr>
        <w:t xml:space="preserve">забезпечення громадського порядку та громадської безпеки </w:t>
      </w:r>
    </w:p>
    <w:p w:rsidR="008C373C" w:rsidRPr="008C373C" w:rsidRDefault="008C373C" w:rsidP="008C37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sz w:val="28"/>
          <w:szCs w:val="28"/>
          <w:lang w:eastAsia="ru-RU"/>
        </w:rPr>
        <w:t xml:space="preserve">на території </w:t>
      </w:r>
      <w:r w:rsidR="00FD61C9">
        <w:rPr>
          <w:rFonts w:ascii="Times New Roman" w:hAnsi="Times New Roman"/>
          <w:b/>
          <w:sz w:val="28"/>
          <w:szCs w:val="28"/>
          <w:lang w:eastAsia="ru-RU"/>
        </w:rPr>
        <w:t>Вишн</w:t>
      </w:r>
      <w:r w:rsidRPr="008C373C">
        <w:rPr>
          <w:rFonts w:ascii="Times New Roman" w:hAnsi="Times New Roman"/>
          <w:b/>
          <w:sz w:val="28"/>
          <w:szCs w:val="28"/>
          <w:lang w:eastAsia="ru-RU"/>
        </w:rPr>
        <w:t xml:space="preserve">івської територіальної громади    </w:t>
      </w:r>
    </w:p>
    <w:p w:rsidR="008C373C" w:rsidRPr="008C373C" w:rsidRDefault="008C373C" w:rsidP="008C37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sz w:val="28"/>
          <w:szCs w:val="28"/>
          <w:lang w:eastAsia="ru-RU"/>
        </w:rPr>
        <w:t>на період 2021-202</w:t>
      </w:r>
      <w:r w:rsidRPr="008C373C"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 w:rsidRPr="008C373C">
        <w:rPr>
          <w:rFonts w:ascii="Times New Roman" w:hAnsi="Times New Roman"/>
          <w:b/>
          <w:sz w:val="28"/>
          <w:szCs w:val="28"/>
          <w:lang w:eastAsia="ru-RU"/>
        </w:rPr>
        <w:t xml:space="preserve"> року</w:t>
      </w:r>
    </w:p>
    <w:p w:rsidR="008C373C" w:rsidRPr="008C373C" w:rsidRDefault="008C373C" w:rsidP="008C373C">
      <w:pPr>
        <w:spacing w:after="0" w:line="240" w:lineRule="auto"/>
        <w:ind w:left="90" w:right="-199"/>
        <w:rPr>
          <w:rFonts w:ascii="Times New Roman" w:hAnsi="Times New Roman"/>
          <w:sz w:val="28"/>
          <w:lang w:eastAsia="ru-RU"/>
        </w:rPr>
      </w:pPr>
    </w:p>
    <w:p w:rsidR="008C373C" w:rsidRPr="008C373C" w:rsidRDefault="008C373C" w:rsidP="008C373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І. Склад проблеми та обґрунтування необхідності </w:t>
      </w:r>
    </w:p>
    <w:p w:rsidR="008C373C" w:rsidRPr="008C373C" w:rsidRDefault="008C373C" w:rsidP="008C373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kern w:val="28"/>
          <w:sz w:val="28"/>
          <w:szCs w:val="28"/>
          <w:lang w:eastAsia="ru-RU"/>
        </w:rPr>
        <w:t>її розв’язання шляхом розроблення і виконання Програми</w:t>
      </w:r>
    </w:p>
    <w:p w:rsidR="008C373C" w:rsidRPr="008C373C" w:rsidRDefault="008C373C" w:rsidP="008C373C">
      <w:pPr>
        <w:spacing w:after="0" w:line="240" w:lineRule="auto"/>
        <w:ind w:left="283" w:firstLine="652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</w:p>
    <w:p w:rsidR="008C373C" w:rsidRPr="008C373C" w:rsidRDefault="008C373C" w:rsidP="00412264">
      <w:pPr>
        <w:spacing w:after="0" w:line="228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373C">
        <w:rPr>
          <w:rFonts w:ascii="Times New Roman CYR" w:hAnsi="Times New Roman CYR" w:cs="Times New Roman CYR"/>
          <w:color w:val="000000"/>
          <w:sz w:val="28"/>
          <w:szCs w:val="28"/>
        </w:rPr>
        <w:t>На сучасному етапі процес державотворення в Україні здійснюється на засадах побудови правового, суверенного, демократичного суспільства, в якому домінують загальнолюдські цінності. Конституцією України визначено людину, її життя й здоров’я, честь і гідність, недоторканність і безпеку найвищою соціальною цінністю.</w:t>
      </w:r>
    </w:p>
    <w:p w:rsidR="008C373C" w:rsidRPr="008C373C" w:rsidRDefault="008C373C" w:rsidP="00412264">
      <w:pPr>
        <w:spacing w:after="0" w:line="228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373C">
        <w:rPr>
          <w:rFonts w:ascii="Times New Roman CYR" w:hAnsi="Times New Roman CYR" w:cs="Times New Roman CYR"/>
          <w:color w:val="000000"/>
          <w:sz w:val="28"/>
          <w:szCs w:val="28"/>
        </w:rPr>
        <w:t>Побудова демократичної держави передбачає пріоритетне забезпечення законних прав, обов’язків та свобод особистості, охорону її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:rsidR="008C373C" w:rsidRPr="008C373C" w:rsidRDefault="008C373C" w:rsidP="00412264">
      <w:pPr>
        <w:spacing w:after="0" w:line="228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373C">
        <w:rPr>
          <w:rFonts w:ascii="Times New Roman CYR" w:hAnsi="Times New Roman CYR" w:cs="Times New Roman CYR"/>
          <w:color w:val="000000"/>
          <w:sz w:val="28"/>
          <w:szCs w:val="28"/>
        </w:rPr>
        <w:t xml:space="preserve">Сучасний стан охорони громадського порядку та громадської безпеки не є досконалим і потребує обґрунтованого оновлення. </w:t>
      </w:r>
    </w:p>
    <w:p w:rsidR="008C373C" w:rsidRPr="008C373C" w:rsidRDefault="008C373C" w:rsidP="00412264">
      <w:pPr>
        <w:spacing w:after="0" w:line="228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373C"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Останні події 2015 – 2020 років, що розгортаються на теренах нашої держави, пов’язані із суттєвим збільшенням криміногенних загроз громадській безпеці та громадському порядку і зумовлюють необхідність формування принципово нових підходів до розв’язання цієї проблеми, прийняття системних різнопланових профілактичних заходів соціального характеру, спрямованих на усунення причин вчинення правопорушень та зменшення кількості скоєних злочинів. </w:t>
      </w:r>
    </w:p>
    <w:p w:rsidR="008C373C" w:rsidRPr="008C373C" w:rsidRDefault="008C373C" w:rsidP="00412264">
      <w:pPr>
        <w:spacing w:after="0" w:line="228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373C">
        <w:rPr>
          <w:rFonts w:ascii="Times New Roman CYR" w:hAnsi="Times New Roman CYR" w:cs="Times New Roman CYR"/>
          <w:color w:val="000000"/>
          <w:sz w:val="28"/>
          <w:szCs w:val="28"/>
        </w:rPr>
        <w:t>Рівень забезпечення безпеки жителів міста від різного виду загроз життю, здоров’ю та майну потребує приведення до загальновизнаних стандартів безпеки, притаманних, зокрема, європейським країнам.</w:t>
      </w:r>
    </w:p>
    <w:p w:rsidR="008C373C" w:rsidRPr="008C373C" w:rsidRDefault="008C373C" w:rsidP="00412264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Замовником Програми є виконавчий комітет </w:t>
      </w:r>
      <w:r w:rsidR="00FD61C9">
        <w:rPr>
          <w:rFonts w:ascii="Times New Roman" w:hAnsi="Times New Roman"/>
          <w:sz w:val="28"/>
          <w:szCs w:val="28"/>
          <w:lang w:eastAsia="ru-RU"/>
        </w:rPr>
        <w:t>Вишн</w:t>
      </w:r>
      <w:r w:rsidRPr="008C373C">
        <w:rPr>
          <w:rFonts w:ascii="Times New Roman" w:hAnsi="Times New Roman"/>
          <w:sz w:val="28"/>
          <w:szCs w:val="28"/>
          <w:lang w:eastAsia="ru-RU"/>
        </w:rPr>
        <w:t xml:space="preserve">івської селищної  ради. </w:t>
      </w:r>
    </w:p>
    <w:p w:rsidR="008C373C" w:rsidRPr="008C373C" w:rsidRDefault="008C373C" w:rsidP="0041226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ІІ. </w:t>
      </w:r>
      <w:r w:rsidRPr="008C373C">
        <w:rPr>
          <w:rFonts w:ascii="Times New Roman" w:hAnsi="Times New Roman"/>
          <w:b/>
          <w:sz w:val="28"/>
          <w:szCs w:val="28"/>
          <w:lang w:eastAsia="ru-RU"/>
        </w:rPr>
        <w:t>Мета Програми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napToGrid w:val="0"/>
          <w:sz w:val="28"/>
          <w:szCs w:val="28"/>
          <w:lang w:eastAsia="ru-RU"/>
        </w:rPr>
        <w:t>Метою Програми є</w:t>
      </w:r>
      <w:r w:rsidRPr="008C373C">
        <w:rPr>
          <w:rFonts w:ascii="Times New Roman" w:hAnsi="Times New Roman"/>
          <w:sz w:val="28"/>
          <w:szCs w:val="28"/>
          <w:lang w:eastAsia="ru-RU"/>
        </w:rPr>
        <w:t xml:space="preserve"> підвищення рівня довіри населення до роботи правоохоронних органів, 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забезпечення </w:t>
      </w:r>
      <w:r w:rsidRPr="008C373C">
        <w:rPr>
          <w:rFonts w:ascii="Times New Roman" w:hAnsi="Times New Roman"/>
          <w:sz w:val="28"/>
          <w:szCs w:val="28"/>
          <w:lang w:eastAsia="ru-RU"/>
        </w:rPr>
        <w:t xml:space="preserve">громадського порядку та громадської безпеки на території </w:t>
      </w:r>
      <w:r w:rsidR="00FD61C9">
        <w:rPr>
          <w:rFonts w:ascii="Times New Roman" w:hAnsi="Times New Roman"/>
          <w:sz w:val="28"/>
          <w:szCs w:val="28"/>
          <w:lang w:eastAsia="ru-RU"/>
        </w:rPr>
        <w:t>Вишн</w:t>
      </w:r>
      <w:r w:rsidRPr="008C373C">
        <w:rPr>
          <w:rFonts w:ascii="Times New Roman" w:hAnsi="Times New Roman"/>
          <w:sz w:val="28"/>
          <w:szCs w:val="28"/>
          <w:lang w:eastAsia="ru-RU"/>
        </w:rPr>
        <w:t xml:space="preserve">івської територіальної громади шляхом здійснення узгоджених заходів з профілактики правопорушень, протидії злочинності, усунення причин і умов, що спричинили вчинення протиправних дій, та поліпшення стану криміногенної ситуації в області. 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sz w:val="28"/>
          <w:szCs w:val="28"/>
          <w:lang w:eastAsia="ru-RU"/>
        </w:rPr>
        <w:t>ІІІ. Обґрунтування шляхів і засобів розв’язання проблеми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>Основними шляхами та засобами реалізації Програми  є: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забезпечення ефективної реалізації державної політики на пріоритетному напрямі розвитку держави, а саме: у 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взаємодії </w:t>
      </w:r>
      <w:r w:rsidRPr="008C373C">
        <w:rPr>
          <w:rFonts w:ascii="Times New Roman" w:hAnsi="Times New Roman"/>
          <w:sz w:val="28"/>
          <w:szCs w:val="28"/>
          <w:lang w:eastAsia="ru-RU"/>
        </w:rPr>
        <w:lastRenderedPageBreak/>
        <w:t>органів державної влади, органів місцевого самоврядування, правоохоронних органів та громадськості;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>сприяння підвищенню ефективності діяльності правоохоронних органів щодо захисту прав і свобод людини, стабільному соціально-економічному розвитку міста, покращенню інвестиційного клімату;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>створення системи соціальної профілактики правопорушень, атмосфери суспільної нетерпимості до скоєння злочинів, здійснення профілактичної роботи з неблагополучними сім’ями для недопущення втягнення дітей у протиправну діяльність;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підвищення рівня правопорядку, </w:t>
      </w:r>
      <w:r w:rsidRPr="008C373C">
        <w:rPr>
          <w:rFonts w:ascii="Times New Roman" w:hAnsi="Times New Roman"/>
          <w:bCs/>
          <w:iCs/>
          <w:sz w:val="28"/>
          <w:szCs w:val="28"/>
          <w:lang w:eastAsia="ru-RU"/>
        </w:rPr>
        <w:t>дорожньої дисципліни,</w:t>
      </w:r>
      <w:r w:rsidRPr="008C373C">
        <w:rPr>
          <w:rFonts w:ascii="Times New Roman" w:hAnsi="Times New Roman"/>
          <w:sz w:val="28"/>
          <w:szCs w:val="28"/>
          <w:lang w:eastAsia="ru-RU"/>
        </w:rPr>
        <w:t xml:space="preserve"> за</w:t>
      </w:r>
      <w:r w:rsidR="00FD61C9">
        <w:rPr>
          <w:rFonts w:ascii="Times New Roman" w:hAnsi="Times New Roman"/>
          <w:sz w:val="28"/>
          <w:szCs w:val="28"/>
          <w:lang w:eastAsia="ru-RU"/>
        </w:rPr>
        <w:t>безпечення безпеки населення Вишн</w:t>
      </w:r>
      <w:r w:rsidRPr="008C373C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громади,  оперативного реагування на вчинені правопорушення;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C373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запобігання порушенням громадського порядку та ослаблення дії криміногенних факторів; 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удосконалення форм і методів профілактики правопорушень у місцях масового перебування громадян </w:t>
      </w: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>( парки, сквери тощо), на автошляхах та у місцях концентрації ДТП;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поліпшення матеріально-технічного та наукового забезпечення заходів з профілактики правопорушень, 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забезпечення </w:t>
      </w:r>
      <w:r w:rsidRPr="008C373C">
        <w:rPr>
          <w:rFonts w:ascii="Times New Roman" w:hAnsi="Times New Roman"/>
          <w:sz w:val="28"/>
          <w:szCs w:val="28"/>
          <w:lang w:eastAsia="ru-RU"/>
        </w:rPr>
        <w:t xml:space="preserve">громадського порядку та громадської безпеки на території </w:t>
      </w:r>
      <w:r w:rsidR="00FD61C9">
        <w:rPr>
          <w:rFonts w:ascii="Times New Roman" w:hAnsi="Times New Roman"/>
          <w:sz w:val="28"/>
          <w:szCs w:val="28"/>
          <w:lang w:eastAsia="ru-RU"/>
        </w:rPr>
        <w:t>Вишн</w:t>
      </w:r>
      <w:r w:rsidRPr="008C373C">
        <w:rPr>
          <w:rFonts w:ascii="Times New Roman" w:hAnsi="Times New Roman"/>
          <w:sz w:val="28"/>
          <w:szCs w:val="28"/>
          <w:lang w:eastAsia="ru-RU"/>
        </w:rPr>
        <w:t xml:space="preserve">івської територіальної громади. 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IV. </w:t>
      </w:r>
      <w:r w:rsidRPr="008C373C">
        <w:rPr>
          <w:rFonts w:ascii="Times New Roman" w:hAnsi="Times New Roman"/>
          <w:b/>
          <w:bCs/>
          <w:sz w:val="28"/>
          <w:szCs w:val="28"/>
          <w:lang w:eastAsia="ru-RU"/>
        </w:rPr>
        <w:t>Строки виконання Програми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>Програма реалізується в один етап.</w:t>
      </w:r>
    </w:p>
    <w:p w:rsidR="008C373C" w:rsidRPr="008C373C" w:rsidRDefault="006F1CD9" w:rsidP="0041226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Початок дії Програми – 01.09</w:t>
      </w:r>
      <w:r w:rsidR="008C373C" w:rsidRPr="008C373C">
        <w:rPr>
          <w:rFonts w:ascii="Times New Roman" w:hAnsi="Times New Roman"/>
          <w:spacing w:val="2"/>
          <w:sz w:val="28"/>
          <w:szCs w:val="28"/>
          <w:lang w:eastAsia="ru-RU"/>
        </w:rPr>
        <w:t>.2021, закінчення – 31.12.2024.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bCs/>
          <w:sz w:val="28"/>
          <w:szCs w:val="28"/>
          <w:lang w:eastAsia="ru-RU"/>
        </w:rPr>
        <w:t>V. Перелік завдань і заходів Програми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 w:rsidRPr="008C373C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373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профілактики правопорушень, </w:t>
      </w:r>
      <w:r w:rsidRPr="008C373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забезпечення </w:t>
      </w:r>
      <w:r w:rsidRPr="008C373C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громадського порядку та громадської безпеки на території </w:t>
      </w:r>
      <w:r w:rsidR="00FD61C9">
        <w:rPr>
          <w:rFonts w:ascii="Times New Roman CYR" w:hAnsi="Times New Roman CYR" w:cs="Times New Roman CYR"/>
          <w:color w:val="000000"/>
          <w:sz w:val="28"/>
          <w:szCs w:val="28"/>
        </w:rPr>
        <w:t>Вишн</w:t>
      </w:r>
      <w:r w:rsidRPr="008C373C">
        <w:rPr>
          <w:rFonts w:ascii="Times New Roman CYR" w:hAnsi="Times New Roman CYR" w:cs="Times New Roman CYR"/>
          <w:color w:val="000000"/>
          <w:sz w:val="28"/>
          <w:szCs w:val="28"/>
        </w:rPr>
        <w:t xml:space="preserve">івської територіальної громади.      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>Основними завданнями Програми є:</w:t>
      </w:r>
    </w:p>
    <w:p w:rsidR="008C373C" w:rsidRPr="008C373C" w:rsidRDefault="008C373C" w:rsidP="00412264">
      <w:pPr>
        <w:spacing w:after="0" w:line="228" w:lineRule="auto"/>
        <w:ind w:right="14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:rsidR="008C373C" w:rsidRPr="008C373C" w:rsidRDefault="008C373C" w:rsidP="00412264">
      <w:pPr>
        <w:spacing w:after="0" w:line="228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>організація забезпечення профілактики правопорушень;</w:t>
      </w:r>
    </w:p>
    <w:p w:rsidR="008C373C" w:rsidRPr="008C373C" w:rsidRDefault="008C373C" w:rsidP="00412264">
      <w:pPr>
        <w:spacing w:after="0" w:line="228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:rsidR="008C373C" w:rsidRPr="008C373C" w:rsidRDefault="008C373C" w:rsidP="00412264">
      <w:pPr>
        <w:spacing w:after="0" w:line="228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>підвищення рівня дорожньої дисципліни;</w:t>
      </w:r>
    </w:p>
    <w:p w:rsidR="008C373C" w:rsidRPr="008C373C" w:rsidRDefault="008C373C" w:rsidP="00412264">
      <w:pPr>
        <w:spacing w:after="0" w:line="228" w:lineRule="auto"/>
        <w:ind w:right="14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8C373C" w:rsidRPr="008C373C" w:rsidRDefault="008C373C" w:rsidP="00412264">
      <w:pPr>
        <w:spacing w:after="0" w:line="228" w:lineRule="auto"/>
        <w:ind w:right="14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сім’ями; 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Перелік завдань і заходів Програми наведено у додатку 2 до рішення </w:t>
      </w:r>
      <w:r w:rsidR="00C35061">
        <w:rPr>
          <w:rFonts w:ascii="Times New Roman" w:hAnsi="Times New Roman"/>
          <w:spacing w:val="2"/>
          <w:sz w:val="28"/>
          <w:szCs w:val="28"/>
          <w:lang w:eastAsia="ru-RU"/>
        </w:rPr>
        <w:t>Вишн</w:t>
      </w: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>івської селищної ради.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b/>
          <w:spacing w:val="5"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spacing w:val="5"/>
          <w:sz w:val="28"/>
          <w:szCs w:val="28"/>
          <w:lang w:eastAsia="ru-RU"/>
        </w:rPr>
        <w:t>VI. Ресурсне забезпечення Програми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5"/>
          <w:sz w:val="28"/>
          <w:szCs w:val="28"/>
          <w:lang w:eastAsia="ru-RU"/>
        </w:rPr>
        <w:t>Виконання заходів Програми забезпечується за рахунок коштів місцевого бюджету в межах бюджетних призначень та інших джерел, не заборонених чинним законодавством України.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5"/>
          <w:sz w:val="28"/>
          <w:szCs w:val="28"/>
          <w:lang w:eastAsia="ru-RU"/>
        </w:rPr>
        <w:lastRenderedPageBreak/>
        <w:t>Обсяг фінансування Програми може уточнюватися у процесі підготовки проекту місцевого бюджету на відповідний рік.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5"/>
          <w:sz w:val="28"/>
          <w:szCs w:val="28"/>
          <w:lang w:eastAsia="ru-RU"/>
        </w:rPr>
        <w:t>Органи місцевого самоврядування самостійно встановлюють обсяг коштів, що можуть бути виділені з місцевих бюджетів для здійснення заходів, визначених Програмою.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5"/>
          <w:sz w:val="28"/>
          <w:szCs w:val="28"/>
          <w:lang w:eastAsia="ru-RU"/>
        </w:rPr>
        <w:t xml:space="preserve">Контроль за цільовим використанням коштів місцевого бюджету здійснює профільна постійна комісія селищної ради. 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b/>
          <w:spacing w:val="5"/>
          <w:sz w:val="28"/>
          <w:szCs w:val="28"/>
          <w:lang w:eastAsia="ru-RU"/>
        </w:rPr>
      </w:pPr>
      <w:r w:rsidRPr="008C373C">
        <w:rPr>
          <w:rFonts w:ascii="Times New Roman" w:hAnsi="Times New Roman"/>
          <w:b/>
          <w:spacing w:val="5"/>
          <w:sz w:val="28"/>
          <w:szCs w:val="28"/>
          <w:lang w:eastAsia="ru-RU"/>
        </w:rPr>
        <w:t>VII. Організація управління та контролю за ходом виконання Програми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Організація виконання Програми покладається на виконавчий комітет </w:t>
      </w:r>
      <w:r w:rsidR="00C35061">
        <w:rPr>
          <w:rFonts w:ascii="Times New Roman" w:hAnsi="Times New Roman"/>
          <w:sz w:val="28"/>
          <w:szCs w:val="28"/>
          <w:lang w:eastAsia="ru-RU"/>
        </w:rPr>
        <w:t>Вишн</w:t>
      </w:r>
      <w:r w:rsidRPr="008C373C">
        <w:rPr>
          <w:rFonts w:ascii="Times New Roman" w:hAnsi="Times New Roman"/>
          <w:sz w:val="28"/>
          <w:szCs w:val="28"/>
          <w:lang w:eastAsia="ru-RU"/>
        </w:rPr>
        <w:t>івської селищної ради</w:t>
      </w:r>
      <w:r w:rsidRPr="008C373C">
        <w:rPr>
          <w:rFonts w:ascii="Times New Roman" w:hAnsi="Times New Roman"/>
          <w:spacing w:val="5"/>
          <w:sz w:val="28"/>
          <w:szCs w:val="28"/>
          <w:lang w:eastAsia="ru-RU"/>
        </w:rPr>
        <w:t>.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>Відповідальні за виконання заходів Програми щоквартально  надають звіт про результат виконання Програми .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5"/>
          <w:sz w:val="28"/>
          <w:szCs w:val="28"/>
          <w:lang w:eastAsia="ru-RU"/>
        </w:rPr>
      </w:pPr>
      <w:proofErr w:type="spellStart"/>
      <w:r w:rsidRPr="008C373C">
        <w:rPr>
          <w:rFonts w:ascii="Times New Roman" w:hAnsi="Times New Roman"/>
          <w:b/>
          <w:spacing w:val="5"/>
          <w:sz w:val="28"/>
          <w:szCs w:val="28"/>
          <w:lang w:eastAsia="ru-RU"/>
        </w:rPr>
        <w:t>VIII.Очікувані</w:t>
      </w:r>
      <w:proofErr w:type="spellEnd"/>
      <w:r w:rsidRPr="008C373C">
        <w:rPr>
          <w:rFonts w:ascii="Times New Roman" w:hAnsi="Times New Roman"/>
          <w:b/>
          <w:spacing w:val="5"/>
          <w:sz w:val="28"/>
          <w:szCs w:val="28"/>
          <w:lang w:eastAsia="ru-RU"/>
        </w:rPr>
        <w:t xml:space="preserve"> кінцеві результати виконання Програми</w:t>
      </w:r>
    </w:p>
    <w:p w:rsidR="008C373C" w:rsidRPr="008C373C" w:rsidRDefault="008C373C" w:rsidP="00412264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5"/>
          <w:sz w:val="28"/>
          <w:szCs w:val="28"/>
          <w:lang w:eastAsia="ru-RU"/>
        </w:rPr>
        <w:t xml:space="preserve">Показники оцінки ефективності виконання Програми наведено у додатку 3 </w:t>
      </w: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>до рішення селищної ради або рішення виконавчого комітету.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pacing w:val="5"/>
          <w:sz w:val="16"/>
          <w:szCs w:val="16"/>
          <w:lang w:eastAsia="ru-RU"/>
        </w:rPr>
      </w:pPr>
      <w:r w:rsidRPr="008C373C">
        <w:rPr>
          <w:rFonts w:ascii="Times New Roman" w:hAnsi="Times New Roman"/>
          <w:spacing w:val="5"/>
          <w:sz w:val="28"/>
          <w:szCs w:val="28"/>
          <w:lang w:eastAsia="ru-RU"/>
        </w:rPr>
        <w:t xml:space="preserve">         Реалізація Програми сприятиме: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          підвищенню: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          рівня довіри населення до роботи правоохоронних органів;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         ефективності діяльності правоохоронних органів щодо захисту прав і свобод людини;</w:t>
      </w:r>
    </w:p>
    <w:p w:rsidR="008C373C" w:rsidRPr="008C373C" w:rsidRDefault="008C373C" w:rsidP="00412264">
      <w:pPr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>оперативному реагуванню на заяви та повідомлення про скоєні правопорушення;</w:t>
      </w:r>
    </w:p>
    <w:p w:rsidR="008C373C" w:rsidRPr="008C373C" w:rsidRDefault="008C373C" w:rsidP="00412264">
      <w:pPr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залученню громадськості до проведення заходів щодо забезпечення громадського порядку та громадської безпеки;  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          здійсненню роз’яснювальної роботи щодо неприйняття у суспільстві протиправних діянь як явища;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          забезпеченню екстреного реагування на факти бездоглядності дітей, у тому числі здійсненню профілактичної роботи з неблагополучними сім’ями для недопущення втягнення дітей у протиправну діяльність;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запобіганню порушенням громадського порядку й ослабленню дії криміногенних факторів;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удосконаленню форм і методів профілактики правопорушень та підвищенню ефективності оперативно-розшукових заходів;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застосуванню нових форм і методів профілактики правопорушень;</w:t>
      </w:r>
    </w:p>
    <w:p w:rsidR="008C373C" w:rsidRPr="008C373C" w:rsidRDefault="008C373C" w:rsidP="00412264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підвищенню рівня дорожньої дисципліни;</w:t>
      </w:r>
    </w:p>
    <w:p w:rsidR="008C373C" w:rsidRPr="008C373C" w:rsidRDefault="008C373C" w:rsidP="0041226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eastAsia="zh-CN"/>
        </w:rPr>
      </w:pPr>
      <w:r w:rsidRPr="008C373C">
        <w:rPr>
          <w:rFonts w:ascii="Times New Roman" w:hAnsi="Times New Roman"/>
          <w:spacing w:val="2"/>
          <w:sz w:val="28"/>
          <w:szCs w:val="28"/>
          <w:lang w:eastAsia="zh-CN"/>
        </w:rPr>
        <w:t xml:space="preserve"> інформаційно-аналітичному та матеріально-технічному забезпеченню профілактичної діяльності, форм і методів профілактики правопорушень, громадської безпеки та громадського порядку, підвищенню ефективності оперативних заходів у сфері протидії злочинності та правопорушень;</w:t>
      </w:r>
    </w:p>
    <w:p w:rsidR="008C373C" w:rsidRPr="008C373C" w:rsidRDefault="008C373C" w:rsidP="0041226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C373C">
        <w:rPr>
          <w:rFonts w:ascii="Times New Roman" w:hAnsi="Times New Roman"/>
          <w:snapToGrid w:val="0"/>
          <w:sz w:val="28"/>
          <w:szCs w:val="28"/>
          <w:lang w:eastAsia="ru-RU"/>
        </w:rPr>
        <w:t>поліпшенню соціально-економічної та морально-психологічної ситуації в регіоні.</w:t>
      </w:r>
    </w:p>
    <w:p w:rsidR="00230F66" w:rsidRDefault="00230F66" w:rsidP="00412264">
      <w:pPr>
        <w:tabs>
          <w:tab w:val="left" w:pos="6946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A60F14" w:rsidRDefault="00A60F14" w:rsidP="00A60F1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A60F14" w:rsidRDefault="00A60F14" w:rsidP="00A60F1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A60F14" w:rsidRPr="00412264" w:rsidRDefault="00A60F14" w:rsidP="00A60F1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  <w:sectPr w:rsidR="00A60F14" w:rsidRPr="00412264" w:rsidSect="00BA0079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Селищний голова                                           Олександр КОЛЄСНІК</w:t>
      </w:r>
    </w:p>
    <w:p w:rsidR="00BA0079" w:rsidRDefault="00BA0079" w:rsidP="00BA00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0079" w:rsidRDefault="00BA0079" w:rsidP="00BA00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C37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0079" w:rsidRPr="00BE25D4" w:rsidRDefault="00BA0079" w:rsidP="00BA0079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до рішення селищної  ради                                                          </w:t>
      </w:r>
    </w:p>
    <w:p w:rsidR="00BA0079" w:rsidRDefault="00BA0079" w:rsidP="00BA00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№ 517-10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 /</w:t>
      </w:r>
      <w:r w:rsidRPr="008C373C">
        <w:rPr>
          <w:rFonts w:ascii="Times New Roman" w:hAnsi="Times New Roman"/>
          <w:bCs/>
          <w:sz w:val="28"/>
          <w:szCs w:val="28"/>
          <w:lang w:val="en-US" w:eastAsia="ru-RU"/>
        </w:rPr>
        <w:t>VIII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A0079" w:rsidRPr="008C373C" w:rsidRDefault="00BA0079" w:rsidP="00BA00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eastAsia="ru-RU"/>
        </w:rPr>
        <w:t>31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08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 р.</w:t>
      </w:r>
    </w:p>
    <w:p w:rsidR="00BA0079" w:rsidRDefault="00BA0079" w:rsidP="00BD0C23">
      <w:pPr>
        <w:suppressAutoHyphens/>
        <w:spacing w:after="0" w:line="204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D0C23" w:rsidRPr="008C373C" w:rsidRDefault="00BD0C23" w:rsidP="00BD0C23">
      <w:pPr>
        <w:suppressAutoHyphens/>
        <w:spacing w:after="0" w:line="204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C373C">
        <w:rPr>
          <w:rFonts w:ascii="Times New Roman" w:hAnsi="Times New Roman"/>
          <w:sz w:val="28"/>
          <w:szCs w:val="28"/>
          <w:lang w:eastAsia="zh-CN"/>
        </w:rPr>
        <w:t>Показники оцінки ефективності виконання Програми</w:t>
      </w:r>
    </w:p>
    <w:p w:rsidR="00BD0C23" w:rsidRPr="008C373C" w:rsidRDefault="00BD0C23" w:rsidP="00BD0C23">
      <w:pPr>
        <w:suppressAutoHyphens/>
        <w:spacing w:after="0" w:line="204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D0C23" w:rsidRPr="008C373C" w:rsidRDefault="00BD0C23" w:rsidP="00BD0C23">
      <w:pPr>
        <w:suppressAutoHyphens/>
        <w:spacing w:after="0" w:line="204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C373C">
        <w:rPr>
          <w:rFonts w:ascii="Times New Roman" w:hAnsi="Times New Roman"/>
          <w:sz w:val="28"/>
          <w:szCs w:val="28"/>
          <w:lang w:eastAsia="zh-CN"/>
        </w:rPr>
        <w:t>І. Кількісні показники виконання Програми</w:t>
      </w:r>
    </w:p>
    <w:p w:rsidR="00BD0C23" w:rsidRPr="008C373C" w:rsidRDefault="00BD0C23" w:rsidP="00BD0C2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992"/>
        <w:gridCol w:w="992"/>
        <w:gridCol w:w="1134"/>
        <w:gridCol w:w="1134"/>
        <w:gridCol w:w="992"/>
        <w:gridCol w:w="851"/>
      </w:tblGrid>
      <w:tr w:rsidR="00BD0C23" w:rsidRPr="00230F66" w:rsidTr="00BD0C23">
        <w:trPr>
          <w:cantSplit/>
        </w:trPr>
        <w:tc>
          <w:tcPr>
            <w:tcW w:w="1418" w:type="dxa"/>
            <w:vMerge w:val="restart"/>
            <w:vAlign w:val="center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t>Напрями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показників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D0C23" w:rsidRPr="00230F66" w:rsidRDefault="00BD0C23" w:rsidP="000729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t>Найменування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показників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</w:p>
          <w:p w:rsidR="00BD0C23" w:rsidRPr="00230F66" w:rsidRDefault="00BD0C23" w:rsidP="000729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t>виконання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t>Одиниця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5103" w:type="dxa"/>
            <w:gridSpan w:val="5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230F66">
              <w:rPr>
                <w:sz w:val="28"/>
                <w:szCs w:val="28"/>
              </w:rPr>
              <w:t>Значення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показника</w:t>
            </w:r>
            <w:proofErr w:type="spellEnd"/>
          </w:p>
        </w:tc>
      </w:tr>
      <w:tr w:rsidR="00BD0C23" w:rsidRPr="00230F66" w:rsidTr="00BD0C23">
        <w:trPr>
          <w:cantSplit/>
        </w:trPr>
        <w:tc>
          <w:tcPr>
            <w:tcW w:w="1418" w:type="dxa"/>
            <w:vMerge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0C23" w:rsidRPr="00230F66" w:rsidRDefault="00BD0C23" w:rsidP="00072957">
            <w:pPr>
              <w:pStyle w:val="a3"/>
              <w:rPr>
                <w:bCs/>
                <w:sz w:val="28"/>
                <w:szCs w:val="28"/>
              </w:rPr>
            </w:pPr>
            <w:proofErr w:type="spellStart"/>
            <w:r w:rsidRPr="00230F66">
              <w:rPr>
                <w:bCs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C23" w:rsidRPr="00230F66" w:rsidRDefault="00BD0C23" w:rsidP="00072957">
            <w:pPr>
              <w:pStyle w:val="a3"/>
              <w:rPr>
                <w:bCs/>
                <w:sz w:val="28"/>
                <w:szCs w:val="28"/>
              </w:rPr>
            </w:pPr>
            <w:r w:rsidRPr="00230F66">
              <w:rPr>
                <w:bCs/>
                <w:sz w:val="28"/>
                <w:szCs w:val="28"/>
              </w:rPr>
              <w:t>20</w:t>
            </w:r>
            <w:r w:rsidRPr="00230F66">
              <w:rPr>
                <w:bCs/>
                <w:sz w:val="28"/>
                <w:szCs w:val="28"/>
                <w:lang w:val="en-US"/>
              </w:rPr>
              <w:t>21</w:t>
            </w:r>
            <w:r w:rsidRPr="00230F66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0F66">
              <w:rPr>
                <w:bCs/>
                <w:sz w:val="28"/>
                <w:szCs w:val="28"/>
              </w:rPr>
              <w:t>р</w:t>
            </w:r>
            <w:proofErr w:type="gramEnd"/>
            <w:r w:rsidRPr="00230F66">
              <w:rPr>
                <w:bCs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23" w:rsidRPr="00230F66" w:rsidRDefault="00BD0C23" w:rsidP="00072957">
            <w:pPr>
              <w:pStyle w:val="a3"/>
              <w:rPr>
                <w:bCs/>
                <w:sz w:val="28"/>
                <w:szCs w:val="28"/>
              </w:rPr>
            </w:pPr>
            <w:r w:rsidRPr="00230F66">
              <w:rPr>
                <w:bCs/>
                <w:sz w:val="28"/>
                <w:szCs w:val="28"/>
              </w:rPr>
              <w:t>2022 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23" w:rsidRPr="00230F66" w:rsidRDefault="00BD0C23" w:rsidP="00072957">
            <w:pPr>
              <w:pStyle w:val="a3"/>
              <w:rPr>
                <w:bCs/>
                <w:sz w:val="28"/>
                <w:szCs w:val="28"/>
              </w:rPr>
            </w:pPr>
            <w:r w:rsidRPr="00230F66">
              <w:rPr>
                <w:bCs/>
                <w:sz w:val="28"/>
                <w:szCs w:val="28"/>
              </w:rPr>
              <w:t>2023р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23" w:rsidRPr="00230F66" w:rsidRDefault="00BD0C23" w:rsidP="00072957">
            <w:pPr>
              <w:pStyle w:val="a3"/>
              <w:rPr>
                <w:bCs/>
                <w:sz w:val="28"/>
                <w:szCs w:val="28"/>
              </w:rPr>
            </w:pPr>
            <w:r w:rsidRPr="00230F66">
              <w:rPr>
                <w:bCs/>
                <w:sz w:val="28"/>
                <w:szCs w:val="28"/>
              </w:rPr>
              <w:t>2024р</w:t>
            </w:r>
          </w:p>
        </w:tc>
      </w:tr>
      <w:tr w:rsidR="00BD0C23" w:rsidRPr="00230F66" w:rsidTr="00BD0C23">
        <w:trPr>
          <w:trHeight w:val="586"/>
        </w:trPr>
        <w:tc>
          <w:tcPr>
            <w:tcW w:w="1418" w:type="dxa"/>
            <w:vMerge w:val="restart"/>
          </w:tcPr>
          <w:p w:rsidR="00BD0C23" w:rsidRPr="00230F66" w:rsidRDefault="00BD0C23" w:rsidP="000729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 xml:space="preserve">1. </w:t>
            </w:r>
            <w:proofErr w:type="spellStart"/>
            <w:r w:rsidRPr="00230F66">
              <w:rPr>
                <w:sz w:val="28"/>
                <w:szCs w:val="28"/>
              </w:rPr>
              <w:t>Організація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</w:p>
          <w:p w:rsidR="00BD0C23" w:rsidRPr="00230F66" w:rsidRDefault="00BD0C23" w:rsidP="000729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t>забезпечення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0F66">
              <w:rPr>
                <w:sz w:val="28"/>
                <w:szCs w:val="28"/>
              </w:rPr>
              <w:t>проф</w:t>
            </w:r>
            <w:proofErr w:type="gramEnd"/>
            <w:r w:rsidRPr="00230F66">
              <w:rPr>
                <w:sz w:val="28"/>
                <w:szCs w:val="28"/>
              </w:rPr>
              <w:t>ілактики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правопорушень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</w:p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t>Оперативне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реагування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правоохоронними</w:t>
            </w:r>
            <w:proofErr w:type="spellEnd"/>
            <w:r w:rsidRPr="00230F66">
              <w:rPr>
                <w:sz w:val="28"/>
                <w:szCs w:val="28"/>
              </w:rPr>
              <w:t xml:space="preserve"> органами на </w:t>
            </w:r>
            <w:proofErr w:type="spellStart"/>
            <w:r w:rsidRPr="00230F66">
              <w:rPr>
                <w:sz w:val="28"/>
                <w:szCs w:val="28"/>
              </w:rPr>
              <w:t>вчинене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правопорушення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t>хвилини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 xml:space="preserve">до </w:t>
            </w:r>
            <w:r w:rsidRPr="00230F66">
              <w:rPr>
                <w:sz w:val="28"/>
                <w:szCs w:val="28"/>
                <w:lang w:val="en-US"/>
              </w:rPr>
              <w:t>3</w:t>
            </w:r>
            <w:r w:rsidRPr="00230F66">
              <w:rPr>
                <w:sz w:val="28"/>
                <w:szCs w:val="28"/>
              </w:rPr>
              <w:t xml:space="preserve">0 </w:t>
            </w:r>
            <w:proofErr w:type="spellStart"/>
            <w:r w:rsidRPr="00230F66">
              <w:rPr>
                <w:sz w:val="28"/>
                <w:szCs w:val="28"/>
              </w:rPr>
              <w:t>хв</w:t>
            </w:r>
            <w:proofErr w:type="spellEnd"/>
            <w:r w:rsidRPr="00230F6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 xml:space="preserve">до </w:t>
            </w:r>
            <w:r w:rsidRPr="00230F66">
              <w:rPr>
                <w:sz w:val="28"/>
                <w:szCs w:val="28"/>
                <w:lang w:val="en-US"/>
              </w:rPr>
              <w:t>3</w:t>
            </w:r>
            <w:r w:rsidRPr="00230F66">
              <w:rPr>
                <w:sz w:val="28"/>
                <w:szCs w:val="28"/>
              </w:rPr>
              <w:t xml:space="preserve">0 </w:t>
            </w:r>
            <w:proofErr w:type="spellStart"/>
            <w:r w:rsidRPr="00230F66">
              <w:rPr>
                <w:sz w:val="28"/>
                <w:szCs w:val="28"/>
              </w:rPr>
              <w:t>хв</w:t>
            </w:r>
            <w:proofErr w:type="spellEnd"/>
            <w:r w:rsidRPr="00230F6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 xml:space="preserve">до </w:t>
            </w:r>
            <w:r w:rsidRPr="00230F66">
              <w:rPr>
                <w:sz w:val="28"/>
                <w:szCs w:val="28"/>
                <w:lang w:val="en-US"/>
              </w:rPr>
              <w:t>3</w:t>
            </w:r>
            <w:r w:rsidRPr="00230F66">
              <w:rPr>
                <w:sz w:val="28"/>
                <w:szCs w:val="28"/>
              </w:rPr>
              <w:t xml:space="preserve">0 </w:t>
            </w:r>
            <w:proofErr w:type="spellStart"/>
            <w:r w:rsidRPr="00230F66">
              <w:rPr>
                <w:sz w:val="28"/>
                <w:szCs w:val="28"/>
              </w:rPr>
              <w:t>хв</w:t>
            </w:r>
            <w:proofErr w:type="spellEnd"/>
            <w:r w:rsidRPr="00230F6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 xml:space="preserve">до </w:t>
            </w:r>
            <w:r w:rsidRPr="00230F66">
              <w:rPr>
                <w:sz w:val="28"/>
                <w:szCs w:val="28"/>
                <w:lang w:val="en-US"/>
              </w:rPr>
              <w:t>3</w:t>
            </w:r>
            <w:r w:rsidRPr="00230F66">
              <w:rPr>
                <w:sz w:val="28"/>
                <w:szCs w:val="28"/>
              </w:rPr>
              <w:t xml:space="preserve">0 </w:t>
            </w:r>
            <w:proofErr w:type="spellStart"/>
            <w:r w:rsidRPr="00230F66">
              <w:rPr>
                <w:sz w:val="28"/>
                <w:szCs w:val="28"/>
              </w:rPr>
              <w:t>хв</w:t>
            </w:r>
            <w:proofErr w:type="spellEnd"/>
            <w:r w:rsidRPr="00230F6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 xml:space="preserve">до </w:t>
            </w:r>
            <w:r w:rsidRPr="00230F66">
              <w:rPr>
                <w:sz w:val="28"/>
                <w:szCs w:val="28"/>
                <w:lang w:val="en-US"/>
              </w:rPr>
              <w:t>3</w:t>
            </w:r>
            <w:r w:rsidRPr="00230F66">
              <w:rPr>
                <w:sz w:val="28"/>
                <w:szCs w:val="28"/>
              </w:rPr>
              <w:t xml:space="preserve">0 </w:t>
            </w:r>
            <w:proofErr w:type="spellStart"/>
            <w:r w:rsidRPr="00230F66">
              <w:rPr>
                <w:sz w:val="28"/>
                <w:szCs w:val="28"/>
              </w:rPr>
              <w:t>хв</w:t>
            </w:r>
            <w:proofErr w:type="spellEnd"/>
            <w:r w:rsidRPr="00230F66">
              <w:rPr>
                <w:sz w:val="28"/>
                <w:szCs w:val="28"/>
              </w:rPr>
              <w:t>.</w:t>
            </w:r>
          </w:p>
        </w:tc>
      </w:tr>
      <w:tr w:rsidR="00BD0C23" w:rsidRPr="00230F66" w:rsidTr="00BD0C23">
        <w:trPr>
          <w:trHeight w:val="586"/>
        </w:trPr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BD0C23" w:rsidRPr="00230F66" w:rsidRDefault="00BD0C23" w:rsidP="000729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t>Удосконалення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0F66">
              <w:rPr>
                <w:sz w:val="28"/>
                <w:szCs w:val="28"/>
              </w:rPr>
              <w:t>техн</w:t>
            </w:r>
            <w:proofErr w:type="gramEnd"/>
            <w:r w:rsidRPr="00230F66">
              <w:rPr>
                <w:sz w:val="28"/>
                <w:szCs w:val="28"/>
              </w:rPr>
              <w:t>ічного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обладнання</w:t>
            </w:r>
            <w:proofErr w:type="spellEnd"/>
            <w:r w:rsidRPr="00230F66">
              <w:rPr>
                <w:sz w:val="28"/>
                <w:szCs w:val="28"/>
              </w:rPr>
              <w:t xml:space="preserve">  </w:t>
            </w:r>
            <w:proofErr w:type="spellStart"/>
            <w:r w:rsidRPr="00230F66">
              <w:rPr>
                <w:sz w:val="28"/>
                <w:szCs w:val="28"/>
              </w:rPr>
              <w:t>комплексної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автоматизованої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системи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управління</w:t>
            </w:r>
            <w:proofErr w:type="spellEnd"/>
            <w:r w:rsidRPr="00230F66">
              <w:rPr>
                <w:sz w:val="28"/>
                <w:szCs w:val="28"/>
              </w:rPr>
              <w:t xml:space="preserve"> нарядами П’ятихатського </w:t>
            </w:r>
            <w:proofErr w:type="spellStart"/>
            <w:r w:rsidRPr="00230F66">
              <w:rPr>
                <w:sz w:val="28"/>
                <w:szCs w:val="28"/>
              </w:rPr>
              <w:t>відділу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поліції</w:t>
            </w:r>
            <w:proofErr w:type="spellEnd"/>
            <w:r w:rsidRPr="00230F66">
              <w:rPr>
                <w:sz w:val="28"/>
                <w:szCs w:val="28"/>
              </w:rPr>
              <w:t xml:space="preserve"> Жовтоводського </w:t>
            </w:r>
            <w:proofErr w:type="spellStart"/>
            <w:r w:rsidRPr="00230F66">
              <w:rPr>
                <w:sz w:val="28"/>
                <w:szCs w:val="28"/>
              </w:rPr>
              <w:t>відділу</w:t>
            </w:r>
            <w:proofErr w:type="spellEnd"/>
            <w:r w:rsidRPr="00230F66">
              <w:rPr>
                <w:sz w:val="28"/>
                <w:szCs w:val="28"/>
              </w:rPr>
              <w:t xml:space="preserve"> ГУНП в </w:t>
            </w:r>
            <w:proofErr w:type="spellStart"/>
            <w:r w:rsidRPr="00230F66">
              <w:rPr>
                <w:sz w:val="28"/>
                <w:szCs w:val="28"/>
              </w:rPr>
              <w:t>Дніпропетровській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області</w:t>
            </w:r>
            <w:proofErr w:type="spellEnd"/>
          </w:p>
          <w:p w:rsidR="00BD0C23" w:rsidRPr="00F7189E" w:rsidRDefault="00BD0C23" w:rsidP="0007295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30F66">
              <w:rPr>
                <w:sz w:val="28"/>
                <w:szCs w:val="28"/>
              </w:rPr>
              <w:t xml:space="preserve">„Служба </w:t>
            </w:r>
            <w:smartTag w:uri="urn:schemas-microsoft-com:office:smarttags" w:element="metricconverter">
              <w:smartTagPr>
                <w:attr w:name="ProductID" w:val="102”"/>
              </w:smartTagPr>
              <w:r w:rsidRPr="00230F66">
                <w:rPr>
                  <w:sz w:val="28"/>
                  <w:szCs w:val="28"/>
                </w:rPr>
                <w:t>102”</w:t>
              </w:r>
            </w:smartTag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до 100 %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до 20 %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до 20 %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до 20 %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до 20 %</w:t>
            </w:r>
          </w:p>
        </w:tc>
      </w:tr>
      <w:tr w:rsidR="00BD0C23" w:rsidRPr="00230F66" w:rsidTr="00BD0C23">
        <w:trPr>
          <w:trHeight w:val="994"/>
        </w:trPr>
        <w:tc>
          <w:tcPr>
            <w:tcW w:w="1418" w:type="dxa"/>
            <w:tcBorders>
              <w:bottom w:val="single" w:sz="4" w:space="0" w:color="000000"/>
            </w:tcBorders>
          </w:tcPr>
          <w:p w:rsidR="00BD0C23" w:rsidRPr="00F7189E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 xml:space="preserve">2. </w:t>
            </w:r>
            <w:proofErr w:type="spellStart"/>
            <w:r w:rsidRPr="00230F66">
              <w:rPr>
                <w:sz w:val="28"/>
                <w:szCs w:val="28"/>
              </w:rPr>
              <w:t>Запобігання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порушенням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громадського</w:t>
            </w:r>
            <w:proofErr w:type="spellEnd"/>
            <w:r w:rsidRPr="00230F66">
              <w:rPr>
                <w:sz w:val="28"/>
                <w:szCs w:val="28"/>
              </w:rPr>
              <w:t xml:space="preserve"> порядку і </w:t>
            </w:r>
            <w:proofErr w:type="spellStart"/>
            <w:r w:rsidRPr="00230F66">
              <w:rPr>
                <w:sz w:val="28"/>
                <w:szCs w:val="28"/>
              </w:rPr>
              <w:t>ослаблення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дії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криміногенних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lastRenderedPageBreak/>
              <w:t>факторі</w:t>
            </w:r>
            <w:proofErr w:type="gramStart"/>
            <w:r w:rsidRPr="00230F66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lastRenderedPageBreak/>
              <w:t>Розширення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мережі</w:t>
            </w:r>
            <w:proofErr w:type="spellEnd"/>
            <w:r w:rsidRPr="00230F66">
              <w:rPr>
                <w:sz w:val="28"/>
                <w:szCs w:val="28"/>
              </w:rPr>
              <w:t xml:space="preserve"> </w:t>
            </w:r>
            <w:proofErr w:type="spellStart"/>
            <w:r w:rsidRPr="00230F66">
              <w:rPr>
                <w:sz w:val="28"/>
                <w:szCs w:val="28"/>
              </w:rPr>
              <w:t>засобі</w:t>
            </w:r>
            <w:proofErr w:type="gramStart"/>
            <w:r w:rsidRPr="00230F66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30F66">
              <w:rPr>
                <w:sz w:val="28"/>
                <w:szCs w:val="28"/>
              </w:rPr>
              <w:t xml:space="preserve"> </w:t>
            </w:r>
          </w:p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proofErr w:type="spellStart"/>
            <w:r w:rsidRPr="00230F66">
              <w:rPr>
                <w:sz w:val="28"/>
                <w:szCs w:val="28"/>
              </w:rPr>
              <w:t>зовнішнього</w:t>
            </w:r>
            <w:proofErr w:type="spellEnd"/>
            <w:r w:rsidRPr="00230F66">
              <w:rPr>
                <w:sz w:val="28"/>
                <w:szCs w:val="28"/>
              </w:rPr>
              <w:t xml:space="preserve"> контролю </w:t>
            </w:r>
          </w:p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(</w:t>
            </w:r>
            <w:proofErr w:type="spellStart"/>
            <w:r w:rsidRPr="00230F66">
              <w:rPr>
                <w:sz w:val="28"/>
                <w:szCs w:val="28"/>
              </w:rPr>
              <w:t>спостереження</w:t>
            </w:r>
            <w:proofErr w:type="spellEnd"/>
            <w:r w:rsidRPr="00230F66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на 15 %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на 3 %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на 3 %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на 3 %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C23" w:rsidRPr="00230F66" w:rsidRDefault="00BD0C23" w:rsidP="00072957">
            <w:pPr>
              <w:pStyle w:val="a3"/>
              <w:rPr>
                <w:sz w:val="28"/>
                <w:szCs w:val="28"/>
              </w:rPr>
            </w:pPr>
            <w:r w:rsidRPr="00230F66">
              <w:rPr>
                <w:sz w:val="28"/>
                <w:szCs w:val="28"/>
              </w:rPr>
              <w:t>на 3 %</w:t>
            </w:r>
          </w:p>
        </w:tc>
      </w:tr>
    </w:tbl>
    <w:p w:rsidR="00412264" w:rsidRDefault="00412264" w:rsidP="00BD0C23">
      <w:pPr>
        <w:suppressAutoHyphens/>
        <w:spacing w:after="0" w:line="199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12264" w:rsidRDefault="00412264" w:rsidP="00BD0C23">
      <w:pPr>
        <w:suppressAutoHyphens/>
        <w:spacing w:after="0" w:line="199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D0C23" w:rsidRPr="008C373C" w:rsidRDefault="00BD0C23" w:rsidP="00BD0C23">
      <w:pPr>
        <w:suppressAutoHyphens/>
        <w:spacing w:after="0" w:line="199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C373C">
        <w:rPr>
          <w:rFonts w:ascii="Times New Roman" w:hAnsi="Times New Roman"/>
          <w:sz w:val="28"/>
          <w:szCs w:val="28"/>
          <w:lang w:eastAsia="zh-CN"/>
        </w:rPr>
        <w:t>ІІ. Якісні показники виконання Програми</w:t>
      </w:r>
    </w:p>
    <w:p w:rsidR="00BD0C23" w:rsidRDefault="00BD0C23" w:rsidP="00BD0C23">
      <w:pPr>
        <w:pStyle w:val="a3"/>
        <w:jc w:val="both"/>
        <w:rPr>
          <w:snapToGrid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ab/>
      </w:r>
      <w:r w:rsidRPr="00AC6511">
        <w:rPr>
          <w:sz w:val="28"/>
          <w:szCs w:val="28"/>
          <w:lang w:val="uk-UA"/>
        </w:rPr>
        <w:t xml:space="preserve">Виконання Програми забезпечить:підвищення: рівня довіри населення до роботи правоохоронних органів; ефективності діяльності правоохоронних органів щодо захисту прав і свобод людини;оперативне реагування на заяви та повідомлення про скоєні правопорушення;залучення громадськості до проведення заходів щодо забезпечення громадського порядку та громадської безпеки;  здійснення роз’яснювальної роботи щодо неприйняття у суспільстві протиправних діянь як явища;забезпечення </w:t>
      </w:r>
      <w:proofErr w:type="spellStart"/>
      <w:r w:rsidRPr="00AC6511">
        <w:rPr>
          <w:sz w:val="28"/>
          <w:szCs w:val="28"/>
          <w:lang w:val="uk-UA"/>
        </w:rPr>
        <w:t>екстреногореагування</w:t>
      </w:r>
      <w:proofErr w:type="spellEnd"/>
      <w:r w:rsidRPr="00AC6511">
        <w:rPr>
          <w:sz w:val="28"/>
          <w:szCs w:val="28"/>
          <w:lang w:val="uk-UA"/>
        </w:rPr>
        <w:t xml:space="preserve"> на факти бездоглядності дітей, у тому числі здійснення профілактичної роботи       з неблагополучними сім’ями для недопущення втягнення дітей у протиправну</w:t>
      </w:r>
      <w:r w:rsidRPr="00AC6511">
        <w:rPr>
          <w:sz w:val="28"/>
          <w:szCs w:val="28"/>
          <w:lang w:val="uk-UA" w:eastAsia="zh-CN"/>
        </w:rPr>
        <w:t xml:space="preserve"> діяльність;</w:t>
      </w:r>
      <w:r w:rsidRPr="00AC6511">
        <w:rPr>
          <w:spacing w:val="2"/>
          <w:sz w:val="28"/>
          <w:szCs w:val="28"/>
          <w:lang w:val="uk-UA" w:eastAsia="zh-CN"/>
        </w:rPr>
        <w:t>запобігання порушенням громадського порядку й ослабленню дії криміногенних факторів;</w:t>
      </w:r>
      <w:r w:rsidRPr="00AC6511">
        <w:rPr>
          <w:snapToGrid w:val="0"/>
          <w:sz w:val="28"/>
          <w:szCs w:val="28"/>
          <w:lang w:val="uk-UA" w:eastAsia="zh-CN"/>
        </w:rPr>
        <w:t>поліпшення соціально-економічної та морально-психологічної ситуації в місті.</w:t>
      </w:r>
    </w:p>
    <w:p w:rsidR="00A60F14" w:rsidRDefault="00A60F14" w:rsidP="00BA007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A60F14" w:rsidRDefault="00A60F14" w:rsidP="00BA007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BA0079" w:rsidRPr="00412264" w:rsidRDefault="00BA0079" w:rsidP="00BA007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  <w:sectPr w:rsidR="00BA0079" w:rsidRPr="00412264" w:rsidSect="00BA0079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Селищний голова                                           Олександр КОЛЄСНІК</w:t>
      </w:r>
    </w:p>
    <w:p w:rsidR="00BA0079" w:rsidRPr="00AC6511" w:rsidRDefault="00BA0079" w:rsidP="00BD0C23">
      <w:pPr>
        <w:pStyle w:val="a3"/>
        <w:jc w:val="both"/>
        <w:rPr>
          <w:snapToGrid w:val="0"/>
          <w:sz w:val="28"/>
          <w:szCs w:val="28"/>
          <w:lang w:val="uk-UA" w:eastAsia="zh-CN"/>
        </w:rPr>
      </w:pPr>
    </w:p>
    <w:p w:rsidR="00BD0C23" w:rsidRPr="008C373C" w:rsidRDefault="00BD0C23" w:rsidP="00BD0C23">
      <w:pPr>
        <w:suppressAutoHyphens/>
        <w:spacing w:after="0" w:line="199" w:lineRule="auto"/>
        <w:jc w:val="center"/>
        <w:rPr>
          <w:rFonts w:ascii="Times New Roman" w:hAnsi="Times New Roman"/>
          <w:snapToGrid w:val="0"/>
          <w:sz w:val="28"/>
          <w:szCs w:val="28"/>
          <w:lang w:eastAsia="zh-CN"/>
        </w:rPr>
      </w:pPr>
    </w:p>
    <w:p w:rsidR="00BD0C23" w:rsidRDefault="00BD0C23" w:rsidP="00BD0C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Додаток 3 </w:t>
      </w:r>
    </w:p>
    <w:p w:rsidR="00BD0C23" w:rsidRPr="00BE25D4" w:rsidRDefault="00BD0C23" w:rsidP="00BD0C23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до рішення селищної  ради                                                          </w:t>
      </w:r>
    </w:p>
    <w:p w:rsidR="00BD0C23" w:rsidRDefault="00BD0C23" w:rsidP="00BD0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№ 517-10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 /</w:t>
      </w:r>
      <w:r w:rsidRPr="008C373C">
        <w:rPr>
          <w:rFonts w:ascii="Times New Roman" w:hAnsi="Times New Roman"/>
          <w:bCs/>
          <w:sz w:val="28"/>
          <w:szCs w:val="28"/>
          <w:lang w:val="en-US" w:eastAsia="ru-RU"/>
        </w:rPr>
        <w:t>VIII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D0C23" w:rsidRPr="008C373C" w:rsidRDefault="00BD0C23" w:rsidP="00BD0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eastAsia="ru-RU"/>
        </w:rPr>
        <w:t>31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08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8C373C">
        <w:rPr>
          <w:rFonts w:ascii="Times New Roman" w:hAnsi="Times New Roman"/>
          <w:bCs/>
          <w:sz w:val="28"/>
          <w:szCs w:val="28"/>
          <w:lang w:eastAsia="ru-RU"/>
        </w:rPr>
        <w:t xml:space="preserve"> р.</w:t>
      </w:r>
    </w:p>
    <w:p w:rsidR="00BD0C23" w:rsidRPr="008C373C" w:rsidRDefault="00BD0C23" w:rsidP="00BD0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0C23" w:rsidRPr="008C373C" w:rsidRDefault="00BD0C23" w:rsidP="00BD0C23">
      <w:pPr>
        <w:suppressAutoHyphens/>
        <w:spacing w:after="0" w:line="199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D0C23" w:rsidRPr="008C373C" w:rsidRDefault="00BD0C23" w:rsidP="00BD0C2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8C373C">
        <w:rPr>
          <w:rFonts w:ascii="Times New Roman" w:hAnsi="Times New Roman"/>
          <w:b/>
          <w:sz w:val="28"/>
          <w:szCs w:val="28"/>
          <w:lang w:eastAsia="ru-RU"/>
        </w:rPr>
        <w:t>Загальні обсяги фінансування Програми</w:t>
      </w:r>
    </w:p>
    <w:p w:rsidR="00BD0C23" w:rsidRPr="008C373C" w:rsidRDefault="00BD0C23" w:rsidP="00BD0C2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C373C">
        <w:rPr>
          <w:rFonts w:ascii="Times New Roman" w:hAnsi="Times New Roman"/>
          <w:sz w:val="28"/>
          <w:szCs w:val="28"/>
          <w:lang w:eastAsia="ru-RU"/>
        </w:rPr>
        <w:t>Загальні обсяги фінансування</w:t>
      </w:r>
      <w:r w:rsidRPr="008C37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C373C">
        <w:rPr>
          <w:rFonts w:ascii="Times New Roman" w:hAnsi="Times New Roman"/>
          <w:sz w:val="28"/>
          <w:szCs w:val="28"/>
          <w:lang w:eastAsia="ru-RU"/>
        </w:rPr>
        <w:t>здійснюються за рахунок коштів селищного бюджету,    обласного бюджету та інших джерел, не заборонених чинним законодавством.</w:t>
      </w:r>
    </w:p>
    <w:p w:rsidR="00BD0C23" w:rsidRPr="008C373C" w:rsidRDefault="00BD0C23" w:rsidP="00BD0C2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55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559"/>
        <w:gridCol w:w="1559"/>
        <w:gridCol w:w="1542"/>
      </w:tblGrid>
      <w:tr w:rsidR="00BD0C23" w:rsidRPr="008C373C" w:rsidTr="00072957">
        <w:trPr>
          <w:trHeight w:val="41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Джерела</w:t>
            </w:r>
            <w:proofErr w:type="spell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фінансування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Обсяг</w:t>
            </w:r>
            <w:proofErr w:type="spell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усього</w:t>
            </w:r>
            <w:proofErr w:type="spell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тис</w:t>
            </w:r>
            <w:proofErr w:type="gram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.г</w:t>
            </w:r>
            <w:proofErr w:type="gram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рн</w:t>
            </w:r>
            <w:proofErr w:type="spellEnd"/>
          </w:p>
        </w:tc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                  За роками </w:t>
            </w: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тис</w:t>
            </w:r>
            <w:proofErr w:type="gram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рн.</w:t>
            </w:r>
          </w:p>
        </w:tc>
      </w:tr>
      <w:tr w:rsidR="00BD0C23" w:rsidRPr="008C373C" w:rsidTr="00072957">
        <w:trPr>
          <w:trHeight w:val="3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BD0C23" w:rsidRPr="008C373C" w:rsidTr="000729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Державний</w:t>
            </w:r>
            <w:proofErr w:type="spell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BD0C23" w:rsidRPr="008C373C" w:rsidTr="000729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Обласний</w:t>
            </w:r>
            <w:proofErr w:type="spell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BD0C23" w:rsidRPr="008C373C" w:rsidTr="000729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Селищний</w:t>
            </w:r>
            <w:proofErr w:type="spell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6B592F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592F">
              <w:rPr>
                <w:rFonts w:ascii="Times New Roman" w:eastAsia="Calibri" w:hAnsi="Times New Roman"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C35061" w:rsidRDefault="00BD0C23" w:rsidP="00072957">
            <w:r w:rsidRPr="00C35061">
              <w:rPr>
                <w:rFonts w:ascii="Times New Roman" w:eastAsia="Calibri" w:hAnsi="Times New Roman"/>
              </w:rPr>
              <w:t>В межах кошторисних призначень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C35061" w:rsidRDefault="00BD0C23" w:rsidP="00072957">
            <w:r w:rsidRPr="00C35061">
              <w:rPr>
                <w:rFonts w:ascii="Times New Roman" w:eastAsia="Calibri" w:hAnsi="Times New Roman"/>
              </w:rPr>
              <w:t>В межах кошторисних призначень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C35061" w:rsidRDefault="00BD0C23" w:rsidP="00072957">
            <w:r w:rsidRPr="00C35061">
              <w:rPr>
                <w:rFonts w:ascii="Times New Roman" w:eastAsia="Calibri" w:hAnsi="Times New Roman"/>
              </w:rPr>
              <w:t>В межах кошторисних призначень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C35061" w:rsidRDefault="00BD0C23" w:rsidP="00072957">
            <w:r w:rsidRPr="00C35061">
              <w:rPr>
                <w:rFonts w:ascii="Times New Roman" w:eastAsia="Calibri" w:hAnsi="Times New Roman"/>
              </w:rPr>
              <w:t>В межах кошторисних призначень</w:t>
            </w:r>
          </w:p>
        </w:tc>
      </w:tr>
      <w:tr w:rsidR="00BD0C23" w:rsidRPr="008C373C" w:rsidTr="000729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373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джерела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23" w:rsidRPr="008C373C" w:rsidRDefault="00BD0C23" w:rsidP="000729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BD0C23" w:rsidRPr="008C373C" w:rsidRDefault="00BD0C23" w:rsidP="00BD0C23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A60F14" w:rsidRDefault="00A60F14" w:rsidP="0041226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A60F14" w:rsidRDefault="00A60F14" w:rsidP="0041226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BD0C23" w:rsidRPr="00412264" w:rsidRDefault="00BD0C23" w:rsidP="0041226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  <w:sectPr w:rsidR="00BD0C23" w:rsidRPr="00412264" w:rsidSect="00BA0079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Селищний голова                             </w:t>
      </w:r>
      <w:r w:rsidR="0041226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         Олександр КОЛЄСНІК</w:t>
      </w:r>
    </w:p>
    <w:p w:rsidR="008C373C" w:rsidRPr="00412264" w:rsidRDefault="008C373C" w:rsidP="00412264">
      <w:pPr>
        <w:jc w:val="center"/>
        <w:rPr>
          <w:rFonts w:ascii="Times New Roman" w:hAnsi="Times New Roman"/>
          <w:sz w:val="16"/>
          <w:szCs w:val="16"/>
          <w:lang w:eastAsia="zh-CN"/>
        </w:rPr>
      </w:pPr>
    </w:p>
    <w:sectPr w:rsidR="008C373C" w:rsidRPr="00412264" w:rsidSect="0023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C18"/>
    <w:multiLevelType w:val="multilevel"/>
    <w:tmpl w:val="34E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C7073"/>
    <w:multiLevelType w:val="multilevel"/>
    <w:tmpl w:val="5C8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82AD9"/>
    <w:multiLevelType w:val="multilevel"/>
    <w:tmpl w:val="FAA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030252"/>
    <w:multiLevelType w:val="multilevel"/>
    <w:tmpl w:val="48E2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5D635A"/>
    <w:multiLevelType w:val="multilevel"/>
    <w:tmpl w:val="731C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0E2D45"/>
    <w:multiLevelType w:val="multilevel"/>
    <w:tmpl w:val="C462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808A6"/>
    <w:multiLevelType w:val="multilevel"/>
    <w:tmpl w:val="070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B356C"/>
    <w:multiLevelType w:val="multilevel"/>
    <w:tmpl w:val="51E0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7C70F4"/>
    <w:multiLevelType w:val="multilevel"/>
    <w:tmpl w:val="263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F55BE4"/>
    <w:multiLevelType w:val="multilevel"/>
    <w:tmpl w:val="2944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AC3E6C"/>
    <w:multiLevelType w:val="multilevel"/>
    <w:tmpl w:val="EC4A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B04858"/>
    <w:multiLevelType w:val="multilevel"/>
    <w:tmpl w:val="4F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7234ED"/>
    <w:multiLevelType w:val="multilevel"/>
    <w:tmpl w:val="59EC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E20805"/>
    <w:multiLevelType w:val="multilevel"/>
    <w:tmpl w:val="D510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357451"/>
    <w:multiLevelType w:val="multilevel"/>
    <w:tmpl w:val="5144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DC371C"/>
    <w:multiLevelType w:val="multilevel"/>
    <w:tmpl w:val="B7B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D74A2"/>
    <w:multiLevelType w:val="multilevel"/>
    <w:tmpl w:val="71E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484C10"/>
    <w:multiLevelType w:val="multilevel"/>
    <w:tmpl w:val="A176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6B59C9"/>
    <w:multiLevelType w:val="multilevel"/>
    <w:tmpl w:val="7F0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FC13BE"/>
    <w:multiLevelType w:val="multilevel"/>
    <w:tmpl w:val="0AC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E0A5A"/>
    <w:multiLevelType w:val="multilevel"/>
    <w:tmpl w:val="A136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D21DA6"/>
    <w:multiLevelType w:val="multilevel"/>
    <w:tmpl w:val="53F2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76A5C"/>
    <w:multiLevelType w:val="multilevel"/>
    <w:tmpl w:val="2080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8B6119"/>
    <w:multiLevelType w:val="multilevel"/>
    <w:tmpl w:val="B11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BE10EC"/>
    <w:multiLevelType w:val="multilevel"/>
    <w:tmpl w:val="D5A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E21DE2"/>
    <w:multiLevelType w:val="multilevel"/>
    <w:tmpl w:val="4540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522433"/>
    <w:multiLevelType w:val="multilevel"/>
    <w:tmpl w:val="E4C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9A3994"/>
    <w:multiLevelType w:val="multilevel"/>
    <w:tmpl w:val="5B1C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EF778C"/>
    <w:multiLevelType w:val="multilevel"/>
    <w:tmpl w:val="073C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163C0D"/>
    <w:multiLevelType w:val="multilevel"/>
    <w:tmpl w:val="E4D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BF34413"/>
    <w:multiLevelType w:val="multilevel"/>
    <w:tmpl w:val="B040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BC53E5"/>
    <w:multiLevelType w:val="multilevel"/>
    <w:tmpl w:val="8638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C6703A"/>
    <w:multiLevelType w:val="multilevel"/>
    <w:tmpl w:val="3F6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FE534A"/>
    <w:multiLevelType w:val="multilevel"/>
    <w:tmpl w:val="23C4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0847AC"/>
    <w:multiLevelType w:val="multilevel"/>
    <w:tmpl w:val="C640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21386"/>
    <w:multiLevelType w:val="multilevel"/>
    <w:tmpl w:val="3D8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4E2247"/>
    <w:multiLevelType w:val="multilevel"/>
    <w:tmpl w:val="514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B21B19"/>
    <w:multiLevelType w:val="multilevel"/>
    <w:tmpl w:val="ACBC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0F518D"/>
    <w:multiLevelType w:val="multilevel"/>
    <w:tmpl w:val="99C0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38"/>
  </w:num>
  <w:num w:numId="4">
    <w:abstractNumId w:val="16"/>
  </w:num>
  <w:num w:numId="5">
    <w:abstractNumId w:val="13"/>
  </w:num>
  <w:num w:numId="6">
    <w:abstractNumId w:val="15"/>
  </w:num>
  <w:num w:numId="7">
    <w:abstractNumId w:val="21"/>
  </w:num>
  <w:num w:numId="8">
    <w:abstractNumId w:val="20"/>
  </w:num>
  <w:num w:numId="9">
    <w:abstractNumId w:val="2"/>
  </w:num>
  <w:num w:numId="10">
    <w:abstractNumId w:val="18"/>
  </w:num>
  <w:num w:numId="11">
    <w:abstractNumId w:val="17"/>
  </w:num>
  <w:num w:numId="12">
    <w:abstractNumId w:val="10"/>
  </w:num>
  <w:num w:numId="13">
    <w:abstractNumId w:val="23"/>
  </w:num>
  <w:num w:numId="14">
    <w:abstractNumId w:val="31"/>
  </w:num>
  <w:num w:numId="15">
    <w:abstractNumId w:val="24"/>
  </w:num>
  <w:num w:numId="16">
    <w:abstractNumId w:val="34"/>
  </w:num>
  <w:num w:numId="17">
    <w:abstractNumId w:val="32"/>
  </w:num>
  <w:num w:numId="18">
    <w:abstractNumId w:val="0"/>
  </w:num>
  <w:num w:numId="19">
    <w:abstractNumId w:val="8"/>
  </w:num>
  <w:num w:numId="20">
    <w:abstractNumId w:val="11"/>
  </w:num>
  <w:num w:numId="21">
    <w:abstractNumId w:val="39"/>
  </w:num>
  <w:num w:numId="22">
    <w:abstractNumId w:val="35"/>
  </w:num>
  <w:num w:numId="23">
    <w:abstractNumId w:val="25"/>
  </w:num>
  <w:num w:numId="24">
    <w:abstractNumId w:val="1"/>
  </w:num>
  <w:num w:numId="25">
    <w:abstractNumId w:val="33"/>
  </w:num>
  <w:num w:numId="26">
    <w:abstractNumId w:val="14"/>
  </w:num>
  <w:num w:numId="27">
    <w:abstractNumId w:val="12"/>
  </w:num>
  <w:num w:numId="28">
    <w:abstractNumId w:val="26"/>
  </w:num>
  <w:num w:numId="29">
    <w:abstractNumId w:val="28"/>
  </w:num>
  <w:num w:numId="30">
    <w:abstractNumId w:val="5"/>
  </w:num>
  <w:num w:numId="31">
    <w:abstractNumId w:val="30"/>
  </w:num>
  <w:num w:numId="32">
    <w:abstractNumId w:val="19"/>
  </w:num>
  <w:num w:numId="33">
    <w:abstractNumId w:val="3"/>
  </w:num>
  <w:num w:numId="34">
    <w:abstractNumId w:val="29"/>
  </w:num>
  <w:num w:numId="35">
    <w:abstractNumId w:val="9"/>
  </w:num>
  <w:num w:numId="36">
    <w:abstractNumId w:val="36"/>
  </w:num>
  <w:num w:numId="37">
    <w:abstractNumId w:val="27"/>
  </w:num>
  <w:num w:numId="38">
    <w:abstractNumId w:val="4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AC"/>
    <w:rsid w:val="00040DB6"/>
    <w:rsid w:val="00054432"/>
    <w:rsid w:val="00066222"/>
    <w:rsid w:val="000A0456"/>
    <w:rsid w:val="000C5973"/>
    <w:rsid w:val="000D6EF1"/>
    <w:rsid w:val="000F6DF8"/>
    <w:rsid w:val="001212A4"/>
    <w:rsid w:val="00151B75"/>
    <w:rsid w:val="0017231D"/>
    <w:rsid w:val="00186330"/>
    <w:rsid w:val="001A4BA6"/>
    <w:rsid w:val="001B7A13"/>
    <w:rsid w:val="001F0FEF"/>
    <w:rsid w:val="00230F66"/>
    <w:rsid w:val="00272E74"/>
    <w:rsid w:val="00273753"/>
    <w:rsid w:val="00290770"/>
    <w:rsid w:val="0029191D"/>
    <w:rsid w:val="002A0A20"/>
    <w:rsid w:val="002C0FF2"/>
    <w:rsid w:val="002D47C8"/>
    <w:rsid w:val="0030738E"/>
    <w:rsid w:val="00324F73"/>
    <w:rsid w:val="0033062F"/>
    <w:rsid w:val="0033485A"/>
    <w:rsid w:val="00365B74"/>
    <w:rsid w:val="003829CD"/>
    <w:rsid w:val="003941AC"/>
    <w:rsid w:val="00395A11"/>
    <w:rsid w:val="003A3346"/>
    <w:rsid w:val="003A6014"/>
    <w:rsid w:val="00412264"/>
    <w:rsid w:val="004523B2"/>
    <w:rsid w:val="004709AC"/>
    <w:rsid w:val="00483F7E"/>
    <w:rsid w:val="00492FDB"/>
    <w:rsid w:val="004D75E2"/>
    <w:rsid w:val="004E08F5"/>
    <w:rsid w:val="00520A98"/>
    <w:rsid w:val="005471D6"/>
    <w:rsid w:val="005523EF"/>
    <w:rsid w:val="005715F0"/>
    <w:rsid w:val="00576877"/>
    <w:rsid w:val="00577114"/>
    <w:rsid w:val="00596316"/>
    <w:rsid w:val="005D7CFE"/>
    <w:rsid w:val="005E3946"/>
    <w:rsid w:val="00634D21"/>
    <w:rsid w:val="00671963"/>
    <w:rsid w:val="00671E59"/>
    <w:rsid w:val="006777A4"/>
    <w:rsid w:val="00694EC0"/>
    <w:rsid w:val="00696DC2"/>
    <w:rsid w:val="006B592F"/>
    <w:rsid w:val="006F1CD9"/>
    <w:rsid w:val="006F7E8E"/>
    <w:rsid w:val="0071662D"/>
    <w:rsid w:val="00720853"/>
    <w:rsid w:val="00747404"/>
    <w:rsid w:val="00753359"/>
    <w:rsid w:val="00795467"/>
    <w:rsid w:val="007E43B2"/>
    <w:rsid w:val="00820992"/>
    <w:rsid w:val="00877AC3"/>
    <w:rsid w:val="008C373C"/>
    <w:rsid w:val="008F70DA"/>
    <w:rsid w:val="00924BA9"/>
    <w:rsid w:val="00936FA0"/>
    <w:rsid w:val="00984DA4"/>
    <w:rsid w:val="009F5753"/>
    <w:rsid w:val="00A60F14"/>
    <w:rsid w:val="00AB08DD"/>
    <w:rsid w:val="00AC6511"/>
    <w:rsid w:val="00AD4E66"/>
    <w:rsid w:val="00B07313"/>
    <w:rsid w:val="00B1379D"/>
    <w:rsid w:val="00B20160"/>
    <w:rsid w:val="00B3343B"/>
    <w:rsid w:val="00B50966"/>
    <w:rsid w:val="00B53B03"/>
    <w:rsid w:val="00BA0079"/>
    <w:rsid w:val="00BC5301"/>
    <w:rsid w:val="00BD0C23"/>
    <w:rsid w:val="00BE25D4"/>
    <w:rsid w:val="00BF0A1A"/>
    <w:rsid w:val="00C22CE0"/>
    <w:rsid w:val="00C35061"/>
    <w:rsid w:val="00C44389"/>
    <w:rsid w:val="00C62AFE"/>
    <w:rsid w:val="00C67932"/>
    <w:rsid w:val="00C905C5"/>
    <w:rsid w:val="00CA0EE5"/>
    <w:rsid w:val="00CA11A8"/>
    <w:rsid w:val="00CB38CE"/>
    <w:rsid w:val="00CE05B8"/>
    <w:rsid w:val="00CE2D64"/>
    <w:rsid w:val="00D77F5F"/>
    <w:rsid w:val="00D8045E"/>
    <w:rsid w:val="00D87A34"/>
    <w:rsid w:val="00DC37E6"/>
    <w:rsid w:val="00DD0D68"/>
    <w:rsid w:val="00DF6827"/>
    <w:rsid w:val="00E45A59"/>
    <w:rsid w:val="00E75504"/>
    <w:rsid w:val="00E837D5"/>
    <w:rsid w:val="00E83F01"/>
    <w:rsid w:val="00EB12AC"/>
    <w:rsid w:val="00F168FE"/>
    <w:rsid w:val="00F21857"/>
    <w:rsid w:val="00F22CBD"/>
    <w:rsid w:val="00F7189E"/>
    <w:rsid w:val="00FB64C6"/>
    <w:rsid w:val="00FD61C9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AC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30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7E43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4709AC"/>
    <w:rPr>
      <w:rFonts w:cs="Times New Roman"/>
    </w:rPr>
  </w:style>
  <w:style w:type="character" w:customStyle="1" w:styleId="spellingerror">
    <w:name w:val="spellingerror"/>
    <w:rsid w:val="004709AC"/>
    <w:rPr>
      <w:rFonts w:cs="Times New Roman"/>
    </w:rPr>
  </w:style>
  <w:style w:type="paragraph" w:customStyle="1" w:styleId="paragraph">
    <w:name w:val="paragraph"/>
    <w:basedOn w:val="a"/>
    <w:rsid w:val="004709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eop">
    <w:name w:val="eop"/>
    <w:rsid w:val="004709AC"/>
    <w:rPr>
      <w:rFonts w:cs="Times New Roman"/>
    </w:rPr>
  </w:style>
  <w:style w:type="paragraph" w:styleId="a3">
    <w:name w:val="Normal (Web)"/>
    <w:aliases w:val="Обычный (Web)"/>
    <w:basedOn w:val="a"/>
    <w:unhideWhenUsed/>
    <w:qFormat/>
    <w:rsid w:val="0093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492FD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5">
    <w:name w:val="Strong"/>
    <w:basedOn w:val="a0"/>
    <w:uiPriority w:val="22"/>
    <w:qFormat/>
    <w:rsid w:val="007208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DF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306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customStyle="1" w:styleId="FR1">
    <w:name w:val="FR1"/>
    <w:rsid w:val="006F7E8E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E43B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List Paragraph"/>
    <w:basedOn w:val="a"/>
    <w:uiPriority w:val="34"/>
    <w:qFormat/>
    <w:rsid w:val="007E43B2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AC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30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7E43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4709AC"/>
    <w:rPr>
      <w:rFonts w:cs="Times New Roman"/>
    </w:rPr>
  </w:style>
  <w:style w:type="character" w:customStyle="1" w:styleId="spellingerror">
    <w:name w:val="spellingerror"/>
    <w:rsid w:val="004709AC"/>
    <w:rPr>
      <w:rFonts w:cs="Times New Roman"/>
    </w:rPr>
  </w:style>
  <w:style w:type="paragraph" w:customStyle="1" w:styleId="paragraph">
    <w:name w:val="paragraph"/>
    <w:basedOn w:val="a"/>
    <w:rsid w:val="004709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eop">
    <w:name w:val="eop"/>
    <w:rsid w:val="004709AC"/>
    <w:rPr>
      <w:rFonts w:cs="Times New Roman"/>
    </w:rPr>
  </w:style>
  <w:style w:type="paragraph" w:styleId="a3">
    <w:name w:val="Normal (Web)"/>
    <w:aliases w:val="Обычный (Web)"/>
    <w:basedOn w:val="a"/>
    <w:unhideWhenUsed/>
    <w:qFormat/>
    <w:rsid w:val="0093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492FD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5">
    <w:name w:val="Strong"/>
    <w:basedOn w:val="a0"/>
    <w:uiPriority w:val="22"/>
    <w:qFormat/>
    <w:rsid w:val="007208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DF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306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customStyle="1" w:styleId="FR1">
    <w:name w:val="FR1"/>
    <w:rsid w:val="006F7E8E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E43B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List Paragraph"/>
    <w:basedOn w:val="a"/>
    <w:uiPriority w:val="34"/>
    <w:qFormat/>
    <w:rsid w:val="007E43B2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01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5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074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9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1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6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45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05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479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4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496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11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4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28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63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76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362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3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6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364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58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826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13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2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138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78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83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86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407113D-0B86-4279-8CB4-DFB2330C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7587</Words>
  <Characters>4325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Інна</cp:lastModifiedBy>
  <cp:revision>7</cp:revision>
  <cp:lastPrinted>2021-09-08T10:17:00Z</cp:lastPrinted>
  <dcterms:created xsi:type="dcterms:W3CDTF">2021-08-30T08:41:00Z</dcterms:created>
  <dcterms:modified xsi:type="dcterms:W3CDTF">2021-09-16T06:12:00Z</dcterms:modified>
</cp:coreProperties>
</file>