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EF" w:rsidRDefault="00B809EF" w:rsidP="001777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Додаток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4C3B31">
        <w:rPr>
          <w:rFonts w:ascii="Times New Roman" w:hAnsi="Times New Roman"/>
          <w:sz w:val="24"/>
          <w:szCs w:val="24"/>
          <w:lang w:val="uk-UA" w:eastAsia="uk-UA"/>
        </w:rPr>
        <w:t>1</w:t>
      </w:r>
      <w:r w:rsidR="007D66BD">
        <w:rPr>
          <w:rFonts w:ascii="Times New Roman" w:hAnsi="Times New Roman"/>
          <w:sz w:val="24"/>
          <w:szCs w:val="24"/>
          <w:lang w:val="uk-UA" w:eastAsia="uk-UA"/>
        </w:rPr>
        <w:t>0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B809EF" w:rsidRDefault="00B809EF" w:rsidP="001777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до рішення виконавчого комітету </w:t>
      </w:r>
    </w:p>
    <w:p w:rsidR="00B809EF" w:rsidRDefault="00B809EF" w:rsidP="001777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Вишнівської селищної ради </w:t>
      </w:r>
    </w:p>
    <w:p w:rsidR="00B809EF" w:rsidRDefault="00B809EF" w:rsidP="001777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від </w:t>
      </w:r>
      <w:r w:rsidR="008D5CA1">
        <w:rPr>
          <w:rFonts w:ascii="Times New Roman" w:hAnsi="Times New Roman"/>
          <w:sz w:val="24"/>
          <w:szCs w:val="24"/>
          <w:lang w:val="uk-UA" w:eastAsia="uk-UA"/>
        </w:rPr>
        <w:t>05.12.2023</w:t>
      </w:r>
      <w:r>
        <w:rPr>
          <w:rFonts w:ascii="Times New Roman" w:hAnsi="Times New Roman"/>
          <w:sz w:val="24"/>
          <w:szCs w:val="24"/>
          <w:lang w:val="uk-UA" w:eastAsia="uk-UA"/>
        </w:rPr>
        <w:t>р.№</w:t>
      </w:r>
      <w:r w:rsidR="008D5CA1">
        <w:rPr>
          <w:rFonts w:ascii="Times New Roman" w:hAnsi="Times New Roman"/>
          <w:sz w:val="24"/>
          <w:szCs w:val="24"/>
          <w:lang w:val="uk-UA" w:eastAsia="uk-UA"/>
        </w:rPr>
        <w:t>98</w:t>
      </w:r>
    </w:p>
    <w:p w:rsidR="00BE6DBA" w:rsidRDefault="00BE6DBA" w:rsidP="00B809EF">
      <w:pPr>
        <w:spacing w:after="0"/>
        <w:jc w:val="right"/>
        <w:rPr>
          <w:rFonts w:ascii="Times New Roman" w:hAnsi="Times New Roman"/>
          <w:sz w:val="24"/>
          <w:szCs w:val="24"/>
          <w:lang w:val="uk-UA" w:eastAsia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1"/>
        <w:gridCol w:w="6080"/>
      </w:tblGrid>
      <w:tr w:rsidR="002145B6" w:rsidRPr="00B809EF" w:rsidTr="001777D1">
        <w:trPr>
          <w:trHeight w:val="3180"/>
        </w:trPr>
        <w:tc>
          <w:tcPr>
            <w:tcW w:w="4127" w:type="dxa"/>
            <w:gridSpan w:val="2"/>
          </w:tcPr>
          <w:p w:rsidR="002145B6" w:rsidRPr="00B809EF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809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133350</wp:posOffset>
                  </wp:positionV>
                  <wp:extent cx="1924050" cy="1805305"/>
                  <wp:effectExtent l="0" t="0" r="0" b="4445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80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80" w:type="dxa"/>
          </w:tcPr>
          <w:p w:rsidR="00303F17" w:rsidRPr="00B809EF" w:rsidRDefault="00303F17" w:rsidP="00B4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145B6" w:rsidRPr="00B809EF" w:rsidRDefault="002145B6" w:rsidP="00B4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0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ІНФОРМАЦІЙНА КАРТКА №</w:t>
            </w:r>
            <w:r w:rsidR="007D66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04-40</w:t>
            </w:r>
            <w:r w:rsidRPr="00B80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80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адміністративної послуги </w:t>
            </w:r>
            <w:r w:rsidR="007D66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(00208)</w:t>
            </w:r>
          </w:p>
          <w:p w:rsidR="00303F17" w:rsidRPr="00B809EF" w:rsidRDefault="00303F17" w:rsidP="00B4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6454E" w:rsidRPr="007D66BD" w:rsidRDefault="007D66BD" w:rsidP="0056454E">
            <w:pPr>
              <w:shd w:val="clear" w:color="auto" w:fill="FFFFFF"/>
              <w:spacing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uk-UA"/>
              </w:rPr>
              <w:t>ПРодаж не на конкуретних засадах земельної ділянки несільськогосподарського призначення, на якій розташовані об</w:t>
            </w:r>
            <w:r w:rsidRPr="007D66BD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uk-UA"/>
              </w:rPr>
              <w:t>єкти нерухомого майна, які перебувають у власності громадян та юридичних осіб</w:t>
            </w:r>
          </w:p>
          <w:p w:rsidR="002145B6" w:rsidRPr="00B809EF" w:rsidRDefault="002145B6" w:rsidP="00BE6DB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B4410E" w:rsidRPr="00BE6DBA" w:rsidTr="001777D1">
        <w:trPr>
          <w:trHeight w:val="5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1777D1" w:rsidRPr="00B809EF" w:rsidRDefault="001777D1" w:rsidP="001777D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0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1777D1" w:rsidRDefault="001777D1" w:rsidP="001777D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</w:t>
            </w:r>
            <w:r w:rsidRPr="00BD652C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ЯНСЬКИЙ РАЙОН ДНІПРОПЕТРОВСЬКА ОБЛАСТЬ</w:t>
            </w:r>
          </w:p>
        </w:tc>
      </w:tr>
      <w:tr w:rsidR="00B4410E" w:rsidRPr="00BE6DBA" w:rsidTr="008716AE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E6DBA" w:rsidRDefault="00B441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BE6DBA" w:rsidRDefault="00B4410E" w:rsidP="00AA18D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E64B55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</w:t>
            </w:r>
            <w:r w:rsidR="00AA18D8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D1A" w:rsidRPr="00BE6DBA" w:rsidRDefault="00483A38" w:rsidP="00B809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«Центр надання адміністративних послуг» виконавчого комітету Вишнівської селищної ради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4410E" w:rsidRPr="00BE6DBA" w:rsidRDefault="00483A38" w:rsidP="00BE6DB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 w:rsid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`я</w:t>
            </w:r>
            <w:r w:rsid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ький</w:t>
            </w:r>
            <w:proofErr w:type="spellEnd"/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  <w:r w:rsidR="00B4410E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4410E" w:rsidRPr="00BE6DBA" w:rsidTr="008716AE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E6DBA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BE6DBA" w:rsidRDefault="0045580E" w:rsidP="00AA18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BE6DBA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Режим роботи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:rsidR="0045580E" w:rsidRPr="00BE6DBA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Понеділок, вівторок, </w:t>
            </w:r>
            <w:r w:rsidR="006A7652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17:00</w:t>
            </w:r>
          </w:p>
          <w:p w:rsidR="0045580E" w:rsidRPr="00BE6DBA" w:rsidRDefault="006A7652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  <w:r w:rsidR="0045580E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20:00.</w:t>
            </w:r>
          </w:p>
          <w:p w:rsidR="0045580E" w:rsidRPr="00BE6DBA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з 08:00 до </w:t>
            </w:r>
            <w:r w:rsidR="006A7652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15:45</w:t>
            </w:r>
          </w:p>
          <w:p w:rsidR="0045580E" w:rsidRPr="00BE6DBA" w:rsidRDefault="0045580E" w:rsidP="004558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перерви на обід</w:t>
            </w:r>
          </w:p>
          <w:p w:rsidR="00B4410E" w:rsidRPr="00BE6DBA" w:rsidRDefault="0045580E" w:rsidP="0045580E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B4410E" w:rsidRPr="00BE6DBA" w:rsidTr="008716AE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E6DBA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80E" w:rsidRPr="00BE6DBA" w:rsidRDefault="0045580E" w:rsidP="0045580E">
            <w:pPr>
              <w:snapToGri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AA18D8" w:rsidRPr="00BE6DBA" w:rsidRDefault="00AA18D8" w:rsidP="00AA18D8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веб-сайт</w:t>
            </w:r>
          </w:p>
          <w:p w:rsidR="00B4410E" w:rsidRPr="00BE6DBA" w:rsidRDefault="00AA18D8" w:rsidP="00AA18D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="0045580E" w:rsidRPr="00BE6D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6C6" w:rsidRPr="00BE6DBA" w:rsidRDefault="006A56C6" w:rsidP="006A56C6">
            <w:pPr>
              <w:ind w:left="51" w:hanging="51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/>
                <w:b/>
                <w:iCs/>
                <w:sz w:val="24"/>
                <w:szCs w:val="24"/>
              </w:rPr>
              <w:t>Тел.:</w:t>
            </w:r>
            <w:r w:rsidRPr="00BE6DBA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 050-563-85-25</w:t>
            </w:r>
          </w:p>
          <w:p w:rsidR="006A56C6" w:rsidRPr="00BE6DBA" w:rsidRDefault="006A56C6" w:rsidP="006A56C6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BE6DBA">
              <w:rPr>
                <w:b/>
                <w:iCs/>
                <w:lang w:val="uk-UA"/>
              </w:rPr>
              <w:t xml:space="preserve">Веб-сайт: </w:t>
            </w:r>
            <w:r w:rsidRPr="00BE6DBA">
              <w:rPr>
                <w:b/>
                <w:iCs/>
                <w:lang w:val="en-US"/>
              </w:rPr>
              <w:t>https</w:t>
            </w:r>
            <w:r w:rsidRPr="00BE6DBA">
              <w:rPr>
                <w:b/>
                <w:iCs/>
              </w:rPr>
              <w:t>//</w:t>
            </w:r>
            <w:proofErr w:type="spellStart"/>
            <w:r w:rsidRPr="00BE6DBA">
              <w:rPr>
                <w:b/>
                <w:iCs/>
                <w:lang w:val="en-US"/>
              </w:rPr>
              <w:t>vishneve</w:t>
            </w:r>
            <w:proofErr w:type="spellEnd"/>
            <w:r w:rsidRPr="00BE6DBA">
              <w:rPr>
                <w:b/>
                <w:iCs/>
              </w:rPr>
              <w:t>.</w:t>
            </w:r>
            <w:proofErr w:type="spellStart"/>
            <w:r w:rsidRPr="00BE6DBA">
              <w:rPr>
                <w:b/>
                <w:iCs/>
                <w:lang w:val="en-US"/>
              </w:rPr>
              <w:t>otg</w:t>
            </w:r>
            <w:proofErr w:type="spellEnd"/>
            <w:r w:rsidRPr="00BE6DBA">
              <w:rPr>
                <w:b/>
                <w:iCs/>
              </w:rPr>
              <w:t>.</w:t>
            </w:r>
            <w:proofErr w:type="spellStart"/>
            <w:r w:rsidRPr="00BE6DBA">
              <w:rPr>
                <w:b/>
                <w:iCs/>
                <w:lang w:val="en-US"/>
              </w:rPr>
              <w:t>dp</w:t>
            </w:r>
            <w:proofErr w:type="spellEnd"/>
            <w:r w:rsidRPr="00BE6DBA">
              <w:rPr>
                <w:b/>
                <w:iCs/>
              </w:rPr>
              <w:t>.</w:t>
            </w:r>
            <w:proofErr w:type="spellStart"/>
            <w:r w:rsidRPr="00BE6DBA">
              <w:rPr>
                <w:b/>
                <w:iCs/>
                <w:lang w:val="en-US"/>
              </w:rPr>
              <w:t>gov</w:t>
            </w:r>
            <w:proofErr w:type="spellEnd"/>
            <w:r w:rsidRPr="00BE6DBA">
              <w:rPr>
                <w:b/>
                <w:iCs/>
              </w:rPr>
              <w:t>.</w:t>
            </w:r>
            <w:proofErr w:type="spellStart"/>
            <w:r w:rsidRPr="00BE6DBA">
              <w:rPr>
                <w:b/>
                <w:iCs/>
                <w:lang w:val="en-US"/>
              </w:rPr>
              <w:t>ua</w:t>
            </w:r>
            <w:proofErr w:type="spellEnd"/>
            <w:r w:rsidRPr="00BE6DBA">
              <w:rPr>
                <w:b/>
                <w:iCs/>
              </w:rPr>
              <w:t>./</w:t>
            </w:r>
            <w:proofErr w:type="spellStart"/>
            <w:r w:rsidRPr="00BE6DBA">
              <w:rPr>
                <w:b/>
                <w:iCs/>
                <w:lang w:val="en-US"/>
              </w:rPr>
              <w:t>ua</w:t>
            </w:r>
            <w:proofErr w:type="spellEnd"/>
          </w:p>
          <w:p w:rsidR="00B4410E" w:rsidRPr="00BE6DBA" w:rsidRDefault="006A56C6" w:rsidP="006A56C6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lang w:val="uk-UA"/>
              </w:rPr>
            </w:pPr>
            <w:r w:rsidRPr="00BE6DBA">
              <w:rPr>
                <w:b/>
                <w:iCs/>
                <w:lang w:val="uk-UA"/>
              </w:rPr>
              <w:t xml:space="preserve">Електронна пошта: </w:t>
            </w:r>
            <w:proofErr w:type="spellStart"/>
            <w:r w:rsidRPr="00BE6DBA">
              <w:rPr>
                <w:b/>
                <w:iCs/>
                <w:lang w:val="en-US"/>
              </w:rPr>
              <w:t>cnap</w:t>
            </w:r>
            <w:proofErr w:type="spellEnd"/>
            <w:r w:rsidRPr="00BE6DBA">
              <w:rPr>
                <w:b/>
                <w:iCs/>
              </w:rPr>
              <w:t>_</w:t>
            </w:r>
            <w:proofErr w:type="spellStart"/>
            <w:r w:rsidRPr="00BE6DBA">
              <w:rPr>
                <w:b/>
                <w:iCs/>
                <w:lang w:val="en-US"/>
              </w:rPr>
              <w:t>vishneve</w:t>
            </w:r>
            <w:proofErr w:type="spellEnd"/>
            <w:r w:rsidRPr="00BE6DBA">
              <w:rPr>
                <w:b/>
                <w:iCs/>
              </w:rPr>
              <w:t>@</w:t>
            </w:r>
            <w:proofErr w:type="spellStart"/>
            <w:r w:rsidRPr="00BE6DBA">
              <w:rPr>
                <w:b/>
                <w:iCs/>
                <w:lang w:val="en-US"/>
              </w:rPr>
              <w:t>ukr</w:t>
            </w:r>
            <w:proofErr w:type="spellEnd"/>
            <w:r w:rsidRPr="00BE6DBA">
              <w:rPr>
                <w:b/>
                <w:iCs/>
              </w:rPr>
              <w:t>.</w:t>
            </w:r>
            <w:r w:rsidRPr="00BE6DBA">
              <w:rPr>
                <w:b/>
                <w:iCs/>
                <w:lang w:val="en-US"/>
              </w:rPr>
              <w:t>net</w:t>
            </w:r>
          </w:p>
        </w:tc>
      </w:tr>
      <w:tr w:rsidR="00E30A7B" w:rsidRPr="00BE6DBA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0A7B" w:rsidRPr="00BE6DBA" w:rsidTr="008716AE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E6DBA" w:rsidRDefault="00E30A7B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8716AE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 w:eastAsia="en-US"/>
              </w:rPr>
              <w:t>Акти законодавства щодо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79676F" w:rsidP="008D5C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67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Земельний Кодекс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України </w:t>
            </w:r>
            <w:r w:rsidRPr="007967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ст. 12, 134-139</w:t>
            </w:r>
          </w:p>
        </w:tc>
      </w:tr>
      <w:tr w:rsidR="00E30A7B" w:rsidRPr="00BE6DBA" w:rsidTr="00C459D6">
        <w:tc>
          <w:tcPr>
            <w:tcW w:w="10207" w:type="dxa"/>
            <w:gridSpan w:val="3"/>
            <w:vAlign w:val="center"/>
          </w:tcPr>
          <w:p w:rsidR="00E30A7B" w:rsidRPr="00BE6DBA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B4410E" w:rsidRPr="00BE6DBA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BE6DBA" w:rsidRDefault="008716A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E30A7B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BE6DBA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80" w:type="dxa"/>
            <w:vAlign w:val="center"/>
          </w:tcPr>
          <w:p w:rsidR="00B4410E" w:rsidRPr="00BE6DBA" w:rsidRDefault="0056454E" w:rsidP="0079676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Клопотання</w:t>
            </w:r>
            <w:r w:rsidR="00DA0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(заява)</w:t>
            </w:r>
          </w:p>
        </w:tc>
      </w:tr>
      <w:tr w:rsidR="00B4410E" w:rsidRPr="007D66BD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30A7B" w:rsidRPr="00BE6DBA" w:rsidRDefault="008716AE" w:rsidP="00E30A7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E30A7B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BE6DBA" w:rsidRDefault="008716AE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30A7B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80" w:type="dxa"/>
            <w:vAlign w:val="center"/>
          </w:tcPr>
          <w:p w:rsidR="0079676F" w:rsidRPr="0079676F" w:rsidRDefault="0079676F" w:rsidP="00552FE9">
            <w:pPr>
              <w:pStyle w:val="a6"/>
              <w:numPr>
                <w:ilvl w:val="0"/>
                <w:numId w:val="6"/>
              </w:numPr>
              <w:ind w:left="1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76F">
              <w:rPr>
                <w:rFonts w:ascii="Times New Roman" w:hAnsi="Times New Roman"/>
                <w:sz w:val="24"/>
                <w:szCs w:val="24"/>
              </w:rPr>
              <w:t>Клопотання</w:t>
            </w:r>
            <w:r w:rsidR="00DA0EAE">
              <w:rPr>
                <w:rFonts w:ascii="Times New Roman" w:hAnsi="Times New Roman"/>
                <w:sz w:val="24"/>
                <w:szCs w:val="24"/>
              </w:rPr>
              <w:t xml:space="preserve"> (заява)</w:t>
            </w:r>
          </w:p>
          <w:p w:rsidR="0079676F" w:rsidRPr="0079676F" w:rsidRDefault="0079676F" w:rsidP="00552FE9">
            <w:pPr>
              <w:pStyle w:val="a6"/>
              <w:numPr>
                <w:ilvl w:val="0"/>
                <w:numId w:val="6"/>
              </w:numPr>
              <w:ind w:left="1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76F">
              <w:rPr>
                <w:rFonts w:ascii="Times New Roman" w:hAnsi="Times New Roman"/>
                <w:sz w:val="24"/>
                <w:szCs w:val="24"/>
              </w:rPr>
              <w:t>Витяг з Державного земельного кадастру щодо земельної ділянки</w:t>
            </w:r>
          </w:p>
          <w:p w:rsidR="0079676F" w:rsidRPr="0079676F" w:rsidRDefault="0079676F" w:rsidP="00552FE9">
            <w:pPr>
              <w:pStyle w:val="a6"/>
              <w:numPr>
                <w:ilvl w:val="0"/>
                <w:numId w:val="6"/>
              </w:numPr>
              <w:ind w:left="1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76F">
              <w:rPr>
                <w:rFonts w:ascii="Times New Roman" w:hAnsi="Times New Roman"/>
                <w:sz w:val="24"/>
                <w:szCs w:val="24"/>
              </w:rPr>
              <w:t>Правовстановлюючі документи на розташовані на земельній ділянці об’єкти нерухомого майна</w:t>
            </w:r>
          </w:p>
          <w:p w:rsidR="00B4410E" w:rsidRPr="0079676F" w:rsidRDefault="0079676F" w:rsidP="00552FE9">
            <w:pPr>
              <w:pStyle w:val="a6"/>
              <w:numPr>
                <w:ilvl w:val="0"/>
                <w:numId w:val="6"/>
              </w:numPr>
              <w:ind w:left="189"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9676F">
              <w:rPr>
                <w:rFonts w:ascii="Times New Roman" w:hAnsi="Times New Roman"/>
                <w:sz w:val="24"/>
                <w:szCs w:val="24"/>
              </w:rPr>
              <w:t>Проект землеустрою щодо відведення земельної ділянки, належним чином погоджений</w:t>
            </w:r>
            <w:r w:rsidRPr="0079676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B4410E" w:rsidRPr="00BE6DBA" w:rsidTr="00387DA7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E6DBA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E30A7B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BE6DBA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80" w:type="dxa"/>
            <w:tcBorders>
              <w:bottom w:val="single" w:sz="4" w:space="0" w:color="auto"/>
            </w:tcBorders>
            <w:vAlign w:val="center"/>
          </w:tcPr>
          <w:p w:rsidR="00B4410E" w:rsidRPr="00BE6DBA" w:rsidRDefault="0079676F" w:rsidP="00DA0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6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Подати </w:t>
            </w:r>
            <w:r w:rsidR="00DA0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заяву</w:t>
            </w:r>
            <w:r w:rsidRPr="00796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отримання послуги заявник може особисто, шляхом відправлення документів поштою (рекомендованим листом).</w:t>
            </w:r>
          </w:p>
        </w:tc>
      </w:tr>
      <w:tr w:rsidR="00E30A7B" w:rsidRPr="00BE6DBA" w:rsidTr="00387DA7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E6DBA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bookmarkStart w:id="0" w:name="_GoBack" w:colFirst="2" w:colLast="2"/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DF0B32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EAE" w:rsidRPr="00DA0EAE" w:rsidRDefault="00DA0EAE" w:rsidP="00552FE9">
            <w:pPr>
              <w:pStyle w:val="a6"/>
              <w:numPr>
                <w:ilvl w:val="0"/>
                <w:numId w:val="5"/>
              </w:numPr>
              <w:ind w:left="1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EAE">
              <w:rPr>
                <w:rFonts w:ascii="Times New Roman" w:hAnsi="Times New Roman"/>
                <w:sz w:val="24"/>
                <w:szCs w:val="24"/>
              </w:rPr>
              <w:t xml:space="preserve">Заява або хоча б один з документів, що додається до заяви: підписаний особою, яка не має на це повноважень; оформлений із порушенням вимог </w:t>
            </w:r>
            <w:r w:rsidRPr="00DA0EAE">
              <w:rPr>
                <w:rFonts w:ascii="Times New Roman" w:hAnsi="Times New Roman"/>
                <w:sz w:val="24"/>
                <w:szCs w:val="24"/>
              </w:rPr>
              <w:lastRenderedPageBreak/>
              <w:t>Закону, або не містить даних, які обов’язково вносяться до них згідно з Законом</w:t>
            </w:r>
          </w:p>
          <w:p w:rsidR="008D5CA1" w:rsidRPr="008D5CA1" w:rsidRDefault="00DA0EAE" w:rsidP="00552FE9">
            <w:pPr>
              <w:pStyle w:val="a6"/>
              <w:numPr>
                <w:ilvl w:val="0"/>
                <w:numId w:val="5"/>
              </w:numPr>
              <w:ind w:left="189"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A0EAE">
              <w:rPr>
                <w:rFonts w:ascii="Times New Roman" w:hAnsi="Times New Roman"/>
                <w:sz w:val="24"/>
                <w:szCs w:val="24"/>
              </w:rPr>
              <w:t>Документи подані не в повному обсязі</w:t>
            </w:r>
          </w:p>
        </w:tc>
      </w:tr>
      <w:bookmarkEnd w:id="0"/>
      <w:tr w:rsidR="00E30A7B" w:rsidRPr="00BE6DBA" w:rsidTr="008716AE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4" w:rsidRPr="00BE6DBA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9</w:t>
            </w:r>
            <w:r w:rsidR="00624644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387DA7" w:rsidP="00DA0EA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Без</w:t>
            </w:r>
            <w:r w:rsidR="00DA0EA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оплатно</w:t>
            </w:r>
          </w:p>
        </w:tc>
      </w:tr>
      <w:tr w:rsidR="00E30A7B" w:rsidRPr="00BE6DBA" w:rsidTr="00303F17">
        <w:trPr>
          <w:trHeight w:val="126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  <w:r w:rsidR="00624644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Результат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EAE" w:rsidRPr="00DA0EAE" w:rsidRDefault="00DA0EAE" w:rsidP="00DA0EAE">
            <w:pPr>
              <w:pStyle w:val="a6"/>
              <w:numPr>
                <w:ilvl w:val="0"/>
                <w:numId w:val="3"/>
              </w:numPr>
              <w:ind w:left="47"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0E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Рішення про продаж не на конкурентних засадах земельної ділянки несільського призначення, на якій розташовані об’єкти нерухомого майна, які перебувають у власності громадян та юридичних</w:t>
            </w:r>
          </w:p>
          <w:p w:rsidR="004F26C7" w:rsidRPr="00A94A06" w:rsidRDefault="00DA0EAE" w:rsidP="00DA0EAE">
            <w:pPr>
              <w:pStyle w:val="a6"/>
              <w:numPr>
                <w:ilvl w:val="0"/>
                <w:numId w:val="3"/>
              </w:numPr>
              <w:ind w:left="47"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0E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Відмова у продажі не на конкурентних засадах земельної ділянки несільського призначення, на якій розташовані об’єкти нерухомого майна перебувають у власності громадян та юридичних осіб</w:t>
            </w:r>
          </w:p>
        </w:tc>
      </w:tr>
      <w:tr w:rsidR="00E30A7B" w:rsidRPr="00BE6DBA" w:rsidTr="00303F17">
        <w:trPr>
          <w:trHeight w:val="115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A94A06" w:rsidP="00A94A0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календарних днів або п</w:t>
            </w:r>
            <w:r w:rsidR="00303F17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ротягом 10-ти днів після розгляду питання на засіданні чергової сесії селищної ради</w:t>
            </w:r>
          </w:p>
        </w:tc>
      </w:tr>
      <w:tr w:rsidR="00737DEC" w:rsidRPr="00BE6DBA" w:rsidTr="00737DEC">
        <w:trPr>
          <w:trHeight w:val="58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EC" w:rsidRPr="00BE6DBA" w:rsidRDefault="00737DEC" w:rsidP="00737DE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DEC" w:rsidRPr="00BE6DBA" w:rsidRDefault="00737DEC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DEC" w:rsidRPr="00BE6DBA" w:rsidRDefault="00A94A06" w:rsidP="00303F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A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</w:p>
        </w:tc>
      </w:tr>
      <w:tr w:rsidR="00737DEC" w:rsidRPr="00BE6DBA" w:rsidTr="00737DEC">
        <w:trPr>
          <w:trHeight w:val="45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EC" w:rsidRPr="00BE6DBA" w:rsidRDefault="00737DEC" w:rsidP="00737DE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DEC" w:rsidRPr="00BE6DBA" w:rsidRDefault="00737DEC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DEC" w:rsidRPr="00BE6DBA" w:rsidRDefault="00737DEC" w:rsidP="00303F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 надання адміністративної послуги може бути оскаржений в установленому законодавством порядку.</w:t>
            </w:r>
          </w:p>
        </w:tc>
      </w:tr>
    </w:tbl>
    <w:p w:rsidR="002145B6" w:rsidRPr="00BE6DBA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202C93" w:rsidRDefault="00202C93" w:rsidP="002145B6">
      <w:pPr>
        <w:spacing w:after="0"/>
        <w:rPr>
          <w:noProof/>
          <w:lang w:val="uk-UA"/>
        </w:rPr>
      </w:pPr>
    </w:p>
    <w:p w:rsidR="00202C93" w:rsidRDefault="00202C93">
      <w:pPr>
        <w:rPr>
          <w:noProof/>
          <w:lang w:val="uk-UA"/>
        </w:rPr>
      </w:pPr>
    </w:p>
    <w:p w:rsidR="002344AA" w:rsidRPr="00BE6DBA" w:rsidRDefault="002344AA" w:rsidP="002344A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6D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відділу «Центр надання </w:t>
      </w:r>
      <w:r w:rsidRPr="00BE6DBA"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адміністративних послуг»                                                                </w:t>
      </w:r>
      <w:r w:rsidR="00D61768">
        <w:rPr>
          <w:rFonts w:ascii="Times New Roman" w:hAnsi="Times New Roman" w:cs="Times New Roman"/>
          <w:b/>
          <w:sz w:val="24"/>
          <w:szCs w:val="24"/>
          <w:lang w:val="uk-UA"/>
        </w:rPr>
        <w:t>Вікторія ГОРДІЄНКО</w:t>
      </w:r>
      <w:r w:rsidRPr="00BE6D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</w:t>
      </w:r>
    </w:p>
    <w:p w:rsidR="00202C93" w:rsidRPr="00BE6DBA" w:rsidRDefault="00202C93">
      <w:pPr>
        <w:rPr>
          <w:b/>
          <w:lang w:val="uk-UA"/>
        </w:rPr>
      </w:pPr>
    </w:p>
    <w:p w:rsidR="006A7652" w:rsidRDefault="006A7652">
      <w:pPr>
        <w:rPr>
          <w:lang w:val="uk-UA"/>
        </w:rPr>
      </w:pPr>
    </w:p>
    <w:p w:rsidR="00FE11B7" w:rsidRDefault="00FE11B7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FE11B7" w:rsidRPr="00772B1A" w:rsidRDefault="00FE11B7" w:rsidP="00FE11B7">
      <w:pPr>
        <w:pStyle w:val="a8"/>
        <w:ind w:left="-426" w:right="27" w:firstLine="426"/>
        <w:jc w:val="both"/>
        <w:rPr>
          <w:b w:val="0"/>
          <w:sz w:val="28"/>
          <w:szCs w:val="28"/>
          <w:lang w:val="ru-RU"/>
        </w:rPr>
      </w:pPr>
    </w:p>
    <w:sectPr w:rsidR="00FE11B7" w:rsidRPr="00772B1A" w:rsidSect="00B809E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4007"/>
    <w:multiLevelType w:val="hybridMultilevel"/>
    <w:tmpl w:val="0D469DA6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 w15:restartNumberingAfterBreak="0">
    <w:nsid w:val="30FA2025"/>
    <w:multiLevelType w:val="hybridMultilevel"/>
    <w:tmpl w:val="E0B03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234BA"/>
    <w:multiLevelType w:val="hybridMultilevel"/>
    <w:tmpl w:val="16DA2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103A2"/>
    <w:multiLevelType w:val="hybridMultilevel"/>
    <w:tmpl w:val="1C06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9930E1"/>
    <w:multiLevelType w:val="hybridMultilevel"/>
    <w:tmpl w:val="776E5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9648E"/>
    <w:multiLevelType w:val="hybridMultilevel"/>
    <w:tmpl w:val="F3245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23A2C"/>
    <w:rsid w:val="0002452D"/>
    <w:rsid w:val="000A4E62"/>
    <w:rsid w:val="000D2621"/>
    <w:rsid w:val="00153985"/>
    <w:rsid w:val="001777D1"/>
    <w:rsid w:val="001A2C43"/>
    <w:rsid w:val="001B0359"/>
    <w:rsid w:val="001D445A"/>
    <w:rsid w:val="001E0D55"/>
    <w:rsid w:val="00202C93"/>
    <w:rsid w:val="002145B6"/>
    <w:rsid w:val="002344AA"/>
    <w:rsid w:val="00295696"/>
    <w:rsid w:val="00303F17"/>
    <w:rsid w:val="00387DA7"/>
    <w:rsid w:val="0045580E"/>
    <w:rsid w:val="00483A38"/>
    <w:rsid w:val="004C3B31"/>
    <w:rsid w:val="004F26C7"/>
    <w:rsid w:val="00552FE9"/>
    <w:rsid w:val="0056454E"/>
    <w:rsid w:val="005A20CE"/>
    <w:rsid w:val="00604DAA"/>
    <w:rsid w:val="00624644"/>
    <w:rsid w:val="00693335"/>
    <w:rsid w:val="006A56C6"/>
    <w:rsid w:val="006A7652"/>
    <w:rsid w:val="00737DEC"/>
    <w:rsid w:val="0079676F"/>
    <w:rsid w:val="007D66BD"/>
    <w:rsid w:val="0082596F"/>
    <w:rsid w:val="008509D4"/>
    <w:rsid w:val="00863153"/>
    <w:rsid w:val="008716AE"/>
    <w:rsid w:val="00880514"/>
    <w:rsid w:val="008B7478"/>
    <w:rsid w:val="008D5CA1"/>
    <w:rsid w:val="00942034"/>
    <w:rsid w:val="00A51516"/>
    <w:rsid w:val="00A76750"/>
    <w:rsid w:val="00A94A06"/>
    <w:rsid w:val="00AA18D8"/>
    <w:rsid w:val="00AF6B36"/>
    <w:rsid w:val="00B0485C"/>
    <w:rsid w:val="00B4410E"/>
    <w:rsid w:val="00B77D1A"/>
    <w:rsid w:val="00B809EF"/>
    <w:rsid w:val="00BD652C"/>
    <w:rsid w:val="00BE6DBA"/>
    <w:rsid w:val="00C04AB1"/>
    <w:rsid w:val="00C16F59"/>
    <w:rsid w:val="00C82A09"/>
    <w:rsid w:val="00D401EA"/>
    <w:rsid w:val="00D61768"/>
    <w:rsid w:val="00D924B7"/>
    <w:rsid w:val="00DA0EAE"/>
    <w:rsid w:val="00DD37FB"/>
    <w:rsid w:val="00DF0B32"/>
    <w:rsid w:val="00E30A7B"/>
    <w:rsid w:val="00E64B55"/>
    <w:rsid w:val="00E8668A"/>
    <w:rsid w:val="00F2447F"/>
    <w:rsid w:val="00F41E1C"/>
    <w:rsid w:val="00F6569A"/>
    <w:rsid w:val="00F84B95"/>
    <w:rsid w:val="00FC4BC4"/>
    <w:rsid w:val="00FD307D"/>
    <w:rsid w:val="00FE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73A889-150D-44DF-BA27-E5F9F44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8716AE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customStyle="1" w:styleId="a7">
    <w:name w:val="Знак Знак Знак Знак"/>
    <w:basedOn w:val="a"/>
    <w:rsid w:val="0056454E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8">
    <w:name w:val="caption"/>
    <w:basedOn w:val="a"/>
    <w:next w:val="a"/>
    <w:qFormat/>
    <w:rsid w:val="00FE11B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9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8EEE4-0533-4CDB-BAFA-E751AFF6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2020-12-15T09:18:00Z</cp:lastPrinted>
  <dcterms:created xsi:type="dcterms:W3CDTF">2023-12-19T11:38:00Z</dcterms:created>
  <dcterms:modified xsi:type="dcterms:W3CDTF">2024-01-09T07:59:00Z</dcterms:modified>
</cp:coreProperties>
</file>