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41" w:rsidRPr="00F92341" w:rsidRDefault="00F92341" w:rsidP="00F92341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Додаток</w:t>
      </w:r>
      <w:proofErr w:type="spellEnd"/>
      <w:r>
        <w:rPr>
          <w:rFonts w:ascii="Times New Roman" w:hAnsi="Times New Roman" w:cs="Times New Roman"/>
        </w:rPr>
        <w:t xml:space="preserve"> 58</w:t>
      </w:r>
      <w:r w:rsidRPr="00F92341">
        <w:rPr>
          <w:rFonts w:ascii="Times New Roman" w:hAnsi="Times New Roman" w:cs="Times New Roman"/>
        </w:rPr>
        <w:t xml:space="preserve"> </w:t>
      </w:r>
    </w:p>
    <w:p w:rsidR="00F92341" w:rsidRPr="00F92341" w:rsidRDefault="00F92341" w:rsidP="00F92341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F92341">
        <w:rPr>
          <w:rFonts w:ascii="Times New Roman" w:hAnsi="Times New Roman" w:cs="Times New Roman"/>
        </w:rPr>
        <w:t xml:space="preserve">до </w:t>
      </w:r>
      <w:proofErr w:type="spellStart"/>
      <w:r w:rsidRPr="00F92341">
        <w:rPr>
          <w:rFonts w:ascii="Times New Roman" w:hAnsi="Times New Roman" w:cs="Times New Roman"/>
        </w:rPr>
        <w:t>рішення</w:t>
      </w:r>
      <w:proofErr w:type="spellEnd"/>
      <w:r w:rsidRPr="00F92341">
        <w:rPr>
          <w:rFonts w:ascii="Times New Roman" w:hAnsi="Times New Roman" w:cs="Times New Roman"/>
        </w:rPr>
        <w:t xml:space="preserve"> </w:t>
      </w:r>
      <w:proofErr w:type="spellStart"/>
      <w:r w:rsidRPr="00F92341">
        <w:rPr>
          <w:rFonts w:ascii="Times New Roman" w:hAnsi="Times New Roman" w:cs="Times New Roman"/>
        </w:rPr>
        <w:t>виконавчого</w:t>
      </w:r>
      <w:proofErr w:type="spellEnd"/>
      <w:r w:rsidRPr="00F92341">
        <w:rPr>
          <w:rFonts w:ascii="Times New Roman" w:hAnsi="Times New Roman" w:cs="Times New Roman"/>
        </w:rPr>
        <w:t xml:space="preserve"> </w:t>
      </w:r>
      <w:proofErr w:type="spellStart"/>
      <w:r w:rsidRPr="00F92341">
        <w:rPr>
          <w:rFonts w:ascii="Times New Roman" w:hAnsi="Times New Roman" w:cs="Times New Roman"/>
        </w:rPr>
        <w:t>комітету</w:t>
      </w:r>
      <w:proofErr w:type="spellEnd"/>
      <w:r w:rsidRPr="00F92341">
        <w:rPr>
          <w:rFonts w:ascii="Times New Roman" w:hAnsi="Times New Roman" w:cs="Times New Roman"/>
        </w:rPr>
        <w:t xml:space="preserve"> </w:t>
      </w:r>
    </w:p>
    <w:p w:rsidR="00F92341" w:rsidRPr="00F92341" w:rsidRDefault="00F92341" w:rsidP="00F92341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proofErr w:type="spellStart"/>
      <w:r w:rsidRPr="00F92341">
        <w:rPr>
          <w:rFonts w:ascii="Times New Roman" w:hAnsi="Times New Roman" w:cs="Times New Roman"/>
        </w:rPr>
        <w:t>Вишнівської</w:t>
      </w:r>
      <w:proofErr w:type="spellEnd"/>
      <w:r w:rsidRPr="00F92341">
        <w:rPr>
          <w:rFonts w:ascii="Times New Roman" w:hAnsi="Times New Roman" w:cs="Times New Roman"/>
        </w:rPr>
        <w:t xml:space="preserve"> </w:t>
      </w:r>
      <w:proofErr w:type="spellStart"/>
      <w:r w:rsidRPr="00F92341">
        <w:rPr>
          <w:rFonts w:ascii="Times New Roman" w:hAnsi="Times New Roman" w:cs="Times New Roman"/>
        </w:rPr>
        <w:t>селищної</w:t>
      </w:r>
      <w:proofErr w:type="spellEnd"/>
      <w:r w:rsidRPr="00F92341">
        <w:rPr>
          <w:rFonts w:ascii="Times New Roman" w:hAnsi="Times New Roman" w:cs="Times New Roman"/>
        </w:rPr>
        <w:t xml:space="preserve"> ради </w:t>
      </w:r>
    </w:p>
    <w:p w:rsidR="002145B6" w:rsidRDefault="00F92341" w:rsidP="00F92341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F92341">
        <w:rPr>
          <w:rFonts w:ascii="Times New Roman" w:hAnsi="Times New Roman" w:cs="Times New Roman"/>
        </w:rPr>
        <w:t>від</w:t>
      </w:r>
      <w:proofErr w:type="spellEnd"/>
      <w:r w:rsidRPr="00F92341">
        <w:rPr>
          <w:rFonts w:ascii="Times New Roman" w:hAnsi="Times New Roman" w:cs="Times New Roman"/>
        </w:rPr>
        <w:t xml:space="preserve"> 05.12.2023р.№98</w:t>
      </w:r>
    </w:p>
    <w:p w:rsidR="002145B6" w:rsidRDefault="002145B6" w:rsidP="002145B6">
      <w:pPr>
        <w:spacing w:after="0" w:line="240" w:lineRule="auto"/>
        <w:ind w:left="6521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516"/>
        <w:gridCol w:w="3611"/>
        <w:gridCol w:w="6080"/>
      </w:tblGrid>
      <w:tr w:rsidR="002145B6" w:rsidRPr="001D42F6" w:rsidTr="008716AE">
        <w:trPr>
          <w:trHeight w:val="3454"/>
        </w:trPr>
        <w:tc>
          <w:tcPr>
            <w:tcW w:w="4127" w:type="dxa"/>
            <w:gridSpan w:val="2"/>
          </w:tcPr>
          <w:p w:rsidR="002145B6" w:rsidRPr="00E11DC4" w:rsidRDefault="002145B6" w:rsidP="002145B6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135255</wp:posOffset>
                  </wp:positionV>
                  <wp:extent cx="2117090" cy="1986915"/>
                  <wp:effectExtent l="19050" t="0" r="0" b="0"/>
                  <wp:wrapSquare wrapText="bothSides"/>
                  <wp:docPr id="3" name="Рисунок 1" descr="http://att3.i.ua/attach/INBOX/5f4e238cd266/2/Р“РµСЂР±%20Р·Р°С‚РІ.jpg?I=cVaqlIOkZrOdmYuDk3ZosA%3D%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tt3.i.ua/attach/INBOX/5f4e238cd266/2/Р“РµСЂР±%20Р·Р°С‚РІ.jpg?I=cVaqlIOkZrOdmYuDk3ZosA%3D%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090" cy="198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0" w:type="dxa"/>
          </w:tcPr>
          <w:p w:rsidR="002145B6" w:rsidRPr="00E11DC4" w:rsidRDefault="002145B6" w:rsidP="00B4410E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11D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ІНФОРМАЦІЙНА КАРТКА №</w:t>
            </w:r>
            <w:r w:rsidR="005109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01-02</w:t>
            </w:r>
            <w:r w:rsidRPr="00E11D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11DC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адміністративної послуги </w:t>
            </w:r>
            <w:r w:rsidR="00F9234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(00052)</w:t>
            </w:r>
          </w:p>
          <w:p w:rsidR="00693758" w:rsidRPr="001A1AA5" w:rsidRDefault="00693758" w:rsidP="00693758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A1A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ДЕРЖАВНА РЕЄСТРАЦІЯ </w:t>
            </w:r>
            <w:r w:rsidR="00B07C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ВКЛЮЧЕННЯ ВІДОМОСТЕЙ ПРО ЮРИДИЧНУ ОСОБУ,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 </w:t>
            </w:r>
          </w:p>
          <w:p w:rsidR="002145B6" w:rsidRPr="00E11DC4" w:rsidRDefault="002145B6" w:rsidP="00B4410E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val="uk-UA"/>
              </w:rPr>
            </w:pPr>
          </w:p>
        </w:tc>
      </w:tr>
      <w:tr w:rsidR="00B4410E" w:rsidRPr="0045571A" w:rsidTr="00B4410E">
        <w:trPr>
          <w:trHeight w:val="461"/>
        </w:trPr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45571A" w:rsidRPr="0045571A" w:rsidRDefault="0045571A" w:rsidP="00455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557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ВИКОНАВЧИЙ КОМІТЕТ ВИШНІВСЬКОЇ СЕЛИЩНОЇ РАДИ</w:t>
            </w:r>
          </w:p>
          <w:p w:rsidR="00B4410E" w:rsidRPr="00E11DC4" w:rsidRDefault="0045571A" w:rsidP="0045571A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45571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КАМ’ЯНСЬКИЙ РАЙОН ДНІПРОПЕТРОВСЬКА ОБЛАСТЬ</w:t>
            </w:r>
          </w:p>
        </w:tc>
      </w:tr>
      <w:tr w:rsidR="00B4410E" w:rsidRPr="00E11DC4" w:rsidTr="008716AE">
        <w:trPr>
          <w:trHeight w:val="23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E11DC4" w:rsidRDefault="00B441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E11DC4" w:rsidRDefault="00B4410E" w:rsidP="0067316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</w:t>
            </w:r>
            <w:r w:rsidR="00E64B55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знаходження </w:t>
            </w:r>
            <w:r w:rsidR="006731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Центру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71A" w:rsidRPr="00BE6DBA" w:rsidRDefault="0045571A" w:rsidP="004557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Відділ «Центр надання адміністративних послуг» виконавчого комітету </w:t>
            </w:r>
            <w:proofErr w:type="spellStart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Вишнівської</w:t>
            </w:r>
            <w:proofErr w:type="spellEnd"/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селищної ради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4410E" w:rsidRPr="00E11DC4" w:rsidRDefault="0045571A" w:rsidP="0045571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BE6D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Адреса: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52151, Дніпропетровська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`я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нс</w:t>
            </w:r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ький</w:t>
            </w:r>
            <w:proofErr w:type="spellEnd"/>
            <w:r w:rsidRPr="00BE6D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район, смт Вишневе, вулиця Степова, 57.</w:t>
            </w:r>
          </w:p>
        </w:tc>
      </w:tr>
      <w:tr w:rsidR="00B4410E" w:rsidRPr="00E11DC4" w:rsidTr="008716AE">
        <w:trPr>
          <w:trHeight w:val="1803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E11DC4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410E" w:rsidRPr="00E11DC4" w:rsidRDefault="0045580E" w:rsidP="0067316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Інформація щодо режиму роботи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80E" w:rsidRPr="00E11DC4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Режим роботи</w:t>
            </w: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</w:p>
          <w:p w:rsidR="0045580E" w:rsidRPr="00E11DC4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Понеділок, вівторок, </w:t>
            </w:r>
            <w:r w:rsidR="006A7652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17:00</w:t>
            </w:r>
          </w:p>
          <w:p w:rsidR="0045580E" w:rsidRPr="00E11DC4" w:rsidRDefault="006A7652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</w:t>
            </w:r>
            <w:r w:rsidR="0045580E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08:00 до 20:00.</w:t>
            </w:r>
          </w:p>
          <w:p w:rsidR="0045580E" w:rsidRPr="00E11DC4" w:rsidRDefault="0045580E" w:rsidP="0045580E">
            <w:pPr>
              <w:ind w:left="51" w:hanging="5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П’ятниця з 08:00 до </w:t>
            </w:r>
            <w:r w:rsidR="006A7652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15:45</w:t>
            </w:r>
          </w:p>
          <w:p w:rsidR="0045580E" w:rsidRPr="00E11DC4" w:rsidRDefault="0045580E" w:rsidP="004558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перерви на обід</w:t>
            </w:r>
          </w:p>
          <w:p w:rsidR="00B4410E" w:rsidRPr="00E11DC4" w:rsidRDefault="0045580E" w:rsidP="0045580E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Субота, неділя – вихідні дні.</w:t>
            </w:r>
          </w:p>
        </w:tc>
      </w:tr>
      <w:tr w:rsidR="00B4410E" w:rsidRPr="00E11DC4" w:rsidTr="008716AE">
        <w:trPr>
          <w:trHeight w:val="22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E11DC4" w:rsidRDefault="0045580E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80E" w:rsidRPr="00E11DC4" w:rsidRDefault="0045580E" w:rsidP="0045580E">
            <w:pPr>
              <w:snapToGrid w:val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Телефон</w:t>
            </w:r>
          </w:p>
          <w:p w:rsidR="0067316C" w:rsidRDefault="0067316C" w:rsidP="0067316C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веб-сайт </w:t>
            </w:r>
          </w:p>
          <w:p w:rsidR="00B4410E" w:rsidRPr="00E11DC4" w:rsidRDefault="0067316C" w:rsidP="0067316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а</w:t>
            </w:r>
            <w:r w:rsidR="0045580E" w:rsidRPr="00E11DC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дреса електронної пошти 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D33" w:rsidRDefault="00E55D33" w:rsidP="00E55D33">
            <w:pPr>
              <w:ind w:left="51" w:hanging="5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Тел.: +380505638525</w:t>
            </w:r>
          </w:p>
          <w:p w:rsidR="00E55D33" w:rsidRDefault="00E55D33" w:rsidP="00E55D33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>
              <w:rPr>
                <w:b/>
                <w:iCs/>
                <w:lang w:val="uk-UA"/>
              </w:rPr>
              <w:t xml:space="preserve">Веб-сайт: </w:t>
            </w:r>
            <w:r>
              <w:rPr>
                <w:b/>
                <w:iCs/>
                <w:lang w:val="en-US"/>
              </w:rPr>
              <w:t>https</w:t>
            </w:r>
            <w:r>
              <w:rPr>
                <w:b/>
                <w:iCs/>
              </w:rPr>
              <w:t>//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otg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dp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gov</w:t>
            </w:r>
            <w:proofErr w:type="spellEnd"/>
            <w:r>
              <w:rPr>
                <w:b/>
                <w:iCs/>
              </w:rPr>
              <w:t>.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  <w:r>
              <w:rPr>
                <w:b/>
                <w:iCs/>
              </w:rPr>
              <w:t>./</w:t>
            </w:r>
            <w:proofErr w:type="spellStart"/>
            <w:r>
              <w:rPr>
                <w:b/>
                <w:iCs/>
                <w:lang w:val="en-US"/>
              </w:rPr>
              <w:t>ua</w:t>
            </w:r>
            <w:proofErr w:type="spellEnd"/>
          </w:p>
          <w:p w:rsidR="00B4410E" w:rsidRPr="00E11DC4" w:rsidRDefault="00E55D33" w:rsidP="00E55D33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  <w:sz w:val="20"/>
                <w:szCs w:val="22"/>
                <w:lang w:val="uk-UA"/>
              </w:rPr>
            </w:pPr>
            <w:r>
              <w:rPr>
                <w:b/>
                <w:iCs/>
                <w:lang w:val="uk-UA"/>
              </w:rPr>
              <w:t>Електронна пошта:</w:t>
            </w:r>
            <w:proofErr w:type="spellStart"/>
            <w:r>
              <w:rPr>
                <w:b/>
                <w:iCs/>
                <w:lang w:val="en-US"/>
              </w:rPr>
              <w:t>cnap</w:t>
            </w:r>
            <w:proofErr w:type="spellEnd"/>
            <w:r>
              <w:rPr>
                <w:b/>
                <w:iCs/>
              </w:rPr>
              <w:t>-</w:t>
            </w:r>
            <w:proofErr w:type="spellStart"/>
            <w:r>
              <w:rPr>
                <w:b/>
                <w:iCs/>
                <w:lang w:val="en-US"/>
              </w:rPr>
              <w:t>vishneve</w:t>
            </w:r>
            <w:proofErr w:type="spellEnd"/>
            <w:r>
              <w:rPr>
                <w:b/>
                <w:iCs/>
              </w:rPr>
              <w:t>@</w:t>
            </w:r>
            <w:proofErr w:type="spellStart"/>
            <w:r>
              <w:rPr>
                <w:b/>
                <w:iCs/>
                <w:lang w:val="en-US"/>
              </w:rPr>
              <w:t>ukr</w:t>
            </w:r>
            <w:proofErr w:type="spellEnd"/>
            <w:r>
              <w:rPr>
                <w:b/>
                <w:iCs/>
              </w:rPr>
              <w:t>.</w:t>
            </w:r>
            <w:r>
              <w:rPr>
                <w:b/>
                <w:iCs/>
                <w:lang w:val="en-US"/>
              </w:rPr>
              <w:t>net</w:t>
            </w:r>
          </w:p>
        </w:tc>
      </w:tr>
      <w:tr w:rsidR="00E30A7B" w:rsidRPr="00E11DC4" w:rsidTr="00F17AE8">
        <w:trPr>
          <w:trHeight w:val="288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30A7B" w:rsidRPr="001D42F6" w:rsidTr="00286FF5">
        <w:trPr>
          <w:trHeight w:val="41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E11DC4" w:rsidRDefault="00E30A7B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286FF5" w:rsidP="00E30A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Закони України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0A7B" w:rsidRPr="0045571A" w:rsidRDefault="0045571A" w:rsidP="00693758">
            <w:pPr>
              <w:pStyle w:val="docdata"/>
              <w:tabs>
                <w:tab w:val="left" w:pos="217"/>
              </w:tabs>
              <w:spacing w:before="0" w:beforeAutospacing="0" w:after="0" w:afterAutospacing="0"/>
              <w:ind w:firstLine="160"/>
              <w:jc w:val="both"/>
              <w:rPr>
                <w:lang w:val="uk-UA"/>
              </w:rPr>
            </w:pPr>
            <w:r w:rsidRPr="0045571A">
              <w:rPr>
                <w:lang w:val="uk-UA"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формувань», Закон України «Про адміністративні послуги»  </w:t>
            </w:r>
          </w:p>
        </w:tc>
      </w:tr>
      <w:tr w:rsidR="00286FF5" w:rsidRPr="001D42F6" w:rsidTr="00693758">
        <w:trPr>
          <w:trHeight w:val="55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FF5" w:rsidRPr="00E11DC4" w:rsidRDefault="00716AC4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5.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FF5" w:rsidRPr="00E11DC4" w:rsidRDefault="00716AC4" w:rsidP="00693758">
            <w:pPr>
              <w:rPr>
                <w:rFonts w:ascii="Times New Roman" w:eastAsia="Calibri" w:hAnsi="Times New Roman" w:cs="Times New Roman"/>
                <w:spacing w:val="5"/>
                <w:lang w:val="uk-UA" w:eastAsia="en-US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Акти </w:t>
            </w:r>
            <w:r w:rsidR="0069375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центральних органів Виконавчої влади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FF5" w:rsidRDefault="0045571A" w:rsidP="00EC3201">
            <w:pPr>
              <w:pStyle w:val="a7"/>
              <w:spacing w:before="0" w:beforeAutospacing="0" w:after="0" w:afterAutospacing="0"/>
              <w:ind w:firstLine="302"/>
              <w:jc w:val="both"/>
              <w:rPr>
                <w:lang w:val="uk-UA"/>
              </w:rPr>
            </w:pPr>
            <w:r w:rsidRPr="0045571A">
              <w:rPr>
                <w:lang w:val="uk-UA"/>
              </w:rPr>
              <w:t>Постанова Кабінету Міністрів України від 04.12.2019 № 1137 «Питання Єдиного державного веб - порталу електронних послуг та Єдиного державного порталу адміністративних послуг»</w:t>
            </w:r>
          </w:p>
          <w:p w:rsidR="0045571A" w:rsidRPr="0045571A" w:rsidRDefault="0045571A" w:rsidP="0045571A">
            <w:pPr>
              <w:keepNext/>
              <w:ind w:firstLine="224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val="uk-UA" w:eastAsia="ko-KR"/>
              </w:rPr>
            </w:pPr>
            <w:r w:rsidRPr="0045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4557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en-US"/>
              </w:rPr>
              <w:t>1500/29630</w:t>
            </w:r>
            <w:r w:rsidRPr="0045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;</w:t>
            </w:r>
          </w:p>
          <w:p w:rsidR="0045571A" w:rsidRPr="0045571A" w:rsidRDefault="0045571A" w:rsidP="0045571A">
            <w:pPr>
              <w:tabs>
                <w:tab w:val="left" w:pos="0"/>
              </w:tabs>
              <w:ind w:firstLine="2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наказ Міністерства юстиції України від 09.02.2016№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за№ 200/28330;</w:t>
            </w:r>
          </w:p>
          <w:p w:rsidR="0045571A" w:rsidRPr="00EC3201" w:rsidRDefault="0045571A" w:rsidP="0045571A">
            <w:pPr>
              <w:pStyle w:val="a7"/>
              <w:spacing w:before="0" w:beforeAutospacing="0" w:after="0" w:afterAutospacing="0"/>
              <w:ind w:firstLine="302"/>
              <w:jc w:val="both"/>
              <w:rPr>
                <w:lang w:val="uk-UA"/>
              </w:rPr>
            </w:pPr>
            <w:r w:rsidRPr="0045571A">
              <w:rPr>
                <w:lang w:val="uk-UA" w:eastAsia="uk-UA"/>
              </w:rPr>
              <w:lastRenderedPageBreak/>
              <w:t xml:space="preserve">наказ Міністерства юстиції України від 23.03.2016№ 784/5 «Про затвердження Порядку функціонування порталу електронних сервісів юридичних осіб, </w:t>
            </w:r>
            <w:proofErr w:type="spellStart"/>
            <w:r w:rsidRPr="0045571A">
              <w:rPr>
                <w:lang w:val="uk-UA" w:eastAsia="uk-UA"/>
              </w:rPr>
              <w:t>фізичнихосіб</w:t>
            </w:r>
            <w:proofErr w:type="spellEnd"/>
            <w:r w:rsidRPr="0045571A">
              <w:rPr>
                <w:lang w:val="uk-UA" w:eastAsia="uk-UA"/>
              </w:rPr>
              <w:t xml:space="preserve">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E30A7B" w:rsidRPr="00E11DC4" w:rsidTr="00C459D6">
        <w:tc>
          <w:tcPr>
            <w:tcW w:w="10207" w:type="dxa"/>
            <w:gridSpan w:val="3"/>
            <w:vAlign w:val="center"/>
          </w:tcPr>
          <w:p w:rsidR="00E30A7B" w:rsidRPr="00E11DC4" w:rsidRDefault="00E30A7B" w:rsidP="00B4410E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Умови отримання адміністративної послуги</w:t>
            </w:r>
          </w:p>
        </w:tc>
      </w:tr>
      <w:tr w:rsidR="00B4410E" w:rsidRPr="00E11DC4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B4410E" w:rsidRPr="00E11DC4" w:rsidRDefault="00716AC4" w:rsidP="00B4410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6</w:t>
            </w:r>
            <w:r w:rsidR="00E30A7B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E11DC4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080" w:type="dxa"/>
            <w:vAlign w:val="center"/>
          </w:tcPr>
          <w:p w:rsidR="00B4410E" w:rsidRPr="00EC3201" w:rsidRDefault="00EC3201" w:rsidP="00061A15">
            <w:pPr>
              <w:pStyle w:val="docdata"/>
              <w:spacing w:before="0" w:beforeAutospacing="0" w:after="0" w:afterAutospacing="0"/>
              <w:ind w:firstLine="160"/>
              <w:jc w:val="both"/>
              <w:rPr>
                <w:lang w:val="uk-UA"/>
              </w:rPr>
            </w:pPr>
            <w:r w:rsidRPr="00EC3201">
              <w:rPr>
                <w:lang w:val="uk-UA"/>
              </w:rPr>
              <w:t>Звернення уповноваженого представника юридичної особи (далі – заявник).</w:t>
            </w:r>
          </w:p>
        </w:tc>
      </w:tr>
      <w:tr w:rsidR="00B4410E" w:rsidRPr="00E11DC4" w:rsidTr="008716AE">
        <w:tc>
          <w:tcPr>
            <w:tcW w:w="516" w:type="dxa"/>
            <w:tcBorders>
              <w:right w:val="single" w:sz="4" w:space="0" w:color="auto"/>
            </w:tcBorders>
            <w:vAlign w:val="center"/>
          </w:tcPr>
          <w:p w:rsidR="00E30A7B" w:rsidRPr="00E11DC4" w:rsidRDefault="00716AC4" w:rsidP="00F54634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7</w:t>
            </w:r>
            <w:r w:rsidR="00E30A7B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</w:tcBorders>
            <w:vAlign w:val="center"/>
          </w:tcPr>
          <w:p w:rsidR="00B4410E" w:rsidRPr="00E11DC4" w:rsidRDefault="008716AE" w:rsidP="00F54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30A7B"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080" w:type="dxa"/>
            <w:vAlign w:val="center"/>
          </w:tcPr>
          <w:p w:rsidR="0045571A" w:rsidRPr="0045571A" w:rsidRDefault="0045571A" w:rsidP="0045571A">
            <w:pPr>
              <w:pStyle w:val="a7"/>
              <w:spacing w:after="0"/>
              <w:ind w:firstLine="302"/>
              <w:jc w:val="both"/>
              <w:rPr>
                <w:lang w:val="uk-UA"/>
              </w:rPr>
            </w:pPr>
            <w:r w:rsidRPr="0045571A">
              <w:rPr>
                <w:lang w:val="uk-UA"/>
              </w:rPr>
              <w:t xml:space="preserve">Заява про державну реєстрацію включення відомостей про юридичну особу до Єдиного державного реєстру юридичних осіб, фізичних осіб – підприємців та громадських формувань. </w:t>
            </w:r>
          </w:p>
          <w:p w:rsidR="0045571A" w:rsidRPr="0045571A" w:rsidRDefault="0045571A" w:rsidP="0045571A">
            <w:pPr>
              <w:pStyle w:val="a7"/>
              <w:spacing w:after="0"/>
              <w:ind w:firstLine="302"/>
              <w:jc w:val="both"/>
              <w:rPr>
                <w:lang w:val="uk-UA"/>
              </w:rPr>
            </w:pPr>
            <w:r w:rsidRPr="0045571A">
              <w:rPr>
                <w:lang w:val="uk-UA"/>
              </w:rPr>
              <w:t>Структура власності за формою та змістом, затверджена відповідно до законодавства.</w:t>
            </w:r>
          </w:p>
          <w:p w:rsidR="0045571A" w:rsidRPr="0045571A" w:rsidRDefault="0045571A" w:rsidP="0045571A">
            <w:pPr>
              <w:pStyle w:val="a7"/>
              <w:spacing w:after="0"/>
              <w:ind w:firstLine="302"/>
              <w:jc w:val="both"/>
              <w:rPr>
                <w:lang w:val="uk-UA"/>
              </w:rPr>
            </w:pPr>
            <w:r w:rsidRPr="0045571A">
              <w:rPr>
                <w:lang w:val="uk-UA"/>
              </w:rPr>
              <w:t>витяг, виписка чи інший документ з торговельного, банківського, судового реєстру тощо, що підтверджує реєстрацію юридичної особи - нерезидента в країні її місцезнаходження, - у разі, якщо засновником юридичної особи є юридична особа - нерезидент;</w:t>
            </w:r>
          </w:p>
          <w:p w:rsidR="0045571A" w:rsidRPr="0045571A" w:rsidRDefault="0045571A" w:rsidP="0045571A">
            <w:pPr>
              <w:pStyle w:val="a7"/>
              <w:spacing w:after="0"/>
              <w:ind w:firstLine="302"/>
              <w:jc w:val="both"/>
              <w:rPr>
                <w:lang w:val="uk-UA"/>
              </w:rPr>
            </w:pPr>
            <w:r w:rsidRPr="0045571A">
              <w:rPr>
                <w:lang w:val="uk-UA"/>
              </w:rPr>
              <w:t xml:space="preserve">нотаріально засвідчена копія документа, що посвідчує особу, яка є кінцевим </w:t>
            </w:r>
            <w:proofErr w:type="spellStart"/>
            <w:r w:rsidRPr="0045571A">
              <w:rPr>
                <w:lang w:val="uk-UA"/>
              </w:rPr>
              <w:t>бенефіціарним</w:t>
            </w:r>
            <w:proofErr w:type="spellEnd"/>
            <w:r w:rsidRPr="0045571A">
              <w:rPr>
                <w:lang w:val="uk-UA"/>
              </w:rPr>
              <w:t xml:space="preserve"> власником юридичної особи, - для фізичної особи - нерезидента та, якщо такий документ оформлений без застосування засобів Єдиного державного демографічного реєстру, - для фізичної особи - резидента.</w:t>
            </w:r>
          </w:p>
          <w:p w:rsidR="0045571A" w:rsidRPr="0045571A" w:rsidRDefault="0045571A" w:rsidP="0045571A">
            <w:pPr>
              <w:pStyle w:val="a7"/>
              <w:spacing w:after="0"/>
              <w:ind w:firstLine="302"/>
              <w:jc w:val="both"/>
              <w:rPr>
                <w:lang w:val="uk-UA"/>
              </w:rPr>
            </w:pPr>
            <w:r w:rsidRPr="0045571A">
              <w:rPr>
                <w:lang w:val="uk-UA"/>
              </w:rPr>
              <w:t>Якщо документи подаються особисто, заявник пред'являє документ, що відповідно до закону посвідчує особу.</w:t>
            </w:r>
          </w:p>
          <w:p w:rsidR="0045571A" w:rsidRPr="0045571A" w:rsidRDefault="0045571A" w:rsidP="0045571A">
            <w:pPr>
              <w:pStyle w:val="a7"/>
              <w:spacing w:after="0"/>
              <w:ind w:firstLine="302"/>
              <w:jc w:val="both"/>
              <w:rPr>
                <w:lang w:val="uk-UA"/>
              </w:rPr>
            </w:pPr>
            <w:r w:rsidRPr="0045571A">
              <w:rPr>
                <w:lang w:val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</w:t>
            </w:r>
          </w:p>
          <w:p w:rsidR="008D0B54" w:rsidRPr="00EC3201" w:rsidRDefault="0045571A" w:rsidP="0045571A">
            <w:pPr>
              <w:pStyle w:val="a7"/>
              <w:spacing w:before="0" w:beforeAutospacing="0" w:after="0" w:afterAutospacing="0"/>
              <w:ind w:firstLine="302"/>
              <w:jc w:val="both"/>
              <w:rPr>
                <w:lang w:val="uk-UA"/>
              </w:rPr>
            </w:pPr>
            <w:r w:rsidRPr="0045571A">
              <w:rPr>
                <w:lang w:val="uk-UA"/>
              </w:rPr>
              <w:t>Для цілей проведення реєстраційних дій документом, що засвідчує повноваження представника, є документ, що підтверджує повноваження законного представника особи, або нотаріально посвідчена довіреність.</w:t>
            </w:r>
          </w:p>
        </w:tc>
      </w:tr>
      <w:tr w:rsidR="00B4410E" w:rsidRPr="00E11DC4" w:rsidTr="00387DA7">
        <w:trPr>
          <w:trHeight w:val="1172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410E" w:rsidRPr="00E11DC4" w:rsidRDefault="00716AC4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</w:t>
            </w:r>
            <w:r w:rsidR="00E30A7B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</w:tcBorders>
          </w:tcPr>
          <w:p w:rsidR="00B4410E" w:rsidRPr="00E11DC4" w:rsidRDefault="00E30A7B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vAlign w:val="center"/>
          </w:tcPr>
          <w:p w:rsidR="0045571A" w:rsidRDefault="0045571A" w:rsidP="0045571A">
            <w:pPr>
              <w:pStyle w:val="a7"/>
              <w:spacing w:after="0"/>
              <w:jc w:val="both"/>
            </w:pPr>
            <w:r>
              <w:t xml:space="preserve">У </w:t>
            </w:r>
            <w:proofErr w:type="spellStart"/>
            <w:r>
              <w:t>паперовій</w:t>
            </w:r>
            <w:proofErr w:type="spellEnd"/>
            <w:r>
              <w:t xml:space="preserve"> </w:t>
            </w:r>
            <w:proofErr w:type="spellStart"/>
            <w:r>
              <w:t>формі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подаються</w:t>
            </w:r>
            <w:proofErr w:type="spellEnd"/>
            <w:r>
              <w:t xml:space="preserve"> </w:t>
            </w:r>
            <w:proofErr w:type="spellStart"/>
            <w:r>
              <w:t>заявником</w:t>
            </w:r>
            <w:proofErr w:type="spellEnd"/>
            <w:r>
              <w:t xml:space="preserve"> </w:t>
            </w:r>
            <w:proofErr w:type="spellStart"/>
            <w:r>
              <w:t>особисто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поштовим</w:t>
            </w:r>
            <w:proofErr w:type="spellEnd"/>
            <w:r>
              <w:t xml:space="preserve"> </w:t>
            </w:r>
            <w:proofErr w:type="spellStart"/>
            <w:r>
              <w:t>відправленням</w:t>
            </w:r>
            <w:proofErr w:type="spellEnd"/>
            <w:r>
              <w:t>.</w:t>
            </w:r>
          </w:p>
          <w:p w:rsidR="00B4410E" w:rsidRPr="00EC3201" w:rsidRDefault="0045571A" w:rsidP="0045571A">
            <w:pPr>
              <w:pStyle w:val="a7"/>
              <w:spacing w:before="0" w:beforeAutospacing="0" w:after="0" w:afterAutospacing="0"/>
              <w:jc w:val="both"/>
              <w:rPr>
                <w:lang w:val="uk-UA"/>
              </w:rPr>
            </w:pPr>
            <w:r>
              <w:t xml:space="preserve">В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формі</w:t>
            </w:r>
            <w:proofErr w:type="spellEnd"/>
            <w:r>
              <w:t xml:space="preserve"> </w:t>
            </w:r>
            <w:proofErr w:type="spellStart"/>
            <w:r>
              <w:t>документи</w:t>
            </w:r>
            <w:proofErr w:type="spellEnd"/>
            <w:r>
              <w:t xml:space="preserve"> </w:t>
            </w:r>
            <w:proofErr w:type="spellStart"/>
            <w:r>
              <w:t>подаються</w:t>
            </w:r>
            <w:proofErr w:type="spellEnd"/>
            <w:r>
              <w:t xml:space="preserve"> з </w:t>
            </w:r>
            <w:proofErr w:type="spellStart"/>
            <w:r>
              <w:t>використанням</w:t>
            </w:r>
            <w:proofErr w:type="spellEnd"/>
            <w:r>
              <w:t xml:space="preserve"> </w:t>
            </w:r>
            <w:proofErr w:type="spellStart"/>
            <w:r>
              <w:t>Єдиного</w:t>
            </w:r>
            <w:proofErr w:type="spellEnd"/>
            <w:r>
              <w:t xml:space="preserve"> державного </w:t>
            </w:r>
            <w:proofErr w:type="spellStart"/>
            <w:r>
              <w:t>вебпорталу</w:t>
            </w:r>
            <w:proofErr w:type="spellEnd"/>
            <w:r>
              <w:t xml:space="preserve"> </w:t>
            </w:r>
            <w:proofErr w:type="spellStart"/>
            <w:r>
              <w:t>електронних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, а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,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зазначений</w:t>
            </w:r>
            <w:proofErr w:type="spellEnd"/>
            <w:r>
              <w:t xml:space="preserve"> </w:t>
            </w:r>
            <w:proofErr w:type="spellStart"/>
            <w:r>
              <w:t>вебпортал</w:t>
            </w:r>
            <w:proofErr w:type="spellEnd"/>
            <w:r>
              <w:t xml:space="preserve"> не </w:t>
            </w:r>
            <w:proofErr w:type="spellStart"/>
            <w:r>
              <w:t>забезпечує</w:t>
            </w:r>
            <w:proofErr w:type="spellEnd"/>
            <w:r>
              <w:t xml:space="preserve">, - через портал </w:t>
            </w:r>
            <w:proofErr w:type="spellStart"/>
            <w:r>
              <w:t>електронних</w:t>
            </w:r>
            <w:proofErr w:type="spellEnd"/>
            <w:r>
              <w:t xml:space="preserve"> </w:t>
            </w:r>
            <w:proofErr w:type="spellStart"/>
            <w:r>
              <w:t>сервісів</w:t>
            </w:r>
            <w:proofErr w:type="spellEnd"/>
            <w:r>
              <w:t>*</w:t>
            </w:r>
          </w:p>
        </w:tc>
      </w:tr>
      <w:tr w:rsidR="00716AC4" w:rsidRPr="00E11DC4" w:rsidTr="00693758">
        <w:trPr>
          <w:trHeight w:val="53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C4" w:rsidRPr="00E11DC4" w:rsidRDefault="00F54634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9</w:t>
            </w:r>
            <w:r w:rsidR="00716AC4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758" w:rsidRDefault="00693758" w:rsidP="00DF0B3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693758" w:rsidRPr="00693758" w:rsidRDefault="00693758" w:rsidP="00693758">
            <w:pPr>
              <w:pStyle w:val="docdata"/>
              <w:spacing w:before="0" w:beforeAutospacing="0" w:after="0" w:afterAutospacing="0"/>
              <w:rPr>
                <w:lang w:val="uk-UA"/>
              </w:rPr>
            </w:pPr>
            <w:r w:rsidRPr="00693758">
              <w:rPr>
                <w:color w:val="000000"/>
                <w:lang w:val="uk-UA"/>
              </w:rPr>
              <w:lastRenderedPageBreak/>
              <w:t>Перелік підстав для зупинення розгляду документів, поданих для державної реєстрації</w:t>
            </w:r>
          </w:p>
          <w:p w:rsidR="00693758" w:rsidRPr="00693758" w:rsidRDefault="00693758" w:rsidP="00DF0B3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93758" w:rsidRDefault="00693758" w:rsidP="00DF0B3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  <w:p w:rsidR="00716AC4" w:rsidRPr="00E11DC4" w:rsidRDefault="00716AC4" w:rsidP="00DF0B3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341" w:rsidRPr="00F92341" w:rsidRDefault="00F92341" w:rsidP="00F92341">
            <w:pPr>
              <w:pStyle w:val="a7"/>
              <w:spacing w:after="0"/>
              <w:ind w:firstLine="302"/>
              <w:jc w:val="both"/>
              <w:rPr>
                <w:lang w:val="uk-UA"/>
              </w:rPr>
            </w:pPr>
            <w:r w:rsidRPr="00F92341">
              <w:rPr>
                <w:lang w:val="uk-UA"/>
              </w:rPr>
              <w:lastRenderedPageBreak/>
              <w:t xml:space="preserve">Подання документів або відомостей, визначених Законом України «Про державну реєстрацію юридичних </w:t>
            </w:r>
            <w:r w:rsidRPr="00F92341">
              <w:rPr>
                <w:lang w:val="uk-UA"/>
              </w:rPr>
              <w:lastRenderedPageBreak/>
              <w:t>осіб, фізичних осіб - підприємців та громадських формувань», не в повному обсязі;</w:t>
            </w:r>
          </w:p>
          <w:p w:rsidR="00F92341" w:rsidRPr="00F92341" w:rsidRDefault="00F92341" w:rsidP="00F92341">
            <w:pPr>
              <w:pStyle w:val="a7"/>
              <w:spacing w:after="0"/>
              <w:ind w:firstLine="302"/>
              <w:jc w:val="both"/>
              <w:rPr>
                <w:lang w:val="uk-UA"/>
              </w:rPr>
            </w:pPr>
            <w:r w:rsidRPr="00F92341">
              <w:rPr>
                <w:lang w:val="uk-UA"/>
              </w:rPr>
              <w:t>невідповідність документів вимогам, установленим статтею 15 Закону України «Про державну реєстрацію юридичних осіб, фізичних осіб - підприємців та громадських формувань»;</w:t>
            </w:r>
          </w:p>
          <w:p w:rsidR="00716AC4" w:rsidRPr="00EC3201" w:rsidRDefault="00F92341" w:rsidP="00F92341">
            <w:pPr>
              <w:pStyle w:val="a7"/>
              <w:spacing w:before="0" w:beforeAutospacing="0" w:after="0" w:afterAutospacing="0"/>
              <w:ind w:firstLine="302"/>
              <w:jc w:val="both"/>
            </w:pPr>
            <w:r w:rsidRPr="00F92341">
              <w:rPr>
                <w:lang w:val="uk-UA"/>
              </w:rPr>
              <w:t>невідповідність реєстраційного номера облікової картки платника податків або серії та номера паспорта (для фізичних осіб, які мають відмітку в паспорті про право здійснювати платежі за серією та номером паспорта) відомостям, наданим відповідно до статті 13 Закону України «Про державну реєстрацію юридичних осіб, фізичних осіб - підприємців та громадських формувань»; подання документів з порушенням встановленого законодавством строку для їх подання</w:t>
            </w:r>
          </w:p>
        </w:tc>
      </w:tr>
      <w:tr w:rsidR="00693758" w:rsidRPr="00E11DC4" w:rsidTr="00693758">
        <w:trPr>
          <w:trHeight w:val="1122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58" w:rsidRPr="00E11DC4" w:rsidRDefault="00BC6A3D" w:rsidP="00387D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3758" w:rsidRDefault="00693758" w:rsidP="00DF0B32">
            <w:pP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</w:pPr>
            <w:r w:rsidRPr="00E11DC4"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341" w:rsidRPr="00F92341" w:rsidRDefault="00F92341" w:rsidP="00F92341">
            <w:pPr>
              <w:widowControl w:val="0"/>
              <w:spacing w:line="252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92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Документи подано особою, яка не має на це повноважень;</w:t>
            </w:r>
          </w:p>
          <w:p w:rsidR="00F92341" w:rsidRPr="00F92341" w:rsidRDefault="00F92341" w:rsidP="00F92341">
            <w:pPr>
              <w:widowControl w:val="0"/>
              <w:spacing w:line="252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92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у Єдиному державному реєстрі юридичних осіб, фізичних осіб -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:rsidR="00F92341" w:rsidRPr="00F92341" w:rsidRDefault="00F92341" w:rsidP="00F92341">
            <w:pPr>
              <w:widowControl w:val="0"/>
              <w:spacing w:line="252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92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документи подані до неналежного суб'єкта державної реєстрації;</w:t>
            </w:r>
          </w:p>
          <w:p w:rsidR="00F92341" w:rsidRPr="00F92341" w:rsidRDefault="00F92341" w:rsidP="00F92341">
            <w:pPr>
              <w:widowControl w:val="0"/>
              <w:spacing w:line="252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92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:rsidR="00F92341" w:rsidRPr="00F92341" w:rsidRDefault="00F92341" w:rsidP="00F92341">
            <w:pPr>
              <w:widowControl w:val="0"/>
              <w:spacing w:line="252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92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</w:t>
            </w:r>
            <w:r w:rsidRPr="00F92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ab/>
              <w:t>реєстрі</w:t>
            </w:r>
            <w:r w:rsidRPr="00F92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ab/>
              <w:t>юридичних</w:t>
            </w:r>
            <w:r w:rsidRPr="00F92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ab/>
              <w:t>осіб,</w:t>
            </w:r>
            <w:r w:rsidRPr="00F92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ab/>
              <w:t>фізичних</w:t>
            </w:r>
          </w:p>
          <w:p w:rsidR="00F92341" w:rsidRPr="00F92341" w:rsidRDefault="00F92341" w:rsidP="00F92341">
            <w:pPr>
              <w:widowControl w:val="0"/>
              <w:spacing w:line="252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92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:rsidR="00F92341" w:rsidRPr="00F92341" w:rsidRDefault="00F92341" w:rsidP="00F92341">
            <w:pPr>
              <w:widowControl w:val="0"/>
              <w:spacing w:line="252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F92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не усунуто підстави для зупинення розгляду документів протягом встановленого строку;</w:t>
            </w:r>
          </w:p>
          <w:p w:rsidR="00693758" w:rsidRPr="00EC3201" w:rsidRDefault="00F92341" w:rsidP="00F92341">
            <w:pPr>
              <w:pStyle w:val="a7"/>
              <w:spacing w:before="0" w:beforeAutospacing="0" w:after="0" w:afterAutospacing="0"/>
              <w:ind w:firstLine="302"/>
              <w:jc w:val="both"/>
            </w:pPr>
            <w:r w:rsidRPr="00F92341">
              <w:rPr>
                <w:color w:val="000000"/>
                <w:lang w:val="uk-UA" w:eastAsia="uk-UA" w:bidi="uk-UA"/>
              </w:rPr>
              <w:t>документи суперечать вимогам Конституції та законів України.</w:t>
            </w:r>
          </w:p>
        </w:tc>
      </w:tr>
      <w:tr w:rsidR="0045571A" w:rsidRPr="00E11DC4" w:rsidTr="00025D09">
        <w:trPr>
          <w:trHeight w:val="29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1A" w:rsidRPr="00E11DC4" w:rsidRDefault="0045571A" w:rsidP="0045571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11</w:t>
            </w: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71A" w:rsidRPr="00E11DC4" w:rsidRDefault="0045571A" w:rsidP="0045571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571A" w:rsidRPr="0045571A" w:rsidRDefault="0045571A" w:rsidP="0045571A">
            <w:pPr>
              <w:ind w:firstLine="217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5571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Безоплатно</w:t>
            </w:r>
            <w:proofErr w:type="spellEnd"/>
          </w:p>
        </w:tc>
      </w:tr>
      <w:tr w:rsidR="0045571A" w:rsidRPr="00E11DC4" w:rsidTr="00025D09">
        <w:trPr>
          <w:trHeight w:val="30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1A" w:rsidRPr="00E11DC4" w:rsidRDefault="0045571A" w:rsidP="0045571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12</w:t>
            </w:r>
            <w:r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571A" w:rsidRPr="00E11DC4" w:rsidRDefault="0045571A" w:rsidP="0045571A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eastAsia="Calibri" w:hAnsi="Times New Roman" w:cs="Times New Roman"/>
                <w:lang w:val="uk-UA" w:eastAsia="en-US"/>
              </w:rPr>
              <w:t>Результат надання послуги</w:t>
            </w:r>
          </w:p>
        </w:tc>
        <w:tc>
          <w:tcPr>
            <w:tcW w:w="6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571A" w:rsidRPr="0045571A" w:rsidRDefault="0045571A" w:rsidP="001D42F6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5571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:rsidR="0045571A" w:rsidRPr="0045571A" w:rsidRDefault="0045571A" w:rsidP="001D42F6">
            <w:pPr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45571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виписка з Єдиного державного реєстру юридичних осіб, фізичних осіб – підприємців та громадських формувань;</w:t>
            </w:r>
          </w:p>
          <w:p w:rsidR="0045571A" w:rsidRPr="0045571A" w:rsidRDefault="0045571A" w:rsidP="001D42F6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71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bookmarkEnd w:id="0"/>
      <w:tr w:rsidR="00E30A7B" w:rsidRPr="00E11DC4" w:rsidTr="008D0B54">
        <w:trPr>
          <w:trHeight w:val="831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A7B" w:rsidRPr="00E11DC4" w:rsidRDefault="00BC6A3D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13</w:t>
            </w:r>
            <w:r w:rsidR="00387DA7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A7B" w:rsidRPr="00E11DC4" w:rsidRDefault="00387DA7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71A" w:rsidRPr="0045571A" w:rsidRDefault="0045571A" w:rsidP="0045571A">
            <w:pPr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:rsidR="0045571A" w:rsidRPr="0045571A" w:rsidRDefault="0045571A" w:rsidP="0045571A">
            <w:pPr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557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:rsidR="00E30A7B" w:rsidRPr="00EC3201" w:rsidRDefault="0045571A" w:rsidP="0045571A">
            <w:pPr>
              <w:pStyle w:val="a7"/>
              <w:spacing w:before="0" w:beforeAutospacing="0" w:after="0" w:afterAutospacing="0"/>
              <w:ind w:firstLine="302"/>
              <w:jc w:val="both"/>
              <w:rPr>
                <w:lang w:val="uk-UA"/>
              </w:rPr>
            </w:pPr>
            <w:r w:rsidRPr="0045571A">
              <w:rPr>
                <w:lang w:val="uk-UA"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8D0B54" w:rsidRPr="00E11DC4" w:rsidTr="00693758">
        <w:trPr>
          <w:trHeight w:val="41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54" w:rsidRPr="00E11DC4" w:rsidRDefault="00BC6A3D" w:rsidP="00DF0B32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14</w:t>
            </w:r>
            <w:r w:rsidR="008D0B54" w:rsidRPr="00E11DC4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B54" w:rsidRPr="00E11DC4" w:rsidRDefault="008D0B54" w:rsidP="00DF0B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1D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341" w:rsidRPr="00F92341" w:rsidRDefault="00F92341" w:rsidP="00F92341">
            <w:pPr>
              <w:widowControl w:val="0"/>
              <w:spacing w:line="252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F92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Результати надання адміністративної послуги у сфері державної реєстрації (у тому числі виписка з Єдиного державного реєстру юридичних осіб, фізичних осіб - підприємців та громадських формувань) в електронній формі оприлюднюються на порталі електронних сервісів та доступні для їх пошуку за кодом доступу.</w:t>
            </w:r>
          </w:p>
          <w:p w:rsidR="00F92341" w:rsidRPr="00F92341" w:rsidRDefault="00F92341" w:rsidP="00F92341">
            <w:pPr>
              <w:widowControl w:val="0"/>
              <w:spacing w:line="252" w:lineRule="auto"/>
              <w:ind w:firstLine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F923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За бажанням заявника з Єдиного державного реєстру юридичних осіб, фізичних осіб - підприємців та громадських формувань надається виписка у паперовій формі з проставленням підпису та печатки державного реєстратора - у разі подання заяви про державну реєстрацію у паперовій формі.</w:t>
            </w:r>
          </w:p>
          <w:p w:rsidR="008D0B54" w:rsidRPr="00EC3201" w:rsidRDefault="00F92341" w:rsidP="00F92341">
            <w:pPr>
              <w:pStyle w:val="a7"/>
              <w:spacing w:before="0" w:beforeAutospacing="0" w:after="0" w:afterAutospacing="0"/>
              <w:ind w:firstLine="302"/>
              <w:jc w:val="both"/>
            </w:pPr>
            <w:r w:rsidRPr="00F92341">
              <w:rPr>
                <w:color w:val="000000"/>
                <w:lang w:val="uk-UA" w:eastAsia="uk-UA" w:bidi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повернення.</w:t>
            </w:r>
          </w:p>
        </w:tc>
      </w:tr>
    </w:tbl>
    <w:p w:rsidR="00503342" w:rsidRDefault="00503342">
      <w:pPr>
        <w:rPr>
          <w:lang w:val="uk-UA"/>
        </w:rPr>
      </w:pPr>
    </w:p>
    <w:p w:rsidR="0067316C" w:rsidRPr="00F92341" w:rsidRDefault="0067316C" w:rsidP="00673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923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Начальник відділу «Центр надання </w:t>
      </w:r>
    </w:p>
    <w:p w:rsidR="0067316C" w:rsidRPr="00F92341" w:rsidRDefault="0067316C" w:rsidP="006731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923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адміністративних послуг»                                            </w:t>
      </w:r>
      <w:r w:rsidR="00F92341" w:rsidRPr="00F9234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           Вікторія ГОРДІЄНКО</w:t>
      </w:r>
    </w:p>
    <w:p w:rsidR="0067316C" w:rsidRPr="0067316C" w:rsidRDefault="006731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sectPr w:rsidR="0067316C" w:rsidRPr="0067316C" w:rsidSect="0067316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6292"/>
    <w:multiLevelType w:val="hybridMultilevel"/>
    <w:tmpl w:val="917A837C"/>
    <w:lvl w:ilvl="0" w:tplc="CF822D98"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" w15:restartNumberingAfterBreak="0">
    <w:nsid w:val="2D7178BE"/>
    <w:multiLevelType w:val="hybridMultilevel"/>
    <w:tmpl w:val="41445740"/>
    <w:lvl w:ilvl="0" w:tplc="6B8C5716">
      <w:start w:val="2"/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2" w15:restartNumberingAfterBreak="0">
    <w:nsid w:val="2EFB2227"/>
    <w:multiLevelType w:val="hybridMultilevel"/>
    <w:tmpl w:val="0BA28510"/>
    <w:lvl w:ilvl="0" w:tplc="74FA304A">
      <w:start w:val="10"/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3" w15:restartNumberingAfterBreak="0">
    <w:nsid w:val="446103A2"/>
    <w:multiLevelType w:val="hybridMultilevel"/>
    <w:tmpl w:val="1C06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0872E7"/>
    <w:multiLevelType w:val="hybridMultilevel"/>
    <w:tmpl w:val="C0C24A9A"/>
    <w:lvl w:ilvl="0" w:tplc="495A6388">
      <w:start w:val="10"/>
      <w:numFmt w:val="bullet"/>
      <w:lvlText w:val="-"/>
      <w:lvlJc w:val="left"/>
      <w:pPr>
        <w:ind w:left="6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5" w15:restartNumberingAfterBreak="0">
    <w:nsid w:val="524F662A"/>
    <w:multiLevelType w:val="hybridMultilevel"/>
    <w:tmpl w:val="46A6BC46"/>
    <w:lvl w:ilvl="0" w:tplc="E7E274EE">
      <w:start w:val="9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 w15:restartNumberingAfterBreak="0">
    <w:nsid w:val="5959648E"/>
    <w:multiLevelType w:val="hybridMultilevel"/>
    <w:tmpl w:val="F3245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93"/>
    <w:rsid w:val="00013975"/>
    <w:rsid w:val="00061A15"/>
    <w:rsid w:val="00061CFC"/>
    <w:rsid w:val="001A2C43"/>
    <w:rsid w:val="001B0359"/>
    <w:rsid w:val="001C57EE"/>
    <w:rsid w:val="001D42F6"/>
    <w:rsid w:val="00202C93"/>
    <w:rsid w:val="002145B6"/>
    <w:rsid w:val="00286FF5"/>
    <w:rsid w:val="00387DA7"/>
    <w:rsid w:val="0039783E"/>
    <w:rsid w:val="0045571A"/>
    <w:rsid w:val="0045580E"/>
    <w:rsid w:val="004E0A02"/>
    <w:rsid w:val="004E3601"/>
    <w:rsid w:val="004F26C7"/>
    <w:rsid w:val="00503342"/>
    <w:rsid w:val="00510960"/>
    <w:rsid w:val="005E228D"/>
    <w:rsid w:val="00604DAA"/>
    <w:rsid w:val="00624644"/>
    <w:rsid w:val="0065523D"/>
    <w:rsid w:val="0067316C"/>
    <w:rsid w:val="00693335"/>
    <w:rsid w:val="00693758"/>
    <w:rsid w:val="006A7652"/>
    <w:rsid w:val="006F67DD"/>
    <w:rsid w:val="007071DF"/>
    <w:rsid w:val="00716AC4"/>
    <w:rsid w:val="00780FDF"/>
    <w:rsid w:val="0078313C"/>
    <w:rsid w:val="007F7B36"/>
    <w:rsid w:val="0081348D"/>
    <w:rsid w:val="008509D4"/>
    <w:rsid w:val="00863153"/>
    <w:rsid w:val="008716AE"/>
    <w:rsid w:val="00880514"/>
    <w:rsid w:val="008B7478"/>
    <w:rsid w:val="008D0B54"/>
    <w:rsid w:val="00917361"/>
    <w:rsid w:val="00930ECB"/>
    <w:rsid w:val="00B0485C"/>
    <w:rsid w:val="00B07CC0"/>
    <w:rsid w:val="00B4410E"/>
    <w:rsid w:val="00BC6A3D"/>
    <w:rsid w:val="00C16F59"/>
    <w:rsid w:val="00C602C6"/>
    <w:rsid w:val="00D06B31"/>
    <w:rsid w:val="00D401EA"/>
    <w:rsid w:val="00D643F9"/>
    <w:rsid w:val="00D924B7"/>
    <w:rsid w:val="00DD37FB"/>
    <w:rsid w:val="00DF0B32"/>
    <w:rsid w:val="00E11DC4"/>
    <w:rsid w:val="00E30A7B"/>
    <w:rsid w:val="00E55D33"/>
    <w:rsid w:val="00E64B55"/>
    <w:rsid w:val="00E8668A"/>
    <w:rsid w:val="00EC3201"/>
    <w:rsid w:val="00ED6827"/>
    <w:rsid w:val="00F41E1C"/>
    <w:rsid w:val="00F54634"/>
    <w:rsid w:val="00F652B8"/>
    <w:rsid w:val="00F92341"/>
    <w:rsid w:val="00FC133A"/>
    <w:rsid w:val="00FC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8F0BA6-8D4F-4148-B6DA-786651F8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45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ogin-buttonuser">
    <w:name w:val="login-button__user"/>
    <w:basedOn w:val="a"/>
    <w:uiPriority w:val="99"/>
    <w:rsid w:val="004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8716AE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customStyle="1" w:styleId="1">
    <w:name w:val="Абзац списка1"/>
    <w:basedOn w:val="a"/>
    <w:uiPriority w:val="99"/>
    <w:qFormat/>
    <w:rsid w:val="00716A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customStyle="1" w:styleId="docdata">
    <w:name w:val="docdata"/>
    <w:aliases w:val="docy,v5,2254,baiaagaaboqcaaad5gqaaax0baaaaaaaaaaaaaaaaaaaaaaaaaaaaaaaaaaaaaaaaaaaaaaaaaaaaaaaaaaaaaaaaaaaaaaaaaaaaaaaaaaaaaaaaaaaaaaaaaaaaaaaaaaaaaaaaaaaaaaaaaaaaaaaaaaaaaaaaaaaaaaaaaaaaaaaaaaaaaaaaaaaaaaaaaaaaaaaaaaaaaaaaaaaaaaaaaaaaaaaaaaaaaaa"/>
    <w:basedOn w:val="a"/>
    <w:rsid w:val="0069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69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5DDE4-D34D-43A2-948B-F51D94E7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2024-01-05T07:38:00Z</dcterms:created>
  <dcterms:modified xsi:type="dcterms:W3CDTF">2024-01-09T08:39:00Z</dcterms:modified>
</cp:coreProperties>
</file>