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0D3" w:rsidRDefault="00802AC1" w:rsidP="008350D3">
      <w:pPr>
        <w:tabs>
          <w:tab w:val="left" w:pos="10490"/>
        </w:tabs>
        <w:spacing w:line="288" w:lineRule="auto"/>
        <w:ind w:right="85"/>
        <w:jc w:val="center"/>
        <w:rPr>
          <w:rFonts w:ascii="Times New Roman"/>
          <w:noProof/>
          <w:sz w:val="28"/>
          <w:szCs w:val="20"/>
        </w:rPr>
      </w:pPr>
      <w:r>
        <w:rPr>
          <w:rFonts w:ascii="Times New Roman"/>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pt;height:47.8pt;visibility:visible">
            <v:imagedata r:id="rId7" o:title=""/>
          </v:shape>
        </w:pict>
      </w:r>
    </w:p>
    <w:p w:rsidR="008350D3" w:rsidRPr="00AE28E8" w:rsidRDefault="008350D3" w:rsidP="008350D3">
      <w:pPr>
        <w:tabs>
          <w:tab w:val="left" w:pos="10490"/>
        </w:tabs>
        <w:spacing w:line="288" w:lineRule="auto"/>
        <w:ind w:right="85"/>
        <w:jc w:val="center"/>
        <w:rPr>
          <w:rFonts w:ascii="Times New Roman"/>
        </w:rPr>
      </w:pPr>
    </w:p>
    <w:p w:rsidR="008350D3" w:rsidRPr="00AE28E8" w:rsidRDefault="008350D3" w:rsidP="008350D3">
      <w:pPr>
        <w:jc w:val="center"/>
        <w:rPr>
          <w:rFonts w:ascii="Times New Roman"/>
          <w:b/>
          <w:sz w:val="28"/>
          <w:szCs w:val="28"/>
        </w:rPr>
      </w:pPr>
      <w:r>
        <w:rPr>
          <w:rFonts w:ascii="Times New Roman"/>
          <w:b/>
          <w:sz w:val="28"/>
          <w:szCs w:val="28"/>
        </w:rPr>
        <w:t>ВИШНІВСЬКА СЕЛИЩНА РАДА</w:t>
      </w:r>
    </w:p>
    <w:p w:rsidR="008350D3" w:rsidRPr="00AE28E8" w:rsidRDefault="008350D3" w:rsidP="008350D3">
      <w:pPr>
        <w:jc w:val="center"/>
        <w:rPr>
          <w:rFonts w:ascii="Times New Roman"/>
          <w:b/>
          <w:sz w:val="28"/>
          <w:szCs w:val="28"/>
        </w:rPr>
      </w:pPr>
      <w:r w:rsidRPr="00AE28E8">
        <w:rPr>
          <w:rFonts w:ascii="Times New Roman"/>
          <w:b/>
          <w:sz w:val="28"/>
          <w:szCs w:val="28"/>
        </w:rPr>
        <w:t>П’ЯТИХАТСЬКОГО РАЙОНУ ДНІПРОПЕТРОВСЬКОЇ ОБЛАСТІ</w:t>
      </w:r>
    </w:p>
    <w:p w:rsidR="008350D3" w:rsidRPr="00AE28E8" w:rsidRDefault="008350D3" w:rsidP="008350D3">
      <w:pPr>
        <w:jc w:val="center"/>
        <w:rPr>
          <w:rFonts w:ascii="Times New Roman"/>
          <w:b/>
          <w:sz w:val="28"/>
          <w:szCs w:val="28"/>
        </w:rPr>
      </w:pPr>
    </w:p>
    <w:p w:rsidR="008350D3" w:rsidRPr="007B33DC" w:rsidRDefault="001B20AF" w:rsidP="008350D3">
      <w:pPr>
        <w:jc w:val="center"/>
        <w:rPr>
          <w:rFonts w:ascii="Times New Roman"/>
          <w:sz w:val="28"/>
          <w:szCs w:val="28"/>
        </w:rPr>
      </w:pPr>
      <w:r>
        <w:rPr>
          <w:rFonts w:ascii="Times New Roman"/>
          <w:sz w:val="28"/>
          <w:szCs w:val="28"/>
        </w:rPr>
        <w:t>п</w:t>
      </w:r>
      <w:r w:rsidR="00EA3C2C">
        <w:rPr>
          <w:rFonts w:ascii="Times New Roman"/>
          <w:sz w:val="28"/>
          <w:szCs w:val="28"/>
        </w:rPr>
        <w:t xml:space="preserve">’ята сесія </w:t>
      </w:r>
      <w:r w:rsidR="007B33DC" w:rsidRPr="007B33DC">
        <w:rPr>
          <w:rFonts w:ascii="Times New Roman"/>
          <w:sz w:val="28"/>
          <w:szCs w:val="28"/>
        </w:rPr>
        <w:t>восьмого скликання</w:t>
      </w:r>
    </w:p>
    <w:p w:rsidR="008350D3" w:rsidRPr="00AE28E8" w:rsidRDefault="008350D3" w:rsidP="000F511C">
      <w:pPr>
        <w:jc w:val="center"/>
        <w:rPr>
          <w:rFonts w:ascii="Times New Roman"/>
          <w:b/>
          <w:sz w:val="28"/>
          <w:szCs w:val="28"/>
        </w:rPr>
      </w:pPr>
    </w:p>
    <w:p w:rsidR="008350D3" w:rsidRPr="00AE28E8" w:rsidRDefault="007B33DC" w:rsidP="005E5703">
      <w:pPr>
        <w:keepNext/>
        <w:jc w:val="center"/>
        <w:outlineLvl w:val="0"/>
        <w:rPr>
          <w:rFonts w:ascii="Times New Roman"/>
          <w:b/>
          <w:bCs/>
          <w:sz w:val="28"/>
          <w:szCs w:val="28"/>
        </w:rPr>
      </w:pPr>
      <w:r>
        <w:rPr>
          <w:rFonts w:ascii="Times New Roman"/>
          <w:b/>
          <w:bCs/>
          <w:sz w:val="28"/>
          <w:szCs w:val="28"/>
        </w:rPr>
        <w:t>РІШЕННЯ</w:t>
      </w:r>
    </w:p>
    <w:p w:rsidR="008350D3" w:rsidRDefault="008350D3" w:rsidP="008350D3">
      <w:pPr>
        <w:rPr>
          <w:rFonts w:ascii="Times New Roman"/>
          <w:bCs/>
          <w:sz w:val="28"/>
          <w:szCs w:val="28"/>
        </w:rPr>
      </w:pPr>
    </w:p>
    <w:p w:rsidR="007B33DC" w:rsidRPr="00AE28E8" w:rsidRDefault="007B33DC" w:rsidP="008350D3">
      <w:pPr>
        <w:rPr>
          <w:rFonts w:ascii="Times New Roman"/>
          <w:sz w:val="28"/>
          <w:szCs w:val="28"/>
        </w:rPr>
      </w:pPr>
    </w:p>
    <w:p w:rsidR="008350D3" w:rsidRPr="007B33DC" w:rsidRDefault="000F511C" w:rsidP="008350D3">
      <w:pPr>
        <w:rPr>
          <w:rFonts w:ascii="Times New Roman"/>
          <w:sz w:val="28"/>
          <w:szCs w:val="28"/>
        </w:rPr>
      </w:pPr>
      <w:r>
        <w:rPr>
          <w:rFonts w:ascii="Times New Roman"/>
          <w:sz w:val="28"/>
          <w:szCs w:val="28"/>
        </w:rPr>
        <w:t xml:space="preserve"> </w:t>
      </w:r>
      <w:r w:rsidR="00EA04B3">
        <w:rPr>
          <w:rFonts w:ascii="Times New Roman"/>
          <w:sz w:val="28"/>
          <w:szCs w:val="28"/>
        </w:rPr>
        <w:t xml:space="preserve">02 березня </w:t>
      </w:r>
      <w:r w:rsidR="008350D3" w:rsidRPr="00AE28E8">
        <w:rPr>
          <w:rFonts w:ascii="Times New Roman"/>
          <w:sz w:val="28"/>
          <w:szCs w:val="28"/>
        </w:rPr>
        <w:t>202</w:t>
      </w:r>
      <w:r w:rsidR="00EA04B3">
        <w:rPr>
          <w:rFonts w:ascii="Times New Roman"/>
          <w:sz w:val="28"/>
          <w:szCs w:val="28"/>
        </w:rPr>
        <w:t xml:space="preserve">1 року                   </w:t>
      </w:r>
      <w:r>
        <w:rPr>
          <w:rFonts w:ascii="Times New Roman"/>
          <w:sz w:val="28"/>
          <w:szCs w:val="28"/>
        </w:rPr>
        <w:t xml:space="preserve">  </w:t>
      </w:r>
      <w:r w:rsidR="008350D3" w:rsidRPr="00AE28E8">
        <w:rPr>
          <w:rFonts w:ascii="Times New Roman"/>
          <w:sz w:val="28"/>
          <w:szCs w:val="28"/>
        </w:rPr>
        <w:t xml:space="preserve">смт. Вишневе     </w:t>
      </w:r>
      <w:r>
        <w:rPr>
          <w:rFonts w:ascii="Times New Roman"/>
          <w:sz w:val="28"/>
          <w:szCs w:val="28"/>
        </w:rPr>
        <w:t xml:space="preserve">                      </w:t>
      </w:r>
      <w:r w:rsidR="007B33DC">
        <w:rPr>
          <w:rFonts w:ascii="Times New Roman"/>
          <w:sz w:val="28"/>
          <w:szCs w:val="28"/>
        </w:rPr>
        <w:t>№</w:t>
      </w:r>
      <w:r>
        <w:rPr>
          <w:rFonts w:ascii="Times New Roman"/>
          <w:sz w:val="28"/>
          <w:szCs w:val="28"/>
        </w:rPr>
        <w:t>160</w:t>
      </w:r>
      <w:r w:rsidR="00EA3C2C">
        <w:rPr>
          <w:rFonts w:ascii="Times New Roman"/>
          <w:sz w:val="28"/>
          <w:szCs w:val="28"/>
        </w:rPr>
        <w:t>-5</w:t>
      </w:r>
      <w:r w:rsidR="007B33DC">
        <w:rPr>
          <w:rFonts w:ascii="Times New Roman"/>
          <w:sz w:val="28"/>
          <w:szCs w:val="28"/>
        </w:rPr>
        <w:t>/</w:t>
      </w:r>
      <w:r w:rsidR="007B33DC">
        <w:rPr>
          <w:rFonts w:ascii="Times New Roman"/>
          <w:sz w:val="28"/>
          <w:szCs w:val="28"/>
          <w:lang w:val="en-US"/>
        </w:rPr>
        <w:t>VIII</w:t>
      </w:r>
    </w:p>
    <w:p w:rsidR="008350D3" w:rsidRPr="00AE28E8" w:rsidRDefault="008350D3" w:rsidP="008350D3">
      <w:pPr>
        <w:rPr>
          <w:rFonts w:ascii="Times New Roman"/>
          <w:sz w:val="28"/>
          <w:szCs w:val="28"/>
        </w:rPr>
      </w:pPr>
      <w:r w:rsidRPr="00AE28E8">
        <w:rPr>
          <w:rFonts w:ascii="Times New Roman"/>
          <w:sz w:val="28"/>
          <w:szCs w:val="28"/>
        </w:rPr>
        <w:t>               </w:t>
      </w:r>
    </w:p>
    <w:p w:rsidR="00B95DA4" w:rsidRPr="004E32A6" w:rsidRDefault="00B95DA4" w:rsidP="00B95DA4">
      <w:pPr>
        <w:pStyle w:val="32"/>
        <w:shd w:val="clear" w:color="auto" w:fill="auto"/>
        <w:spacing w:after="0" w:line="240" w:lineRule="auto"/>
        <w:ind w:right="5013"/>
        <w:rPr>
          <w:b/>
        </w:rPr>
      </w:pPr>
      <w:r w:rsidRPr="004E32A6">
        <w:rPr>
          <w:b/>
        </w:rPr>
        <w:t>Про затвердження бюджетного регламенту проходження бюджетного процесу у Вишнівській селищній територіальній громаді</w:t>
      </w:r>
    </w:p>
    <w:p w:rsidR="007A7DE8" w:rsidRDefault="007A7DE8" w:rsidP="007A7DE8">
      <w:pPr>
        <w:pStyle w:val="32"/>
        <w:shd w:val="clear" w:color="auto" w:fill="auto"/>
        <w:spacing w:after="0" w:line="240" w:lineRule="auto"/>
      </w:pPr>
    </w:p>
    <w:p w:rsidR="00892089" w:rsidRDefault="007A7DE8" w:rsidP="007A7DE8">
      <w:pPr>
        <w:widowControl/>
        <w:tabs>
          <w:tab w:val="left" w:pos="709"/>
        </w:tabs>
        <w:suppressAutoHyphens/>
        <w:jc w:val="both"/>
        <w:rPr>
          <w:rStyle w:val="2"/>
        </w:rPr>
      </w:pPr>
      <w:r>
        <w:rPr>
          <w:rStyle w:val="2"/>
        </w:rPr>
        <w:tab/>
      </w:r>
    </w:p>
    <w:p w:rsidR="007A7DE8" w:rsidRPr="004D5C23" w:rsidRDefault="00892089" w:rsidP="007A7DE8">
      <w:pPr>
        <w:widowControl/>
        <w:tabs>
          <w:tab w:val="left" w:pos="709"/>
        </w:tabs>
        <w:suppressAutoHyphens/>
        <w:jc w:val="both"/>
        <w:rPr>
          <w:rFonts w:hAnsi="Arial Unicode MS"/>
          <w:sz w:val="28"/>
          <w:szCs w:val="28"/>
        </w:rPr>
      </w:pPr>
      <w:r>
        <w:rPr>
          <w:rStyle w:val="2"/>
        </w:rPr>
        <w:tab/>
      </w:r>
      <w:r w:rsidR="00506661">
        <w:rPr>
          <w:rStyle w:val="2"/>
        </w:rPr>
        <w:t>Відповідно до положень Бюджетного кодексу України, наказу Міністерства фінансів України від 31</w:t>
      </w:r>
      <w:r w:rsidR="007A7DE8">
        <w:rPr>
          <w:rStyle w:val="2"/>
        </w:rPr>
        <w:t xml:space="preserve"> травня </w:t>
      </w:r>
      <w:r w:rsidR="00506661">
        <w:rPr>
          <w:rStyle w:val="2"/>
        </w:rPr>
        <w:t>2019</w:t>
      </w:r>
      <w:r w:rsidR="007A7DE8">
        <w:rPr>
          <w:rStyle w:val="2"/>
        </w:rPr>
        <w:t xml:space="preserve"> року </w:t>
      </w:r>
      <w:r w:rsidR="00506661">
        <w:rPr>
          <w:rStyle w:val="2"/>
        </w:rPr>
        <w:t>№</w:t>
      </w:r>
      <w:r w:rsidR="007A7DE8">
        <w:rPr>
          <w:rStyle w:val="2"/>
        </w:rPr>
        <w:t xml:space="preserve"> </w:t>
      </w:r>
      <w:r w:rsidR="00506661">
        <w:rPr>
          <w:rStyle w:val="2"/>
        </w:rPr>
        <w:t>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r w:rsidR="007A7DE8">
        <w:rPr>
          <w:rStyle w:val="2"/>
        </w:rPr>
        <w:t>,</w:t>
      </w:r>
      <w:r w:rsidR="00506661">
        <w:rPr>
          <w:rStyle w:val="2"/>
        </w:rPr>
        <w:t xml:space="preserve"> </w:t>
      </w:r>
      <w:r w:rsidR="0031656C" w:rsidRPr="006054E5">
        <w:rPr>
          <w:rStyle w:val="2"/>
        </w:rPr>
        <w:t>Вишнівська</w:t>
      </w:r>
      <w:r w:rsidR="0031656C">
        <w:rPr>
          <w:rStyle w:val="2"/>
        </w:rPr>
        <w:t xml:space="preserve"> </w:t>
      </w:r>
      <w:r w:rsidR="0031656C" w:rsidRPr="006054E5">
        <w:rPr>
          <w:sz w:val="28"/>
          <w:szCs w:val="28"/>
        </w:rPr>
        <w:t>селищна</w:t>
      </w:r>
      <w:r w:rsidR="007A7DE8" w:rsidRPr="006054E5">
        <w:rPr>
          <w:sz w:val="28"/>
          <w:szCs w:val="28"/>
        </w:rPr>
        <w:t xml:space="preserve"> </w:t>
      </w:r>
      <w:r w:rsidR="007A7DE8" w:rsidRPr="006054E5">
        <w:rPr>
          <w:sz w:val="28"/>
          <w:szCs w:val="28"/>
        </w:rPr>
        <w:t>рада</w:t>
      </w:r>
      <w:r w:rsidR="007A7DE8" w:rsidRPr="00512295">
        <w:rPr>
          <w:b/>
          <w:sz w:val="28"/>
          <w:szCs w:val="28"/>
        </w:rPr>
        <w:t xml:space="preserve"> </w:t>
      </w:r>
      <w:r w:rsidR="006054E5">
        <w:rPr>
          <w:b/>
          <w:sz w:val="28"/>
          <w:szCs w:val="28"/>
        </w:rPr>
        <w:t>ВИРІШИЛА</w:t>
      </w:r>
      <w:r w:rsidR="007A7DE8" w:rsidRPr="00512295">
        <w:rPr>
          <w:b/>
          <w:sz w:val="28"/>
          <w:szCs w:val="28"/>
        </w:rPr>
        <w:t>:</w:t>
      </w:r>
    </w:p>
    <w:p w:rsidR="00892089" w:rsidRDefault="00892089" w:rsidP="007A7DE8">
      <w:pPr>
        <w:pStyle w:val="21"/>
        <w:shd w:val="clear" w:color="auto" w:fill="auto"/>
        <w:tabs>
          <w:tab w:val="left" w:pos="1038"/>
        </w:tabs>
        <w:spacing w:line="240" w:lineRule="auto"/>
        <w:jc w:val="both"/>
      </w:pPr>
    </w:p>
    <w:p w:rsidR="00506661" w:rsidRPr="00AB6AE5" w:rsidRDefault="00AB6AE5" w:rsidP="00AB6AE5">
      <w:pPr>
        <w:widowControl/>
        <w:tabs>
          <w:tab w:val="left" w:pos="709"/>
        </w:tabs>
        <w:suppressAutoHyphens/>
        <w:jc w:val="both"/>
        <w:rPr>
          <w:rStyle w:val="2"/>
        </w:rPr>
      </w:pPr>
      <w:r>
        <w:rPr>
          <w:rStyle w:val="2"/>
        </w:rPr>
        <w:tab/>
      </w:r>
      <w:r w:rsidR="007A7DE8">
        <w:rPr>
          <w:rStyle w:val="2"/>
        </w:rPr>
        <w:t xml:space="preserve">1. </w:t>
      </w:r>
      <w:r w:rsidR="00506661">
        <w:rPr>
          <w:rStyle w:val="2"/>
        </w:rPr>
        <w:t xml:space="preserve">Затвердити Бюджетний регламент проходження бюджетного процесу </w:t>
      </w:r>
      <w:r w:rsidR="00183ED6">
        <w:rPr>
          <w:rStyle w:val="2"/>
        </w:rPr>
        <w:t>у</w:t>
      </w:r>
      <w:r w:rsidR="00506661">
        <w:rPr>
          <w:rStyle w:val="2"/>
        </w:rPr>
        <w:t xml:space="preserve"> </w:t>
      </w:r>
      <w:r w:rsidR="00183ED6">
        <w:rPr>
          <w:rStyle w:val="2"/>
        </w:rPr>
        <w:t>Вишнівській селищній</w:t>
      </w:r>
      <w:r w:rsidR="005F6159">
        <w:rPr>
          <w:rStyle w:val="2"/>
        </w:rPr>
        <w:t xml:space="preserve"> територіальній громаді </w:t>
      </w:r>
      <w:r w:rsidR="00506661">
        <w:rPr>
          <w:rStyle w:val="2"/>
        </w:rPr>
        <w:t>(додається).</w:t>
      </w:r>
    </w:p>
    <w:p w:rsidR="00506661" w:rsidRDefault="00892089" w:rsidP="00AB6AE5">
      <w:pPr>
        <w:widowControl/>
        <w:tabs>
          <w:tab w:val="left" w:pos="709"/>
        </w:tabs>
        <w:suppressAutoHyphens/>
        <w:jc w:val="both"/>
        <w:rPr>
          <w:rStyle w:val="2"/>
        </w:rPr>
      </w:pPr>
      <w:r>
        <w:rPr>
          <w:rStyle w:val="2"/>
        </w:rPr>
        <w:tab/>
      </w:r>
      <w:r w:rsidR="007A7DE8">
        <w:rPr>
          <w:rStyle w:val="2"/>
        </w:rPr>
        <w:t xml:space="preserve">2. </w:t>
      </w:r>
      <w:r w:rsidR="00506661">
        <w:rPr>
          <w:rStyle w:val="2"/>
        </w:rPr>
        <w:t xml:space="preserve">Контроль за виконанням </w:t>
      </w:r>
      <w:r w:rsidR="00183ED6">
        <w:rPr>
          <w:rStyle w:val="2"/>
        </w:rPr>
        <w:t xml:space="preserve">даного </w:t>
      </w:r>
      <w:r w:rsidR="00506661">
        <w:rPr>
          <w:rStyle w:val="2"/>
        </w:rPr>
        <w:t xml:space="preserve">рішення покласти на </w:t>
      </w:r>
      <w:r w:rsidR="005F6159">
        <w:rPr>
          <w:rStyle w:val="2"/>
        </w:rPr>
        <w:t xml:space="preserve">постійну комісію </w:t>
      </w:r>
      <w:r w:rsidR="00183ED6">
        <w:rPr>
          <w:rStyle w:val="2"/>
        </w:rPr>
        <w:t>селищної</w:t>
      </w:r>
      <w:r w:rsidR="005F6159">
        <w:rPr>
          <w:rStyle w:val="2"/>
        </w:rPr>
        <w:t xml:space="preserve"> ради з </w:t>
      </w:r>
      <w:r w:rsidR="007A7DE8" w:rsidRPr="007A7DE8">
        <w:rPr>
          <w:rStyle w:val="2"/>
        </w:rPr>
        <w:t>питань планування, фінансів</w:t>
      </w:r>
      <w:r w:rsidR="00980CCF">
        <w:rPr>
          <w:rStyle w:val="2"/>
        </w:rPr>
        <w:t>,</w:t>
      </w:r>
      <w:r w:rsidR="00980CCF" w:rsidRPr="00980CCF">
        <w:rPr>
          <w:rStyle w:val="2"/>
        </w:rPr>
        <w:t xml:space="preserve"> </w:t>
      </w:r>
      <w:r w:rsidR="00980CCF">
        <w:rPr>
          <w:rStyle w:val="2"/>
        </w:rPr>
        <w:t>бюджету та соціально-економічного розвитку</w:t>
      </w:r>
      <w:r>
        <w:rPr>
          <w:rStyle w:val="2"/>
        </w:rPr>
        <w:t xml:space="preserve"> (САЛОГУБ Л.В.)</w:t>
      </w:r>
      <w:r w:rsidR="00506661">
        <w:rPr>
          <w:rStyle w:val="2"/>
        </w:rPr>
        <w:t>.</w:t>
      </w:r>
    </w:p>
    <w:p w:rsidR="007A7DE8" w:rsidRDefault="007A7DE8" w:rsidP="007A7DE8">
      <w:pPr>
        <w:jc w:val="both"/>
        <w:rPr>
          <w:rFonts w:ascii="Times New Roman" w:cs="Times New Roman"/>
          <w:sz w:val="28"/>
          <w:szCs w:val="28"/>
        </w:rPr>
      </w:pPr>
    </w:p>
    <w:p w:rsidR="00892089" w:rsidRDefault="00892089" w:rsidP="007A7DE8">
      <w:pPr>
        <w:jc w:val="both"/>
        <w:rPr>
          <w:rFonts w:ascii="Times New Roman" w:cs="Times New Roman"/>
          <w:sz w:val="28"/>
          <w:szCs w:val="28"/>
        </w:rPr>
      </w:pPr>
    </w:p>
    <w:p w:rsidR="00892089" w:rsidRDefault="00892089" w:rsidP="007A7DE8">
      <w:pPr>
        <w:jc w:val="both"/>
        <w:rPr>
          <w:rFonts w:ascii="Times New Roman" w:cs="Times New Roman"/>
          <w:sz w:val="28"/>
          <w:szCs w:val="28"/>
        </w:rPr>
      </w:pPr>
    </w:p>
    <w:p w:rsidR="00892089" w:rsidRDefault="00892089" w:rsidP="007A7DE8">
      <w:pPr>
        <w:jc w:val="both"/>
        <w:rPr>
          <w:rFonts w:ascii="Times New Roman" w:cs="Times New Roman"/>
          <w:sz w:val="28"/>
          <w:szCs w:val="28"/>
        </w:rPr>
      </w:pPr>
    </w:p>
    <w:p w:rsidR="00892089" w:rsidRPr="007A7DE8" w:rsidRDefault="00892089" w:rsidP="007A7DE8">
      <w:pPr>
        <w:jc w:val="both"/>
        <w:rPr>
          <w:rFonts w:ascii="Times New Roman" w:cs="Times New Roman"/>
          <w:sz w:val="28"/>
          <w:szCs w:val="28"/>
        </w:rPr>
      </w:pPr>
    </w:p>
    <w:p w:rsidR="007A7DE8" w:rsidRPr="007A7DE8" w:rsidRDefault="00C063E4" w:rsidP="007A7DE8">
      <w:pPr>
        <w:jc w:val="both"/>
        <w:rPr>
          <w:rFonts w:ascii="Times New Roman" w:cs="Times New Roman"/>
          <w:sz w:val="28"/>
          <w:szCs w:val="28"/>
        </w:rPr>
      </w:pPr>
      <w:r>
        <w:rPr>
          <w:rFonts w:ascii="Times New Roman" w:cs="Times New Roman"/>
          <w:sz w:val="28"/>
          <w:szCs w:val="28"/>
        </w:rPr>
        <w:t xml:space="preserve">    </w:t>
      </w:r>
      <w:r w:rsidR="00AB6AE5">
        <w:rPr>
          <w:rFonts w:ascii="Times New Roman" w:cs="Times New Roman"/>
          <w:sz w:val="28"/>
          <w:szCs w:val="28"/>
        </w:rPr>
        <w:t>Селищний</w:t>
      </w:r>
      <w:r w:rsidR="007A7DE8" w:rsidRPr="007A7DE8">
        <w:rPr>
          <w:rFonts w:ascii="Times New Roman" w:cs="Times New Roman"/>
          <w:sz w:val="28"/>
          <w:szCs w:val="28"/>
        </w:rPr>
        <w:t xml:space="preserve"> голова</w:t>
      </w:r>
      <w:r w:rsidR="00AB6AE5">
        <w:rPr>
          <w:rFonts w:ascii="Times New Roman" w:cs="Times New Roman"/>
          <w:sz w:val="28"/>
          <w:szCs w:val="28"/>
        </w:rPr>
        <w:t xml:space="preserve">                                </w:t>
      </w:r>
      <w:r>
        <w:rPr>
          <w:rFonts w:ascii="Times New Roman" w:cs="Times New Roman"/>
          <w:sz w:val="28"/>
          <w:szCs w:val="28"/>
        </w:rPr>
        <w:t xml:space="preserve">                       </w:t>
      </w:r>
      <w:r w:rsidR="00AB6AE5">
        <w:rPr>
          <w:rFonts w:ascii="Times New Roman" w:cs="Times New Roman"/>
          <w:sz w:val="28"/>
          <w:szCs w:val="28"/>
        </w:rPr>
        <w:t>Олександр КОЛЄСНІК</w:t>
      </w:r>
    </w:p>
    <w:p w:rsidR="007A7DE8" w:rsidRPr="007A7DE8" w:rsidRDefault="00D01167" w:rsidP="007A7DE8">
      <w:pPr>
        <w:rPr>
          <w:rFonts w:ascii="Times New Roman" w:cs="Times New Roman"/>
          <w:sz w:val="28"/>
          <w:szCs w:val="28"/>
        </w:rPr>
      </w:pPr>
      <w:r>
        <w:rPr>
          <w:rFonts w:ascii="Times New Roman" w:cs="Times New Roman"/>
          <w:sz w:val="28"/>
          <w:szCs w:val="28"/>
        </w:rPr>
        <w:t xml:space="preserve"> </w:t>
      </w:r>
    </w:p>
    <w:p w:rsidR="007A7DE8" w:rsidRPr="007A7DE8" w:rsidRDefault="007A7DE8" w:rsidP="007A7DE8">
      <w:pPr>
        <w:rPr>
          <w:rFonts w:ascii="Times New Roman" w:cs="Times New Roman"/>
          <w:sz w:val="28"/>
          <w:szCs w:val="28"/>
        </w:rPr>
      </w:pPr>
    </w:p>
    <w:p w:rsidR="006054E5" w:rsidRDefault="007A7DE8" w:rsidP="007A7DE8">
      <w:pPr>
        <w:pStyle w:val="rteright"/>
        <w:spacing w:before="0" w:beforeAutospacing="0" w:after="0" w:afterAutospacing="0"/>
        <w:ind w:left="5670"/>
        <w:rPr>
          <w:lang w:val="uk-UA"/>
        </w:rPr>
      </w:pPr>
      <w:r>
        <w:br w:type="page"/>
      </w:r>
      <w:bookmarkStart w:id="0" w:name="bookmark0"/>
    </w:p>
    <w:p w:rsidR="007A7DE8" w:rsidRPr="008350D3" w:rsidRDefault="007A7DE8" w:rsidP="007A7DE8">
      <w:pPr>
        <w:pStyle w:val="rteright"/>
        <w:spacing w:before="0" w:beforeAutospacing="0" w:after="0" w:afterAutospacing="0"/>
        <w:ind w:left="5670"/>
        <w:rPr>
          <w:sz w:val="28"/>
          <w:szCs w:val="28"/>
        </w:rPr>
      </w:pPr>
      <w:r>
        <w:rPr>
          <w:sz w:val="28"/>
          <w:szCs w:val="28"/>
          <w:lang w:val="uk-UA"/>
        </w:rPr>
        <w:t xml:space="preserve">Додаток </w:t>
      </w:r>
    </w:p>
    <w:p w:rsidR="0092722A" w:rsidRDefault="007A7DE8" w:rsidP="007A7DE8">
      <w:pPr>
        <w:pStyle w:val="rteright"/>
        <w:spacing w:before="0" w:beforeAutospacing="0" w:after="0" w:afterAutospacing="0"/>
        <w:ind w:left="5670"/>
        <w:rPr>
          <w:sz w:val="28"/>
          <w:szCs w:val="28"/>
          <w:lang w:val="uk-UA"/>
        </w:rPr>
      </w:pPr>
      <w:r w:rsidRPr="00264F2A">
        <w:rPr>
          <w:sz w:val="28"/>
          <w:szCs w:val="28"/>
          <w:lang w:val="uk-UA"/>
        </w:rPr>
        <w:t xml:space="preserve">до рішення </w:t>
      </w:r>
    </w:p>
    <w:p w:rsidR="007A7DE8" w:rsidRPr="00264F2A" w:rsidRDefault="001043A5" w:rsidP="007A7DE8">
      <w:pPr>
        <w:pStyle w:val="rteright"/>
        <w:spacing w:before="0" w:beforeAutospacing="0" w:after="0" w:afterAutospacing="0"/>
        <w:ind w:left="5670"/>
        <w:rPr>
          <w:sz w:val="28"/>
          <w:szCs w:val="28"/>
          <w:lang w:val="uk-UA"/>
        </w:rPr>
      </w:pPr>
      <w:r>
        <w:rPr>
          <w:sz w:val="28"/>
          <w:szCs w:val="28"/>
          <w:lang w:val="uk-UA"/>
        </w:rPr>
        <w:t>Вишнівської селищної</w:t>
      </w:r>
      <w:r w:rsidR="007A7DE8" w:rsidRPr="00264F2A">
        <w:rPr>
          <w:sz w:val="28"/>
          <w:szCs w:val="28"/>
          <w:lang w:val="uk-UA"/>
        </w:rPr>
        <w:t xml:space="preserve"> ради</w:t>
      </w:r>
    </w:p>
    <w:p w:rsidR="007A7DE8" w:rsidRPr="00264F2A" w:rsidRDefault="007A7DE8" w:rsidP="007A7DE8">
      <w:pPr>
        <w:pStyle w:val="rteright"/>
        <w:spacing w:before="0" w:beforeAutospacing="0" w:after="0" w:afterAutospacing="0"/>
        <w:ind w:left="5670"/>
        <w:rPr>
          <w:sz w:val="28"/>
          <w:szCs w:val="28"/>
          <w:lang w:val="uk-UA"/>
        </w:rPr>
      </w:pPr>
      <w:r w:rsidRPr="00264F2A">
        <w:rPr>
          <w:sz w:val="28"/>
          <w:szCs w:val="28"/>
          <w:lang w:val="uk-UA"/>
        </w:rPr>
        <w:t xml:space="preserve">від </w:t>
      </w:r>
      <w:r w:rsidR="0092722A">
        <w:rPr>
          <w:sz w:val="28"/>
          <w:szCs w:val="28"/>
          <w:lang w:val="uk-UA"/>
        </w:rPr>
        <w:t>02 березня</w:t>
      </w:r>
      <w:r w:rsidRPr="00264F2A">
        <w:rPr>
          <w:sz w:val="28"/>
          <w:szCs w:val="28"/>
          <w:lang w:val="uk-UA"/>
        </w:rPr>
        <w:t xml:space="preserve"> 2021 року</w:t>
      </w:r>
    </w:p>
    <w:p w:rsidR="007A7DE8" w:rsidRPr="00264F2A" w:rsidRDefault="007A7DE8" w:rsidP="007A7DE8">
      <w:pPr>
        <w:pStyle w:val="rteright"/>
        <w:spacing w:before="0" w:beforeAutospacing="0" w:after="0" w:afterAutospacing="0"/>
        <w:ind w:left="5670"/>
        <w:rPr>
          <w:sz w:val="28"/>
          <w:szCs w:val="28"/>
          <w:lang w:val="uk-UA"/>
        </w:rPr>
      </w:pPr>
      <w:r w:rsidRPr="00264F2A">
        <w:rPr>
          <w:sz w:val="28"/>
          <w:szCs w:val="28"/>
          <w:lang w:val="uk-UA"/>
        </w:rPr>
        <w:t>№</w:t>
      </w:r>
      <w:r w:rsidR="000F511C">
        <w:rPr>
          <w:sz w:val="28"/>
          <w:szCs w:val="28"/>
          <w:lang w:val="uk-UA"/>
        </w:rPr>
        <w:t>16</w:t>
      </w:r>
      <w:r w:rsidR="00802AC1">
        <w:rPr>
          <w:sz w:val="28"/>
          <w:szCs w:val="28"/>
          <w:lang w:val="uk-UA"/>
        </w:rPr>
        <w:t>0</w:t>
      </w:r>
      <w:bookmarkStart w:id="1" w:name="_GoBack"/>
      <w:bookmarkEnd w:id="1"/>
      <w:r w:rsidRPr="00264F2A">
        <w:rPr>
          <w:sz w:val="28"/>
          <w:szCs w:val="28"/>
          <w:lang w:val="uk-UA"/>
        </w:rPr>
        <w:t xml:space="preserve">– </w:t>
      </w:r>
      <w:r w:rsidR="00ED580E">
        <w:rPr>
          <w:sz w:val="28"/>
          <w:szCs w:val="28"/>
          <w:lang w:val="uk-UA"/>
        </w:rPr>
        <w:t>5</w:t>
      </w:r>
      <w:r w:rsidRPr="00264F2A">
        <w:rPr>
          <w:sz w:val="28"/>
          <w:szCs w:val="28"/>
          <w:lang w:val="uk-UA"/>
        </w:rPr>
        <w:t>/VIII</w:t>
      </w:r>
    </w:p>
    <w:p w:rsidR="001043A5" w:rsidRDefault="001043A5" w:rsidP="007A7DE8">
      <w:pPr>
        <w:pStyle w:val="21"/>
        <w:shd w:val="clear" w:color="auto" w:fill="auto"/>
        <w:spacing w:line="240" w:lineRule="auto"/>
        <w:jc w:val="center"/>
        <w:rPr>
          <w:rStyle w:val="11"/>
          <w:color w:val="000000"/>
          <w:sz w:val="28"/>
          <w:szCs w:val="28"/>
          <w:lang w:eastAsia="uk-UA"/>
        </w:rPr>
      </w:pPr>
    </w:p>
    <w:p w:rsidR="00506661" w:rsidRPr="007A7DE8" w:rsidRDefault="00506661" w:rsidP="007A7DE8">
      <w:pPr>
        <w:pStyle w:val="21"/>
        <w:shd w:val="clear" w:color="auto" w:fill="auto"/>
        <w:spacing w:line="240" w:lineRule="auto"/>
        <w:jc w:val="center"/>
        <w:rPr>
          <w:b/>
          <w:bCs/>
        </w:rPr>
      </w:pPr>
      <w:r w:rsidRPr="007A7DE8">
        <w:rPr>
          <w:rStyle w:val="11"/>
          <w:color w:val="000000"/>
          <w:sz w:val="28"/>
          <w:szCs w:val="28"/>
          <w:lang w:eastAsia="uk-UA"/>
        </w:rPr>
        <w:t>Б</w:t>
      </w:r>
      <w:r w:rsidR="001043A5">
        <w:rPr>
          <w:rStyle w:val="11"/>
          <w:color w:val="000000"/>
          <w:sz w:val="28"/>
          <w:szCs w:val="28"/>
          <w:lang w:eastAsia="uk-UA"/>
        </w:rPr>
        <w:t>ЮДЖЕТНИЙ</w:t>
      </w:r>
      <w:r w:rsidRPr="007A7DE8">
        <w:rPr>
          <w:rStyle w:val="11"/>
          <w:color w:val="000000"/>
          <w:sz w:val="28"/>
          <w:szCs w:val="28"/>
          <w:lang w:eastAsia="uk-UA"/>
        </w:rPr>
        <w:t xml:space="preserve"> </w:t>
      </w:r>
      <w:bookmarkEnd w:id="0"/>
      <w:r w:rsidR="001043A5">
        <w:rPr>
          <w:rStyle w:val="11"/>
          <w:color w:val="000000"/>
          <w:sz w:val="28"/>
          <w:szCs w:val="28"/>
          <w:lang w:eastAsia="uk-UA"/>
        </w:rPr>
        <w:t>РЕГЛАМЕНТ</w:t>
      </w:r>
    </w:p>
    <w:p w:rsidR="003753D7" w:rsidRPr="007A7DE8" w:rsidRDefault="00650A71" w:rsidP="007A7DE8">
      <w:pPr>
        <w:pStyle w:val="12"/>
        <w:keepNext/>
        <w:keepLines/>
        <w:shd w:val="clear" w:color="auto" w:fill="auto"/>
        <w:spacing w:before="0" w:after="0" w:line="240" w:lineRule="auto"/>
        <w:jc w:val="center"/>
        <w:rPr>
          <w:rStyle w:val="11"/>
          <w:b/>
          <w:bCs/>
          <w:color w:val="000000"/>
          <w:sz w:val="28"/>
          <w:szCs w:val="28"/>
          <w:lang w:eastAsia="uk-UA"/>
        </w:rPr>
      </w:pPr>
      <w:bookmarkStart w:id="2" w:name="bookmark1"/>
      <w:r>
        <w:rPr>
          <w:rStyle w:val="11"/>
          <w:b/>
          <w:bCs/>
          <w:color w:val="000000"/>
          <w:sz w:val="28"/>
          <w:szCs w:val="28"/>
          <w:lang w:eastAsia="uk-UA"/>
        </w:rPr>
        <w:t>ПРОХОДЖЕННЯ БЮДЖЕТНОГО ПРОЦЕСУ У</w:t>
      </w:r>
    </w:p>
    <w:p w:rsidR="00506661" w:rsidRPr="007A7DE8" w:rsidRDefault="00650A71" w:rsidP="007A7DE8">
      <w:pPr>
        <w:pStyle w:val="12"/>
        <w:keepNext/>
        <w:keepLines/>
        <w:shd w:val="clear" w:color="auto" w:fill="auto"/>
        <w:spacing w:before="0" w:after="0" w:line="240" w:lineRule="auto"/>
        <w:jc w:val="center"/>
        <w:rPr>
          <w:sz w:val="28"/>
          <w:szCs w:val="28"/>
        </w:rPr>
      </w:pPr>
      <w:r>
        <w:rPr>
          <w:rStyle w:val="11"/>
          <w:b/>
          <w:bCs/>
          <w:color w:val="000000"/>
          <w:sz w:val="28"/>
          <w:szCs w:val="28"/>
          <w:lang w:eastAsia="uk-UA"/>
        </w:rPr>
        <w:t>ВИШНІВСЬКІЙ</w:t>
      </w:r>
      <w:r w:rsidR="003753D7" w:rsidRPr="007A7DE8">
        <w:rPr>
          <w:rStyle w:val="11"/>
          <w:b/>
          <w:bCs/>
          <w:color w:val="000000"/>
          <w:sz w:val="28"/>
          <w:szCs w:val="28"/>
          <w:lang w:eastAsia="uk-UA"/>
        </w:rPr>
        <w:t xml:space="preserve"> </w:t>
      </w:r>
      <w:r>
        <w:rPr>
          <w:rStyle w:val="11"/>
          <w:b/>
          <w:bCs/>
          <w:color w:val="000000"/>
          <w:sz w:val="28"/>
          <w:szCs w:val="28"/>
          <w:lang w:eastAsia="uk-UA"/>
        </w:rPr>
        <w:t>СЕЛИЩНІЙ</w:t>
      </w:r>
      <w:r w:rsidR="0038281D">
        <w:rPr>
          <w:rStyle w:val="11"/>
          <w:b/>
          <w:bCs/>
          <w:color w:val="000000"/>
          <w:sz w:val="28"/>
          <w:szCs w:val="28"/>
          <w:lang w:eastAsia="uk-UA"/>
        </w:rPr>
        <w:t xml:space="preserve"> ТЕРИТОРІАЛЬНІЙ</w:t>
      </w:r>
      <w:r w:rsidR="003753D7" w:rsidRPr="007A7DE8">
        <w:rPr>
          <w:rStyle w:val="11"/>
          <w:b/>
          <w:bCs/>
          <w:color w:val="000000"/>
          <w:sz w:val="28"/>
          <w:szCs w:val="28"/>
          <w:lang w:eastAsia="uk-UA"/>
        </w:rPr>
        <w:t xml:space="preserve"> </w:t>
      </w:r>
      <w:bookmarkEnd w:id="2"/>
      <w:r w:rsidR="0038281D">
        <w:rPr>
          <w:rStyle w:val="11"/>
          <w:b/>
          <w:bCs/>
          <w:color w:val="000000"/>
          <w:sz w:val="28"/>
          <w:szCs w:val="28"/>
          <w:lang w:eastAsia="uk-UA"/>
        </w:rPr>
        <w:t>ГРОМАДІ</w:t>
      </w:r>
    </w:p>
    <w:p w:rsidR="00506661" w:rsidRDefault="0038281D">
      <w:pPr>
        <w:pStyle w:val="22"/>
        <w:keepNext/>
        <w:keepLines/>
        <w:numPr>
          <w:ilvl w:val="0"/>
          <w:numId w:val="2"/>
        </w:numPr>
        <w:shd w:val="clear" w:color="auto" w:fill="auto"/>
        <w:tabs>
          <w:tab w:val="left" w:pos="3780"/>
        </w:tabs>
        <w:ind w:left="3060"/>
      </w:pPr>
      <w:bookmarkStart w:id="3" w:name="bookmark2"/>
      <w:r>
        <w:rPr>
          <w:rStyle w:val="20"/>
          <w:b/>
          <w:bCs/>
          <w:color w:val="000000"/>
          <w:lang w:eastAsia="uk-UA"/>
        </w:rPr>
        <w:t>ЗАГАЛЬНІ</w:t>
      </w:r>
      <w:r w:rsidR="00506661">
        <w:rPr>
          <w:rStyle w:val="20"/>
          <w:b/>
          <w:bCs/>
          <w:color w:val="000000"/>
          <w:lang w:eastAsia="uk-UA"/>
        </w:rPr>
        <w:t xml:space="preserve"> </w:t>
      </w:r>
      <w:bookmarkEnd w:id="3"/>
      <w:r>
        <w:rPr>
          <w:rStyle w:val="20"/>
          <w:b/>
          <w:bCs/>
          <w:color w:val="000000"/>
          <w:lang w:eastAsia="uk-UA"/>
        </w:rPr>
        <w:t>ПОЛОЖЕННЯ</w:t>
      </w:r>
    </w:p>
    <w:p w:rsidR="00506661" w:rsidRDefault="00506661">
      <w:pPr>
        <w:pStyle w:val="21"/>
        <w:numPr>
          <w:ilvl w:val="0"/>
          <w:numId w:val="3"/>
        </w:numPr>
        <w:shd w:val="clear" w:color="auto" w:fill="auto"/>
        <w:tabs>
          <w:tab w:val="left" w:pos="822"/>
        </w:tabs>
        <w:spacing w:line="322" w:lineRule="exact"/>
        <w:ind w:firstLine="500"/>
        <w:jc w:val="both"/>
      </w:pPr>
      <w:r>
        <w:rPr>
          <w:rStyle w:val="2"/>
          <w:color w:val="000000"/>
          <w:lang w:eastAsia="uk-UA"/>
        </w:rPr>
        <w:t xml:space="preserve">Бюджетний регламент </w:t>
      </w:r>
      <w:r w:rsidR="00023796">
        <w:rPr>
          <w:rStyle w:val="2"/>
          <w:color w:val="000000"/>
          <w:lang w:eastAsia="uk-UA"/>
        </w:rPr>
        <w:t>регулює</w:t>
      </w:r>
      <w:r>
        <w:rPr>
          <w:rStyle w:val="2"/>
          <w:color w:val="000000"/>
          <w:lang w:eastAsia="uk-UA"/>
        </w:rPr>
        <w:t xml:space="preserve"> порядок здійс</w:t>
      </w:r>
      <w:r w:rsidR="00023796">
        <w:rPr>
          <w:rStyle w:val="2"/>
          <w:color w:val="000000"/>
          <w:lang w:eastAsia="uk-UA"/>
        </w:rPr>
        <w:t xml:space="preserve">нення процедур на кожній стадії </w:t>
      </w:r>
      <w:r w:rsidR="00182F1B">
        <w:rPr>
          <w:rStyle w:val="2"/>
          <w:color w:val="000000"/>
          <w:lang w:eastAsia="uk-UA"/>
        </w:rPr>
        <w:t xml:space="preserve">бюджетного процесу </w:t>
      </w:r>
      <w:r>
        <w:rPr>
          <w:rStyle w:val="2"/>
          <w:color w:val="000000"/>
          <w:lang w:eastAsia="uk-UA"/>
        </w:rPr>
        <w:t xml:space="preserve">з урахуванням норм і положень бюджетного законодавства і визначає терміни їх виконання та </w:t>
      </w:r>
      <w:r w:rsidR="00FC2952">
        <w:rPr>
          <w:rStyle w:val="2"/>
          <w:color w:val="000000"/>
          <w:lang w:eastAsia="uk-UA"/>
        </w:rPr>
        <w:t xml:space="preserve">учасників </w:t>
      </w:r>
      <w:r>
        <w:rPr>
          <w:rStyle w:val="2"/>
          <w:color w:val="000000"/>
          <w:lang w:eastAsia="uk-UA"/>
        </w:rPr>
        <w:t>відповідальних за своєчасне виконання відповідних заходів.</w:t>
      </w:r>
    </w:p>
    <w:p w:rsidR="00506661" w:rsidRDefault="00506661">
      <w:pPr>
        <w:pStyle w:val="21"/>
        <w:numPr>
          <w:ilvl w:val="0"/>
          <w:numId w:val="3"/>
        </w:numPr>
        <w:shd w:val="clear" w:color="auto" w:fill="auto"/>
        <w:tabs>
          <w:tab w:val="left" w:pos="871"/>
        </w:tabs>
        <w:spacing w:line="322" w:lineRule="exact"/>
        <w:ind w:firstLine="500"/>
        <w:jc w:val="both"/>
      </w:pPr>
      <w:r>
        <w:rPr>
          <w:rStyle w:val="2"/>
          <w:color w:val="000000"/>
          <w:lang w:eastAsia="uk-UA"/>
        </w:rPr>
        <w:t>Бюджетний регламент:</w:t>
      </w:r>
    </w:p>
    <w:p w:rsidR="00506661" w:rsidRDefault="00DD61DA" w:rsidP="00DD61DA">
      <w:pPr>
        <w:pStyle w:val="21"/>
        <w:shd w:val="clear" w:color="auto" w:fill="auto"/>
        <w:spacing w:line="322" w:lineRule="exact"/>
        <w:jc w:val="both"/>
      </w:pPr>
      <w:r>
        <w:rPr>
          <w:rStyle w:val="2"/>
          <w:color w:val="000000"/>
          <w:lang w:eastAsia="uk-UA"/>
        </w:rPr>
        <w:t xml:space="preserve">- </w:t>
      </w:r>
      <w:r w:rsidR="00506661">
        <w:rPr>
          <w:rStyle w:val="2"/>
          <w:color w:val="000000"/>
          <w:lang w:eastAsia="uk-UA"/>
        </w:rPr>
        <w:t>визначає основні організаційні засади проходження бюджетного процесу під час складання, розгляду, затвердження, виконання бюджету</w:t>
      </w:r>
      <w:r w:rsidR="001D4200">
        <w:rPr>
          <w:rStyle w:val="2"/>
          <w:color w:val="000000"/>
          <w:lang w:eastAsia="uk-UA"/>
        </w:rPr>
        <w:t xml:space="preserve"> </w:t>
      </w:r>
      <w:r w:rsidR="00182F1B">
        <w:rPr>
          <w:rStyle w:val="2"/>
          <w:color w:val="000000"/>
          <w:lang w:eastAsia="uk-UA"/>
        </w:rPr>
        <w:t xml:space="preserve">Вишнівської </w:t>
      </w:r>
      <w:r w:rsidR="001D4200">
        <w:rPr>
          <w:rStyle w:val="2"/>
          <w:color w:val="000000"/>
          <w:lang w:eastAsia="uk-UA"/>
        </w:rPr>
        <w:t>селищної</w:t>
      </w:r>
      <w:r w:rsidR="00506661">
        <w:rPr>
          <w:rStyle w:val="2"/>
          <w:color w:val="000000"/>
          <w:lang w:eastAsia="uk-UA"/>
        </w:rPr>
        <w:t xml:space="preserve"> </w:t>
      </w:r>
      <w:r w:rsidR="00111029">
        <w:rPr>
          <w:rStyle w:val="2"/>
          <w:color w:val="000000"/>
          <w:lang w:eastAsia="uk-UA"/>
        </w:rPr>
        <w:t>територіальної громади</w:t>
      </w:r>
      <w:r w:rsidR="00506661">
        <w:rPr>
          <w:rStyle w:val="2"/>
          <w:color w:val="000000"/>
          <w:lang w:eastAsia="uk-UA"/>
        </w:rPr>
        <w:t xml:space="preserve"> та звітування про його виконання;</w:t>
      </w:r>
    </w:p>
    <w:p w:rsidR="00506661" w:rsidRDefault="00DD61DA" w:rsidP="00DD61DA">
      <w:pPr>
        <w:pStyle w:val="21"/>
        <w:shd w:val="clear" w:color="auto" w:fill="auto"/>
        <w:spacing w:line="322" w:lineRule="exact"/>
        <w:jc w:val="both"/>
      </w:pPr>
      <w:r>
        <w:rPr>
          <w:rStyle w:val="2"/>
          <w:color w:val="000000"/>
          <w:lang w:eastAsia="uk-UA"/>
        </w:rPr>
        <w:t xml:space="preserve">- </w:t>
      </w:r>
      <w:r w:rsidR="00506661">
        <w:rPr>
          <w:rStyle w:val="2"/>
          <w:color w:val="000000"/>
          <w:lang w:eastAsia="uk-UA"/>
        </w:rPr>
        <w:t>забезпечує координацію та узгодженість дій між усіма учасниками бюджетного процесу;</w:t>
      </w:r>
    </w:p>
    <w:p w:rsidR="00506661" w:rsidRDefault="00DD61DA" w:rsidP="00DD61DA">
      <w:pPr>
        <w:pStyle w:val="21"/>
        <w:shd w:val="clear" w:color="auto" w:fill="auto"/>
        <w:spacing w:line="322" w:lineRule="exact"/>
        <w:jc w:val="both"/>
      </w:pPr>
      <w:r>
        <w:rPr>
          <w:rStyle w:val="2"/>
          <w:color w:val="000000"/>
          <w:lang w:eastAsia="uk-UA"/>
        </w:rPr>
        <w:t xml:space="preserve">- </w:t>
      </w:r>
      <w:r w:rsidR="00506661">
        <w:rPr>
          <w:rStyle w:val="2"/>
          <w:color w:val="000000"/>
          <w:lang w:eastAsia="uk-UA"/>
        </w:rPr>
        <w:t>забезпечує прозорість та публічність бюджетного процесу.</w:t>
      </w:r>
    </w:p>
    <w:p w:rsidR="00506661" w:rsidRDefault="00506661">
      <w:pPr>
        <w:pStyle w:val="21"/>
        <w:numPr>
          <w:ilvl w:val="0"/>
          <w:numId w:val="3"/>
        </w:numPr>
        <w:shd w:val="clear" w:color="auto" w:fill="auto"/>
        <w:tabs>
          <w:tab w:val="left" w:pos="871"/>
        </w:tabs>
        <w:spacing w:line="322" w:lineRule="exact"/>
        <w:ind w:firstLine="500"/>
        <w:jc w:val="both"/>
      </w:pPr>
      <w:r>
        <w:rPr>
          <w:rStyle w:val="2"/>
          <w:color w:val="000000"/>
          <w:lang w:eastAsia="uk-UA"/>
        </w:rPr>
        <w:t>Бюджетний регламент складається з наступних розділів:</w:t>
      </w:r>
    </w:p>
    <w:p w:rsidR="00506661" w:rsidRDefault="002E2709" w:rsidP="002E2709">
      <w:pPr>
        <w:pStyle w:val="21"/>
        <w:shd w:val="clear" w:color="auto" w:fill="auto"/>
        <w:spacing w:line="322" w:lineRule="exact"/>
        <w:jc w:val="both"/>
      </w:pPr>
      <w:r>
        <w:rPr>
          <w:rStyle w:val="2"/>
          <w:color w:val="000000"/>
          <w:lang w:eastAsia="uk-UA"/>
        </w:rPr>
        <w:t xml:space="preserve">- </w:t>
      </w:r>
      <w:r w:rsidR="00506661">
        <w:rPr>
          <w:rStyle w:val="2"/>
          <w:color w:val="000000"/>
          <w:lang w:eastAsia="uk-UA"/>
        </w:rPr>
        <w:t>скл</w:t>
      </w:r>
      <w:r w:rsidR="00DD61DA">
        <w:rPr>
          <w:rStyle w:val="2"/>
          <w:color w:val="000000"/>
          <w:lang w:eastAsia="uk-UA"/>
        </w:rPr>
        <w:t>адання прогнозу</w:t>
      </w:r>
      <w:r w:rsidR="001D4200">
        <w:rPr>
          <w:rStyle w:val="2"/>
          <w:color w:val="000000"/>
          <w:lang w:eastAsia="uk-UA"/>
        </w:rPr>
        <w:t xml:space="preserve"> </w:t>
      </w:r>
      <w:r w:rsidR="00506661">
        <w:rPr>
          <w:rStyle w:val="2"/>
          <w:color w:val="000000"/>
          <w:lang w:eastAsia="uk-UA"/>
        </w:rPr>
        <w:t xml:space="preserve">бюджету </w:t>
      </w:r>
      <w:r w:rsidR="00DD61DA">
        <w:rPr>
          <w:rStyle w:val="2"/>
          <w:color w:val="000000"/>
          <w:lang w:eastAsia="uk-UA"/>
        </w:rPr>
        <w:t xml:space="preserve">Вишнівської селищної </w:t>
      </w:r>
      <w:r w:rsidR="00111029">
        <w:rPr>
          <w:rStyle w:val="2"/>
          <w:color w:val="000000"/>
          <w:lang w:eastAsia="uk-UA"/>
        </w:rPr>
        <w:t>територіальної громади</w:t>
      </w:r>
      <w:r w:rsidR="00506661">
        <w:rPr>
          <w:rStyle w:val="2"/>
          <w:color w:val="000000"/>
          <w:lang w:eastAsia="uk-UA"/>
        </w:rPr>
        <w:t>;</w:t>
      </w:r>
    </w:p>
    <w:p w:rsidR="00506661" w:rsidRDefault="002E2709" w:rsidP="002E2709">
      <w:pPr>
        <w:pStyle w:val="21"/>
        <w:shd w:val="clear" w:color="auto" w:fill="auto"/>
        <w:spacing w:line="322" w:lineRule="exact"/>
        <w:jc w:val="both"/>
      </w:pPr>
      <w:r>
        <w:rPr>
          <w:rStyle w:val="2"/>
          <w:color w:val="000000"/>
          <w:lang w:eastAsia="uk-UA"/>
        </w:rPr>
        <w:t xml:space="preserve">- </w:t>
      </w:r>
      <w:r w:rsidR="009D48FE">
        <w:rPr>
          <w:rStyle w:val="2"/>
          <w:color w:val="000000"/>
          <w:lang w:eastAsia="uk-UA"/>
        </w:rPr>
        <w:t>порядок складання прое</w:t>
      </w:r>
      <w:r>
        <w:rPr>
          <w:rStyle w:val="2"/>
          <w:color w:val="000000"/>
          <w:lang w:eastAsia="uk-UA"/>
        </w:rPr>
        <w:t>кту</w:t>
      </w:r>
      <w:r w:rsidR="009D48FE">
        <w:rPr>
          <w:rStyle w:val="2"/>
          <w:color w:val="000000"/>
          <w:lang w:eastAsia="uk-UA"/>
        </w:rPr>
        <w:t xml:space="preserve"> </w:t>
      </w:r>
      <w:r w:rsidR="00506661">
        <w:rPr>
          <w:rStyle w:val="2"/>
          <w:color w:val="000000"/>
          <w:lang w:eastAsia="uk-UA"/>
        </w:rPr>
        <w:t>бюджету</w:t>
      </w:r>
      <w:r>
        <w:rPr>
          <w:rStyle w:val="2"/>
          <w:color w:val="000000"/>
          <w:lang w:eastAsia="uk-UA"/>
        </w:rPr>
        <w:t xml:space="preserve"> Вишнівської селищної</w:t>
      </w:r>
      <w:r w:rsidR="00506661">
        <w:rPr>
          <w:rStyle w:val="2"/>
          <w:color w:val="000000"/>
          <w:lang w:eastAsia="uk-UA"/>
        </w:rPr>
        <w:t xml:space="preserve"> </w:t>
      </w:r>
      <w:r w:rsidR="00111029">
        <w:rPr>
          <w:rStyle w:val="2"/>
          <w:color w:val="000000"/>
          <w:lang w:eastAsia="uk-UA"/>
        </w:rPr>
        <w:t>територіальної громади</w:t>
      </w:r>
      <w:r w:rsidR="00506661">
        <w:rPr>
          <w:rStyle w:val="2"/>
          <w:color w:val="000000"/>
          <w:lang w:eastAsia="uk-UA"/>
        </w:rPr>
        <w:t>;</w:t>
      </w:r>
    </w:p>
    <w:p w:rsidR="00506661" w:rsidRDefault="002E2709" w:rsidP="002E2709">
      <w:pPr>
        <w:pStyle w:val="21"/>
        <w:shd w:val="clear" w:color="auto" w:fill="auto"/>
        <w:spacing w:line="322" w:lineRule="exact"/>
        <w:jc w:val="both"/>
      </w:pPr>
      <w:r>
        <w:rPr>
          <w:rStyle w:val="2"/>
          <w:color w:val="000000"/>
          <w:lang w:eastAsia="uk-UA"/>
        </w:rPr>
        <w:t xml:space="preserve">- </w:t>
      </w:r>
      <w:r w:rsidR="00DC50ED">
        <w:rPr>
          <w:rStyle w:val="2"/>
          <w:color w:val="000000"/>
          <w:lang w:eastAsia="uk-UA"/>
        </w:rPr>
        <w:t>організація виконання</w:t>
      </w:r>
      <w:r w:rsidR="009D48FE">
        <w:rPr>
          <w:rStyle w:val="2"/>
          <w:color w:val="000000"/>
          <w:lang w:eastAsia="uk-UA"/>
        </w:rPr>
        <w:t xml:space="preserve"> </w:t>
      </w:r>
      <w:r w:rsidR="00506661">
        <w:rPr>
          <w:rStyle w:val="2"/>
          <w:color w:val="000000"/>
          <w:lang w:eastAsia="uk-UA"/>
        </w:rPr>
        <w:t xml:space="preserve">бюджету </w:t>
      </w:r>
      <w:r w:rsidR="0034790C">
        <w:rPr>
          <w:rStyle w:val="2"/>
          <w:color w:val="000000"/>
          <w:lang w:eastAsia="uk-UA"/>
        </w:rPr>
        <w:t xml:space="preserve">Вишнівської селищної </w:t>
      </w:r>
      <w:r w:rsidR="00111029">
        <w:rPr>
          <w:rStyle w:val="2"/>
          <w:color w:val="000000"/>
          <w:lang w:eastAsia="uk-UA"/>
        </w:rPr>
        <w:t>територіальної громади</w:t>
      </w:r>
      <w:r w:rsidR="00506661">
        <w:rPr>
          <w:rStyle w:val="2"/>
          <w:color w:val="000000"/>
          <w:lang w:eastAsia="uk-UA"/>
        </w:rPr>
        <w:t>;</w:t>
      </w:r>
    </w:p>
    <w:p w:rsidR="00506661" w:rsidRDefault="002E2709" w:rsidP="002E2709">
      <w:pPr>
        <w:pStyle w:val="21"/>
        <w:shd w:val="clear" w:color="auto" w:fill="auto"/>
        <w:spacing w:after="393" w:line="322" w:lineRule="exact"/>
        <w:jc w:val="both"/>
        <w:rPr>
          <w:rStyle w:val="2"/>
          <w:color w:val="000000"/>
          <w:lang w:eastAsia="uk-UA"/>
        </w:rPr>
      </w:pPr>
      <w:r>
        <w:rPr>
          <w:rStyle w:val="2"/>
          <w:color w:val="000000"/>
          <w:lang w:eastAsia="uk-UA"/>
        </w:rPr>
        <w:t xml:space="preserve">- </w:t>
      </w:r>
      <w:r w:rsidR="00506661">
        <w:rPr>
          <w:rStyle w:val="2"/>
          <w:color w:val="000000"/>
          <w:lang w:eastAsia="uk-UA"/>
        </w:rPr>
        <w:t xml:space="preserve">підготовка, розгляд та оприлюднення річної звітності про виконання бюджетних програм та бюджету </w:t>
      </w:r>
      <w:r w:rsidR="0034790C">
        <w:rPr>
          <w:rStyle w:val="2"/>
          <w:color w:val="000000"/>
          <w:lang w:eastAsia="uk-UA"/>
        </w:rPr>
        <w:t xml:space="preserve">Вишнівської селищної </w:t>
      </w:r>
      <w:r w:rsidR="00111029">
        <w:rPr>
          <w:rStyle w:val="2"/>
          <w:color w:val="000000"/>
          <w:lang w:eastAsia="uk-UA"/>
        </w:rPr>
        <w:t>територіальної громади</w:t>
      </w:r>
      <w:r w:rsidR="00506661">
        <w:rPr>
          <w:rStyle w:val="2"/>
          <w:color w:val="000000"/>
          <w:lang w:eastAsia="uk-UA"/>
        </w:rPr>
        <w:t>.</w:t>
      </w:r>
    </w:p>
    <w:p w:rsidR="00111029" w:rsidRPr="00111029" w:rsidRDefault="001D278E" w:rsidP="00111029">
      <w:pPr>
        <w:pStyle w:val="21"/>
        <w:shd w:val="clear" w:color="auto" w:fill="auto"/>
        <w:spacing w:after="393" w:line="322" w:lineRule="exact"/>
        <w:ind w:firstLine="500"/>
        <w:jc w:val="center"/>
        <w:rPr>
          <w:b/>
        </w:rPr>
      </w:pPr>
      <w:r>
        <w:rPr>
          <w:rStyle w:val="2"/>
          <w:b/>
          <w:color w:val="000000"/>
          <w:lang w:eastAsia="uk-UA"/>
        </w:rPr>
        <w:t>ІІ. СКЛАДАННЯ ПРОГНОЗУ</w:t>
      </w:r>
      <w:r w:rsidR="00111029" w:rsidRPr="00111029">
        <w:rPr>
          <w:rStyle w:val="2"/>
          <w:b/>
          <w:color w:val="000000"/>
          <w:lang w:eastAsia="uk-UA"/>
        </w:rPr>
        <w:t xml:space="preserve"> </w:t>
      </w:r>
      <w:r w:rsidR="00FE6375">
        <w:rPr>
          <w:rStyle w:val="2"/>
          <w:b/>
          <w:color w:val="000000"/>
          <w:lang w:eastAsia="uk-UA"/>
        </w:rPr>
        <w:t>БЮДЖЕТУ</w:t>
      </w:r>
      <w:r w:rsidR="00DD61DA">
        <w:rPr>
          <w:rStyle w:val="2"/>
          <w:b/>
          <w:color w:val="000000"/>
          <w:lang w:eastAsia="uk-UA"/>
        </w:rPr>
        <w:t xml:space="preserve"> ВИШНІВСЬКОЇ СЕЛИЩНОЇ</w:t>
      </w:r>
      <w:r w:rsidR="00111029" w:rsidRPr="00111029">
        <w:rPr>
          <w:rStyle w:val="2"/>
          <w:b/>
          <w:color w:val="000000"/>
          <w:lang w:eastAsia="uk-UA"/>
        </w:rPr>
        <w:t xml:space="preserve"> </w:t>
      </w:r>
      <w:r w:rsidR="00FE6375">
        <w:rPr>
          <w:rStyle w:val="2"/>
          <w:b/>
          <w:color w:val="000000"/>
          <w:lang w:eastAsia="uk-UA"/>
        </w:rPr>
        <w:t>ТЕРИТОРІАЛЬНОЇ ГРОМАДИ</w:t>
      </w:r>
    </w:p>
    <w:p w:rsidR="00506661" w:rsidRDefault="00923C67">
      <w:pPr>
        <w:pStyle w:val="21"/>
        <w:numPr>
          <w:ilvl w:val="0"/>
          <w:numId w:val="4"/>
        </w:numPr>
        <w:shd w:val="clear" w:color="auto" w:fill="auto"/>
        <w:tabs>
          <w:tab w:val="left" w:pos="827"/>
        </w:tabs>
        <w:spacing w:line="322" w:lineRule="exact"/>
        <w:ind w:firstLine="500"/>
        <w:jc w:val="both"/>
      </w:pPr>
      <w:r>
        <w:rPr>
          <w:rStyle w:val="2"/>
          <w:color w:val="000000"/>
          <w:lang w:eastAsia="uk-UA"/>
        </w:rPr>
        <w:t>Фінансовий відділ</w:t>
      </w:r>
      <w:r w:rsidR="00C671CA">
        <w:rPr>
          <w:rStyle w:val="2"/>
          <w:color w:val="000000"/>
          <w:lang w:eastAsia="uk-UA"/>
        </w:rPr>
        <w:t xml:space="preserve"> </w:t>
      </w:r>
      <w:r>
        <w:rPr>
          <w:rStyle w:val="2"/>
          <w:color w:val="000000"/>
          <w:lang w:eastAsia="uk-UA"/>
        </w:rPr>
        <w:t>Вишнівської селищної</w:t>
      </w:r>
      <w:r w:rsidR="00506661">
        <w:rPr>
          <w:rStyle w:val="2"/>
          <w:color w:val="000000"/>
          <w:lang w:eastAsia="uk-UA"/>
        </w:rPr>
        <w:t xml:space="preserve"> ради щороку </w:t>
      </w:r>
      <w:r w:rsidR="00105258">
        <w:rPr>
          <w:rStyle w:val="2"/>
          <w:color w:val="000000"/>
          <w:lang w:eastAsia="uk-UA"/>
        </w:rPr>
        <w:t>разом</w:t>
      </w:r>
      <w:r w:rsidR="00506661">
        <w:rPr>
          <w:rStyle w:val="2"/>
          <w:color w:val="000000"/>
          <w:lang w:eastAsia="uk-UA"/>
        </w:rPr>
        <w:t xml:space="preserve"> з головними розпорядниками бюджетних коштів відповідно до цілей та пріоритетів, визначених у прогнозних та програмних документах економічного і соціального розвитку України, основних прогнозних показників економічного і соціального розвитку </w:t>
      </w:r>
      <w:r w:rsidR="00D451E3">
        <w:rPr>
          <w:rStyle w:val="2"/>
          <w:color w:val="000000"/>
          <w:lang w:eastAsia="uk-UA"/>
        </w:rPr>
        <w:t>територіальної громади</w:t>
      </w:r>
      <w:r w:rsidR="00506661">
        <w:rPr>
          <w:rStyle w:val="2"/>
          <w:color w:val="000000"/>
          <w:lang w:eastAsia="uk-UA"/>
        </w:rPr>
        <w:t>, та з урахуванням Бюджетної декларації складає прогноз бюджету</w:t>
      </w:r>
      <w:r w:rsidR="00B97696">
        <w:rPr>
          <w:rStyle w:val="2"/>
          <w:color w:val="000000"/>
          <w:lang w:eastAsia="uk-UA"/>
        </w:rPr>
        <w:t xml:space="preserve"> </w:t>
      </w:r>
      <w:r w:rsidR="000737DF">
        <w:rPr>
          <w:rStyle w:val="2"/>
          <w:color w:val="000000"/>
          <w:lang w:eastAsia="uk-UA"/>
        </w:rPr>
        <w:t xml:space="preserve">Вишнівської селищної </w:t>
      </w:r>
      <w:r w:rsidR="00C671CA">
        <w:rPr>
          <w:rStyle w:val="2"/>
          <w:color w:val="000000"/>
          <w:lang w:eastAsia="uk-UA"/>
        </w:rPr>
        <w:t>територіальної громади</w:t>
      </w:r>
      <w:r w:rsidR="00506661">
        <w:rPr>
          <w:rStyle w:val="2"/>
          <w:color w:val="000000"/>
          <w:lang w:eastAsia="uk-UA"/>
        </w:rPr>
        <w:t xml:space="preserve"> - документ середньострокового бюджетного планування, що визначає показники бюджету </w:t>
      </w:r>
      <w:r w:rsidR="00C671CA">
        <w:rPr>
          <w:rStyle w:val="2"/>
          <w:color w:val="000000"/>
          <w:lang w:eastAsia="uk-UA"/>
        </w:rPr>
        <w:t>територіальної громади</w:t>
      </w:r>
      <w:r w:rsidR="00506661">
        <w:rPr>
          <w:rStyle w:val="2"/>
          <w:color w:val="000000"/>
          <w:lang w:eastAsia="uk-UA"/>
        </w:rPr>
        <w:t xml:space="preserve"> на середньостроковий період (на плановий та наступні за плановим два бюджетні періоди</w:t>
      </w:r>
      <w:r w:rsidR="000737DF">
        <w:rPr>
          <w:rStyle w:val="2"/>
          <w:color w:val="000000"/>
          <w:lang w:eastAsia="uk-UA"/>
        </w:rPr>
        <w:t>) та</w:t>
      </w:r>
      <w:r w:rsidR="00B97696">
        <w:rPr>
          <w:rStyle w:val="2"/>
          <w:color w:val="000000"/>
          <w:lang w:eastAsia="uk-UA"/>
        </w:rPr>
        <w:t xml:space="preserve"> є основою для складання прое</w:t>
      </w:r>
      <w:r w:rsidR="00506661">
        <w:rPr>
          <w:rStyle w:val="2"/>
          <w:color w:val="000000"/>
          <w:lang w:eastAsia="uk-UA"/>
        </w:rPr>
        <w:t>кту</w:t>
      </w:r>
      <w:r w:rsidR="00B97696">
        <w:rPr>
          <w:rStyle w:val="2"/>
          <w:color w:val="000000"/>
          <w:lang w:eastAsia="uk-UA"/>
        </w:rPr>
        <w:t xml:space="preserve"> селищного</w:t>
      </w:r>
      <w:r w:rsidR="00506661">
        <w:rPr>
          <w:rStyle w:val="2"/>
          <w:color w:val="000000"/>
          <w:lang w:eastAsia="uk-UA"/>
        </w:rPr>
        <w:t xml:space="preserve"> бюджету </w:t>
      </w:r>
      <w:r w:rsidR="00C671CA">
        <w:rPr>
          <w:rStyle w:val="2"/>
          <w:color w:val="000000"/>
          <w:lang w:eastAsia="uk-UA"/>
        </w:rPr>
        <w:t>територіальної громади</w:t>
      </w:r>
      <w:r w:rsidR="00506661">
        <w:rPr>
          <w:rStyle w:val="2"/>
          <w:color w:val="000000"/>
          <w:lang w:eastAsia="uk-UA"/>
        </w:rPr>
        <w:t>.</w:t>
      </w:r>
    </w:p>
    <w:p w:rsidR="00506661" w:rsidRDefault="00506661">
      <w:pPr>
        <w:pStyle w:val="21"/>
        <w:numPr>
          <w:ilvl w:val="0"/>
          <w:numId w:val="4"/>
        </w:numPr>
        <w:shd w:val="clear" w:color="auto" w:fill="auto"/>
        <w:tabs>
          <w:tab w:val="left" w:pos="822"/>
        </w:tabs>
        <w:spacing w:line="322" w:lineRule="exact"/>
        <w:ind w:firstLine="500"/>
        <w:jc w:val="both"/>
      </w:pPr>
      <w:r>
        <w:rPr>
          <w:rStyle w:val="2"/>
          <w:color w:val="000000"/>
          <w:lang w:eastAsia="uk-UA"/>
        </w:rPr>
        <w:lastRenderedPageBreak/>
        <w:t xml:space="preserve">Прогноз </w:t>
      </w:r>
      <w:r w:rsidR="00B97696">
        <w:rPr>
          <w:rStyle w:val="2"/>
          <w:color w:val="000000"/>
          <w:lang w:eastAsia="uk-UA"/>
        </w:rPr>
        <w:t xml:space="preserve">селищного </w:t>
      </w:r>
      <w:r>
        <w:rPr>
          <w:rStyle w:val="2"/>
          <w:color w:val="000000"/>
          <w:lang w:eastAsia="uk-UA"/>
        </w:rPr>
        <w:t xml:space="preserve">бюджету </w:t>
      </w:r>
      <w:r w:rsidR="00C671CA">
        <w:rPr>
          <w:rStyle w:val="2"/>
          <w:color w:val="000000"/>
          <w:lang w:eastAsia="uk-UA"/>
        </w:rPr>
        <w:t xml:space="preserve">територіальної громади </w:t>
      </w:r>
      <w:r>
        <w:rPr>
          <w:rStyle w:val="2"/>
          <w:color w:val="000000"/>
          <w:lang w:eastAsia="uk-UA"/>
        </w:rPr>
        <w:t>складається з дотриманням норм Бюджетного кодексу України.</w:t>
      </w:r>
    </w:p>
    <w:p w:rsidR="00506661" w:rsidRDefault="00506661" w:rsidP="00C671CA">
      <w:pPr>
        <w:pStyle w:val="21"/>
        <w:numPr>
          <w:ilvl w:val="0"/>
          <w:numId w:val="4"/>
        </w:numPr>
        <w:shd w:val="clear" w:color="auto" w:fill="auto"/>
        <w:tabs>
          <w:tab w:val="left" w:pos="827"/>
        </w:tabs>
        <w:spacing w:line="322" w:lineRule="exact"/>
        <w:ind w:firstLine="500"/>
        <w:jc w:val="both"/>
      </w:pPr>
      <w:r>
        <w:rPr>
          <w:rStyle w:val="2"/>
          <w:color w:val="000000"/>
          <w:lang w:eastAsia="uk-UA"/>
        </w:rPr>
        <w:t>Показники прогнозу</w:t>
      </w:r>
      <w:r w:rsidR="00B97696">
        <w:rPr>
          <w:rStyle w:val="2"/>
          <w:color w:val="000000"/>
          <w:lang w:eastAsia="uk-UA"/>
        </w:rPr>
        <w:t xml:space="preserve"> селищного</w:t>
      </w:r>
      <w:r>
        <w:rPr>
          <w:rStyle w:val="2"/>
          <w:color w:val="000000"/>
          <w:lang w:eastAsia="uk-UA"/>
        </w:rPr>
        <w:t xml:space="preserve"> бюджету </w:t>
      </w:r>
      <w:r w:rsidR="00C671CA">
        <w:rPr>
          <w:rStyle w:val="2"/>
          <w:color w:val="000000"/>
          <w:lang w:eastAsia="uk-UA"/>
        </w:rPr>
        <w:t xml:space="preserve">територіальної громади </w:t>
      </w:r>
      <w:r>
        <w:rPr>
          <w:rStyle w:val="2"/>
          <w:color w:val="000000"/>
          <w:lang w:eastAsia="uk-UA"/>
        </w:rPr>
        <w:t>формуються з урахуванням положень та показників, визначених на відповідні бюджетні періоди</w:t>
      </w:r>
      <w:r w:rsidR="00C671CA">
        <w:rPr>
          <w:rStyle w:val="2"/>
          <w:color w:val="000000"/>
          <w:lang w:eastAsia="uk-UA"/>
        </w:rPr>
        <w:t xml:space="preserve"> </w:t>
      </w:r>
      <w:r>
        <w:rPr>
          <w:rStyle w:val="2"/>
          <w:color w:val="000000"/>
          <w:lang w:eastAsia="uk-UA"/>
        </w:rPr>
        <w:t xml:space="preserve">Бюджетною декларацією та прогнозом бюджету </w:t>
      </w:r>
      <w:r w:rsidR="00C671CA">
        <w:rPr>
          <w:rStyle w:val="2"/>
          <w:color w:val="000000"/>
          <w:lang w:eastAsia="uk-UA"/>
        </w:rPr>
        <w:t>територіальної громади</w:t>
      </w:r>
      <w:r>
        <w:rPr>
          <w:rStyle w:val="2"/>
          <w:color w:val="000000"/>
          <w:lang w:eastAsia="uk-UA"/>
        </w:rPr>
        <w:t>, схваленим у попередньому бюджетному періоді.</w:t>
      </w:r>
    </w:p>
    <w:p w:rsidR="00506661" w:rsidRDefault="00506661">
      <w:pPr>
        <w:pStyle w:val="21"/>
        <w:shd w:val="clear" w:color="auto" w:fill="auto"/>
        <w:spacing w:line="322" w:lineRule="exact"/>
        <w:ind w:firstLine="500"/>
        <w:jc w:val="both"/>
      </w:pPr>
      <w:r>
        <w:rPr>
          <w:rStyle w:val="2"/>
          <w:color w:val="000000"/>
          <w:lang w:eastAsia="uk-UA"/>
        </w:rPr>
        <w:t xml:space="preserve">При цьому показники прогнозу бюджету </w:t>
      </w:r>
      <w:r w:rsidR="00C671CA">
        <w:rPr>
          <w:rStyle w:val="2"/>
          <w:color w:val="000000"/>
          <w:lang w:eastAsia="uk-UA"/>
        </w:rPr>
        <w:t xml:space="preserve">територіальної громади </w:t>
      </w:r>
      <w:r>
        <w:rPr>
          <w:rStyle w:val="2"/>
          <w:color w:val="000000"/>
          <w:lang w:eastAsia="uk-UA"/>
        </w:rPr>
        <w:t xml:space="preserve">можуть відрізнятися від показників, визначених на відповідні бюджетні періоди прогнозом бюджету </w:t>
      </w:r>
      <w:r w:rsidR="00CC736B">
        <w:rPr>
          <w:rStyle w:val="2"/>
          <w:color w:val="000000"/>
          <w:lang w:eastAsia="uk-UA"/>
        </w:rPr>
        <w:t xml:space="preserve">Вишнівської селищної </w:t>
      </w:r>
      <w:r w:rsidR="00C671CA">
        <w:rPr>
          <w:rStyle w:val="2"/>
          <w:color w:val="000000"/>
          <w:lang w:eastAsia="uk-UA"/>
        </w:rPr>
        <w:t>територіальної громади</w:t>
      </w:r>
      <w:r>
        <w:rPr>
          <w:rStyle w:val="2"/>
          <w:color w:val="000000"/>
          <w:lang w:eastAsia="uk-UA"/>
        </w:rPr>
        <w:t>, схваленим у попередньому бюджетному періоді, у разі:</w:t>
      </w:r>
    </w:p>
    <w:p w:rsidR="00506661" w:rsidRDefault="00506661">
      <w:pPr>
        <w:pStyle w:val="21"/>
        <w:numPr>
          <w:ilvl w:val="0"/>
          <w:numId w:val="5"/>
        </w:numPr>
        <w:shd w:val="clear" w:color="auto" w:fill="auto"/>
        <w:tabs>
          <w:tab w:val="left" w:pos="812"/>
        </w:tabs>
        <w:spacing w:line="322" w:lineRule="exact"/>
        <w:ind w:firstLine="500"/>
        <w:jc w:val="both"/>
      </w:pPr>
      <w:r>
        <w:rPr>
          <w:rStyle w:val="2"/>
          <w:color w:val="000000"/>
          <w:lang w:eastAsia="uk-UA"/>
        </w:rPr>
        <w:t xml:space="preserve">відхилення оцінки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w:t>
      </w:r>
      <w:r w:rsidR="002C3367">
        <w:rPr>
          <w:rStyle w:val="2"/>
          <w:color w:val="000000"/>
          <w:lang w:eastAsia="uk-UA"/>
        </w:rPr>
        <w:t xml:space="preserve">Вишнівської селищної </w:t>
      </w:r>
      <w:r w:rsidR="00C671CA">
        <w:rPr>
          <w:rStyle w:val="2"/>
          <w:color w:val="000000"/>
          <w:lang w:eastAsia="uk-UA"/>
        </w:rPr>
        <w:t>територіальної громади</w:t>
      </w:r>
      <w:r>
        <w:rPr>
          <w:rStyle w:val="2"/>
          <w:color w:val="000000"/>
          <w:lang w:eastAsia="uk-UA"/>
        </w:rPr>
        <w:t xml:space="preserve"> від прогнозу, врахованого при складанні прогнозу бюджету </w:t>
      </w:r>
      <w:r w:rsidR="00C671CA">
        <w:rPr>
          <w:rStyle w:val="2"/>
          <w:color w:val="000000"/>
          <w:lang w:eastAsia="uk-UA"/>
        </w:rPr>
        <w:t>територіальної громади</w:t>
      </w:r>
      <w:r>
        <w:rPr>
          <w:rStyle w:val="2"/>
          <w:color w:val="000000"/>
          <w:lang w:eastAsia="uk-UA"/>
        </w:rPr>
        <w:t>, схваленого у попередньому бюджетному періоді;</w:t>
      </w:r>
    </w:p>
    <w:p w:rsidR="00506661" w:rsidRDefault="00506661">
      <w:pPr>
        <w:pStyle w:val="21"/>
        <w:numPr>
          <w:ilvl w:val="0"/>
          <w:numId w:val="5"/>
        </w:numPr>
        <w:shd w:val="clear" w:color="auto" w:fill="auto"/>
        <w:tabs>
          <w:tab w:val="left" w:pos="812"/>
        </w:tabs>
        <w:spacing w:line="322" w:lineRule="exact"/>
        <w:ind w:firstLine="500"/>
        <w:jc w:val="both"/>
      </w:pPr>
      <w:r>
        <w:rPr>
          <w:rStyle w:val="2"/>
          <w:color w:val="000000"/>
          <w:lang w:eastAsia="uk-UA"/>
        </w:rPr>
        <w:t xml:space="preserve">відхилення бюджетних показників, визначених рішенням про бюджет </w:t>
      </w:r>
      <w:r w:rsidR="0083252E">
        <w:rPr>
          <w:rStyle w:val="2"/>
          <w:color w:val="000000"/>
          <w:lang w:eastAsia="uk-UA"/>
        </w:rPr>
        <w:t xml:space="preserve">Вишнівської селищної </w:t>
      </w:r>
      <w:r w:rsidR="00DF0104">
        <w:rPr>
          <w:rStyle w:val="2"/>
          <w:color w:val="000000"/>
          <w:lang w:eastAsia="uk-UA"/>
        </w:rPr>
        <w:t>територіальної громади</w:t>
      </w:r>
      <w:r>
        <w:rPr>
          <w:rStyle w:val="2"/>
          <w:color w:val="000000"/>
          <w:lang w:eastAsia="uk-UA"/>
        </w:rPr>
        <w:t xml:space="preserve">, від аналогічних показників, визначених у прогнозі бюджету </w:t>
      </w:r>
      <w:r w:rsidR="00DF0104">
        <w:rPr>
          <w:rStyle w:val="2"/>
          <w:color w:val="000000"/>
          <w:lang w:eastAsia="uk-UA"/>
        </w:rPr>
        <w:t>територіальної громади</w:t>
      </w:r>
      <w:r>
        <w:rPr>
          <w:rStyle w:val="2"/>
          <w:color w:val="000000"/>
          <w:lang w:eastAsia="uk-UA"/>
        </w:rPr>
        <w:t>, схваленому у попередньому бюджетному періоді;</w:t>
      </w:r>
    </w:p>
    <w:p w:rsidR="00506661" w:rsidRDefault="00506661">
      <w:pPr>
        <w:pStyle w:val="21"/>
        <w:numPr>
          <w:ilvl w:val="0"/>
          <w:numId w:val="5"/>
        </w:numPr>
        <w:shd w:val="clear" w:color="auto" w:fill="auto"/>
        <w:tabs>
          <w:tab w:val="left" w:pos="817"/>
        </w:tabs>
        <w:spacing w:line="322" w:lineRule="exact"/>
        <w:ind w:firstLine="500"/>
        <w:jc w:val="both"/>
      </w:pPr>
      <w:r>
        <w:rPr>
          <w:rStyle w:val="2"/>
          <w:color w:val="000000"/>
          <w:lang w:eastAsia="uk-UA"/>
        </w:rPr>
        <w:t>прийняття нових законодавчих та інших нормативн</w:t>
      </w:r>
      <w:r w:rsidR="001732BE">
        <w:rPr>
          <w:rStyle w:val="2"/>
          <w:color w:val="000000"/>
          <w:lang w:eastAsia="uk-UA"/>
        </w:rPr>
        <w:t xml:space="preserve">о-правових актів, рішень </w:t>
      </w:r>
      <w:r w:rsidR="00267187">
        <w:rPr>
          <w:rStyle w:val="2"/>
          <w:color w:val="000000"/>
          <w:lang w:eastAsia="uk-UA"/>
        </w:rPr>
        <w:t>Вишнівської селищної</w:t>
      </w:r>
      <w:r>
        <w:rPr>
          <w:rStyle w:val="2"/>
          <w:color w:val="000000"/>
          <w:lang w:eastAsia="uk-UA"/>
        </w:rPr>
        <w:t xml:space="preserve"> ра</w:t>
      </w:r>
      <w:r w:rsidR="00267187">
        <w:rPr>
          <w:rStyle w:val="2"/>
          <w:color w:val="000000"/>
          <w:lang w:eastAsia="uk-UA"/>
        </w:rPr>
        <w:t>ди, виконавчого комітету Вишнівської селищної</w:t>
      </w:r>
      <w:r>
        <w:rPr>
          <w:rStyle w:val="2"/>
          <w:color w:val="000000"/>
          <w:lang w:eastAsia="uk-UA"/>
        </w:rPr>
        <w:t xml:space="preserve"> ради, що впливають на показники бюджету  </w:t>
      </w:r>
      <w:r w:rsidR="00DF0104">
        <w:rPr>
          <w:rStyle w:val="2"/>
          <w:color w:val="000000"/>
          <w:lang w:eastAsia="uk-UA"/>
        </w:rPr>
        <w:t xml:space="preserve">територіальної громади  </w:t>
      </w:r>
      <w:r>
        <w:rPr>
          <w:rStyle w:val="2"/>
          <w:color w:val="000000"/>
          <w:lang w:eastAsia="uk-UA"/>
        </w:rPr>
        <w:t>у середньостроковому періоді.</w:t>
      </w:r>
    </w:p>
    <w:p w:rsidR="00506661" w:rsidRDefault="00506661">
      <w:pPr>
        <w:pStyle w:val="21"/>
        <w:numPr>
          <w:ilvl w:val="0"/>
          <w:numId w:val="6"/>
        </w:numPr>
        <w:shd w:val="clear" w:color="auto" w:fill="auto"/>
        <w:tabs>
          <w:tab w:val="left" w:pos="813"/>
        </w:tabs>
        <w:spacing w:line="322" w:lineRule="exact"/>
        <w:ind w:firstLine="500"/>
        <w:jc w:val="both"/>
      </w:pPr>
      <w:r>
        <w:rPr>
          <w:rStyle w:val="2"/>
          <w:color w:val="000000"/>
          <w:lang w:eastAsia="uk-UA"/>
        </w:rPr>
        <w:t xml:space="preserve">Прогноз бюджету </w:t>
      </w:r>
      <w:r w:rsidR="001732BE">
        <w:rPr>
          <w:rStyle w:val="2"/>
          <w:color w:val="000000"/>
          <w:lang w:eastAsia="uk-UA"/>
        </w:rPr>
        <w:t xml:space="preserve">Вишнівської селищної </w:t>
      </w:r>
      <w:r w:rsidR="007B401D">
        <w:rPr>
          <w:rStyle w:val="2"/>
          <w:color w:val="000000"/>
          <w:lang w:eastAsia="uk-UA"/>
        </w:rPr>
        <w:t xml:space="preserve">територіальної громади </w:t>
      </w:r>
      <w:r>
        <w:rPr>
          <w:rStyle w:val="2"/>
          <w:color w:val="000000"/>
          <w:lang w:eastAsia="uk-UA"/>
        </w:rPr>
        <w:t>повинен містити:</w:t>
      </w:r>
    </w:p>
    <w:p w:rsidR="00506661" w:rsidRDefault="00506661">
      <w:pPr>
        <w:pStyle w:val="21"/>
        <w:numPr>
          <w:ilvl w:val="0"/>
          <w:numId w:val="7"/>
        </w:numPr>
        <w:shd w:val="clear" w:color="auto" w:fill="auto"/>
        <w:tabs>
          <w:tab w:val="left" w:pos="812"/>
        </w:tabs>
        <w:spacing w:line="322" w:lineRule="exact"/>
        <w:ind w:firstLine="500"/>
        <w:jc w:val="both"/>
      </w:pPr>
      <w:r>
        <w:rPr>
          <w:rStyle w:val="2"/>
          <w:color w:val="000000"/>
          <w:lang w:eastAsia="uk-UA"/>
        </w:rPr>
        <w:t xml:space="preserve">основні прогнозні показники економічного і соціального розвитку </w:t>
      </w:r>
      <w:r w:rsidR="001732BE">
        <w:rPr>
          <w:rStyle w:val="2"/>
          <w:color w:val="000000"/>
          <w:lang w:eastAsia="uk-UA"/>
        </w:rPr>
        <w:t>Вишнівської селищної</w:t>
      </w:r>
      <w:r w:rsidR="007B401D">
        <w:rPr>
          <w:rStyle w:val="2"/>
          <w:color w:val="000000"/>
          <w:lang w:eastAsia="uk-UA"/>
        </w:rPr>
        <w:t xml:space="preserve"> територіальної громади</w:t>
      </w:r>
      <w:r>
        <w:rPr>
          <w:rStyle w:val="2"/>
          <w:color w:val="000000"/>
          <w:lang w:eastAsia="uk-UA"/>
        </w:rPr>
        <w:t>;</w:t>
      </w:r>
    </w:p>
    <w:p w:rsidR="00506661" w:rsidRDefault="002261A9">
      <w:pPr>
        <w:pStyle w:val="21"/>
        <w:numPr>
          <w:ilvl w:val="0"/>
          <w:numId w:val="7"/>
        </w:numPr>
        <w:shd w:val="clear" w:color="auto" w:fill="auto"/>
        <w:tabs>
          <w:tab w:val="left" w:pos="812"/>
        </w:tabs>
        <w:spacing w:line="322" w:lineRule="exact"/>
        <w:ind w:firstLine="500"/>
        <w:jc w:val="both"/>
      </w:pPr>
      <w:r>
        <w:rPr>
          <w:rStyle w:val="2"/>
          <w:color w:val="000000"/>
          <w:lang w:eastAsia="uk-UA"/>
        </w:rPr>
        <w:t>загальні показники доходів та</w:t>
      </w:r>
      <w:r w:rsidR="00506661">
        <w:rPr>
          <w:rStyle w:val="2"/>
          <w:color w:val="000000"/>
          <w:lang w:eastAsia="uk-UA"/>
        </w:rPr>
        <w:t xml:space="preserve"> фінансування бюджету </w:t>
      </w:r>
      <w:r w:rsidR="007B401D">
        <w:rPr>
          <w:rStyle w:val="2"/>
          <w:color w:val="000000"/>
          <w:lang w:eastAsia="uk-UA"/>
        </w:rPr>
        <w:t>територіальної громади</w:t>
      </w:r>
      <w:r w:rsidR="00AE3AF9">
        <w:rPr>
          <w:rStyle w:val="2"/>
          <w:color w:val="000000"/>
          <w:lang w:eastAsia="uk-UA"/>
        </w:rPr>
        <w:t xml:space="preserve"> і </w:t>
      </w:r>
      <w:r w:rsidR="00506661">
        <w:rPr>
          <w:rStyle w:val="2"/>
          <w:color w:val="000000"/>
          <w:lang w:eastAsia="uk-UA"/>
        </w:rPr>
        <w:t xml:space="preserve">загальні граничні показники видатків бюджету </w:t>
      </w:r>
      <w:r w:rsidR="007B401D">
        <w:rPr>
          <w:rStyle w:val="2"/>
          <w:color w:val="000000"/>
          <w:lang w:eastAsia="uk-UA"/>
        </w:rPr>
        <w:t>територіальної громади</w:t>
      </w:r>
      <w:r w:rsidR="00506661">
        <w:rPr>
          <w:rStyle w:val="2"/>
          <w:color w:val="000000"/>
          <w:lang w:eastAsia="uk-UA"/>
        </w:rPr>
        <w:t xml:space="preserve"> (загальний та спеціальний фонди);</w:t>
      </w:r>
    </w:p>
    <w:p w:rsidR="00506661" w:rsidRDefault="00506661">
      <w:pPr>
        <w:pStyle w:val="21"/>
        <w:numPr>
          <w:ilvl w:val="0"/>
          <w:numId w:val="7"/>
        </w:numPr>
        <w:shd w:val="clear" w:color="auto" w:fill="auto"/>
        <w:tabs>
          <w:tab w:val="left" w:pos="817"/>
        </w:tabs>
        <w:spacing w:line="322" w:lineRule="exact"/>
        <w:ind w:firstLine="500"/>
        <w:jc w:val="both"/>
      </w:pPr>
      <w:r>
        <w:rPr>
          <w:rStyle w:val="2"/>
          <w:color w:val="000000"/>
          <w:lang w:eastAsia="uk-UA"/>
        </w:rPr>
        <w:t xml:space="preserve">показники за основними видами доходів бюджету </w:t>
      </w:r>
      <w:r w:rsidR="007B401D">
        <w:rPr>
          <w:rStyle w:val="2"/>
          <w:color w:val="000000"/>
          <w:lang w:eastAsia="uk-UA"/>
        </w:rPr>
        <w:t xml:space="preserve">територіальної громади </w:t>
      </w:r>
      <w:r w:rsidR="00486F2E">
        <w:rPr>
          <w:rStyle w:val="2"/>
          <w:color w:val="000000"/>
          <w:lang w:eastAsia="uk-UA"/>
        </w:rPr>
        <w:t xml:space="preserve"> (</w:t>
      </w:r>
      <w:r>
        <w:rPr>
          <w:rStyle w:val="2"/>
          <w:color w:val="000000"/>
          <w:lang w:eastAsia="uk-UA"/>
        </w:rPr>
        <w:t>загальний та спеціальний фонди);</w:t>
      </w:r>
    </w:p>
    <w:p w:rsidR="00506661" w:rsidRDefault="00506661">
      <w:pPr>
        <w:pStyle w:val="21"/>
        <w:numPr>
          <w:ilvl w:val="0"/>
          <w:numId w:val="7"/>
        </w:numPr>
        <w:shd w:val="clear" w:color="auto" w:fill="auto"/>
        <w:tabs>
          <w:tab w:val="left" w:pos="817"/>
        </w:tabs>
        <w:spacing w:line="322" w:lineRule="exact"/>
        <w:ind w:firstLine="500"/>
        <w:jc w:val="both"/>
      </w:pPr>
      <w:r>
        <w:rPr>
          <w:rStyle w:val="2"/>
          <w:color w:val="000000"/>
          <w:lang w:eastAsia="uk-UA"/>
        </w:rPr>
        <w:t xml:space="preserve">показники дефіциту (профіциту) бюджету </w:t>
      </w:r>
      <w:r w:rsidR="00AA3B17">
        <w:rPr>
          <w:rStyle w:val="2"/>
          <w:color w:val="000000"/>
          <w:lang w:eastAsia="uk-UA"/>
        </w:rPr>
        <w:t xml:space="preserve">Вишнівської селищної </w:t>
      </w:r>
      <w:r w:rsidR="007B401D">
        <w:rPr>
          <w:rStyle w:val="2"/>
          <w:color w:val="000000"/>
          <w:lang w:eastAsia="uk-UA"/>
        </w:rPr>
        <w:t>територіальної громади</w:t>
      </w:r>
      <w:r>
        <w:rPr>
          <w:rStyle w:val="2"/>
          <w:color w:val="000000"/>
          <w:lang w:eastAsia="uk-UA"/>
        </w:rPr>
        <w:t xml:space="preserve">, показники за основними джерелами фінансування бюджету </w:t>
      </w:r>
      <w:r w:rsidR="007B401D">
        <w:rPr>
          <w:rStyle w:val="2"/>
          <w:color w:val="000000"/>
          <w:lang w:eastAsia="uk-UA"/>
        </w:rPr>
        <w:t>територіальної громади</w:t>
      </w:r>
      <w:r>
        <w:rPr>
          <w:rStyle w:val="2"/>
          <w:color w:val="000000"/>
          <w:lang w:eastAsia="uk-UA"/>
        </w:rPr>
        <w:t xml:space="preserve"> (загальний та спеціальний фонди);</w:t>
      </w:r>
    </w:p>
    <w:p w:rsidR="00506661" w:rsidRDefault="00506661">
      <w:pPr>
        <w:pStyle w:val="21"/>
        <w:numPr>
          <w:ilvl w:val="0"/>
          <w:numId w:val="7"/>
        </w:numPr>
        <w:shd w:val="clear" w:color="auto" w:fill="auto"/>
        <w:tabs>
          <w:tab w:val="left" w:pos="826"/>
        </w:tabs>
        <w:spacing w:line="322" w:lineRule="exact"/>
        <w:ind w:firstLine="500"/>
        <w:jc w:val="both"/>
      </w:pPr>
      <w:r>
        <w:rPr>
          <w:rStyle w:val="2"/>
          <w:color w:val="000000"/>
          <w:lang w:eastAsia="uk-UA"/>
        </w:rPr>
        <w:t xml:space="preserve">граничні показники видатків бюджету </w:t>
      </w:r>
      <w:r w:rsidR="007B401D">
        <w:rPr>
          <w:rStyle w:val="2"/>
          <w:color w:val="000000"/>
          <w:lang w:eastAsia="uk-UA"/>
        </w:rPr>
        <w:t>територіальної громади</w:t>
      </w:r>
      <w:r>
        <w:rPr>
          <w:rStyle w:val="2"/>
          <w:color w:val="000000"/>
          <w:lang w:eastAsia="uk-UA"/>
        </w:rPr>
        <w:t xml:space="preserve"> </w:t>
      </w:r>
      <w:r w:rsidR="00FA5494">
        <w:rPr>
          <w:rStyle w:val="2"/>
          <w:color w:val="000000"/>
          <w:lang w:eastAsia="uk-UA"/>
        </w:rPr>
        <w:t>головних розпорядників</w:t>
      </w:r>
      <w:r w:rsidRPr="0010037B">
        <w:rPr>
          <w:rStyle w:val="2"/>
          <w:color w:val="000000"/>
          <w:lang w:eastAsia="uk-UA"/>
        </w:rPr>
        <w:t xml:space="preserve"> бюджетних коштів</w:t>
      </w:r>
      <w:r>
        <w:rPr>
          <w:rStyle w:val="2"/>
          <w:color w:val="000000"/>
          <w:lang w:eastAsia="uk-UA"/>
        </w:rPr>
        <w:t xml:space="preserve"> (загальний та спеціальний фонди);</w:t>
      </w:r>
    </w:p>
    <w:p w:rsidR="00506661" w:rsidRDefault="00506661">
      <w:pPr>
        <w:pStyle w:val="21"/>
        <w:numPr>
          <w:ilvl w:val="0"/>
          <w:numId w:val="7"/>
        </w:numPr>
        <w:shd w:val="clear" w:color="auto" w:fill="auto"/>
        <w:tabs>
          <w:tab w:val="left" w:pos="822"/>
        </w:tabs>
        <w:spacing w:line="322" w:lineRule="exact"/>
        <w:ind w:firstLine="500"/>
        <w:jc w:val="both"/>
      </w:pPr>
      <w:r>
        <w:rPr>
          <w:rStyle w:val="2"/>
          <w:color w:val="000000"/>
          <w:lang w:eastAsia="uk-UA"/>
        </w:rPr>
        <w:t xml:space="preserve">обсяги капітальних вкладень у розрізі інвестиційних проєктів, визначені в межах загальних граничних показників видатків бюджету </w:t>
      </w:r>
      <w:r w:rsidR="007B401D">
        <w:rPr>
          <w:rStyle w:val="2"/>
          <w:color w:val="000000"/>
          <w:lang w:eastAsia="uk-UA"/>
        </w:rPr>
        <w:t>територіальної громади</w:t>
      </w:r>
      <w:r>
        <w:rPr>
          <w:rStyle w:val="2"/>
          <w:color w:val="000000"/>
          <w:lang w:eastAsia="uk-UA"/>
        </w:rPr>
        <w:t>;</w:t>
      </w:r>
    </w:p>
    <w:p w:rsidR="00506661" w:rsidRDefault="00506661">
      <w:pPr>
        <w:pStyle w:val="21"/>
        <w:numPr>
          <w:ilvl w:val="0"/>
          <w:numId w:val="7"/>
        </w:numPr>
        <w:shd w:val="clear" w:color="auto" w:fill="auto"/>
        <w:tabs>
          <w:tab w:val="left" w:pos="817"/>
        </w:tabs>
        <w:spacing w:line="322" w:lineRule="exact"/>
        <w:ind w:firstLine="500"/>
        <w:jc w:val="both"/>
      </w:pPr>
      <w:r>
        <w:rPr>
          <w:rStyle w:val="2"/>
          <w:color w:val="000000"/>
          <w:lang w:eastAsia="uk-UA"/>
        </w:rPr>
        <w:t xml:space="preserve">інші показники і положення, необхідні для складання проєкту рішення про бюджет </w:t>
      </w:r>
      <w:r w:rsidR="007B401D">
        <w:rPr>
          <w:rStyle w:val="2"/>
          <w:color w:val="000000"/>
          <w:lang w:eastAsia="uk-UA"/>
        </w:rPr>
        <w:t>територіальної громади</w:t>
      </w:r>
      <w:r>
        <w:rPr>
          <w:rStyle w:val="2"/>
          <w:color w:val="000000"/>
          <w:lang w:eastAsia="uk-UA"/>
        </w:rPr>
        <w:t>.</w:t>
      </w:r>
    </w:p>
    <w:p w:rsidR="00506661" w:rsidRDefault="00506661">
      <w:pPr>
        <w:pStyle w:val="21"/>
        <w:numPr>
          <w:ilvl w:val="0"/>
          <w:numId w:val="6"/>
        </w:numPr>
        <w:shd w:val="clear" w:color="auto" w:fill="auto"/>
        <w:tabs>
          <w:tab w:val="left" w:pos="774"/>
        </w:tabs>
        <w:spacing w:line="322" w:lineRule="exact"/>
        <w:ind w:firstLine="500"/>
        <w:jc w:val="both"/>
      </w:pPr>
      <w:r>
        <w:rPr>
          <w:rStyle w:val="2"/>
          <w:color w:val="000000"/>
          <w:lang w:eastAsia="uk-UA"/>
        </w:rPr>
        <w:t xml:space="preserve">Складання прогнозу бюджету </w:t>
      </w:r>
      <w:r w:rsidR="00E472CB">
        <w:rPr>
          <w:rStyle w:val="2"/>
          <w:color w:val="000000"/>
          <w:lang w:eastAsia="uk-UA"/>
        </w:rPr>
        <w:t xml:space="preserve">Вишнівської селищної </w:t>
      </w:r>
      <w:r w:rsidR="00B01D8C">
        <w:rPr>
          <w:rStyle w:val="2"/>
          <w:color w:val="000000"/>
          <w:lang w:eastAsia="uk-UA"/>
        </w:rPr>
        <w:t>територіальної громади</w:t>
      </w:r>
      <w:r>
        <w:rPr>
          <w:rStyle w:val="2"/>
          <w:color w:val="000000"/>
          <w:lang w:eastAsia="uk-UA"/>
        </w:rPr>
        <w:t xml:space="preserve"> передбачає виконання плану заходів згідно з додатком 1 до цього Бюджетного регламенту.</w:t>
      </w:r>
    </w:p>
    <w:p w:rsidR="00506661" w:rsidRDefault="00506661">
      <w:pPr>
        <w:pStyle w:val="21"/>
        <w:shd w:val="clear" w:color="auto" w:fill="auto"/>
        <w:spacing w:line="322" w:lineRule="exact"/>
        <w:ind w:firstLine="500"/>
        <w:jc w:val="both"/>
        <w:rPr>
          <w:rStyle w:val="2"/>
          <w:color w:val="000000"/>
          <w:lang w:eastAsia="uk-UA"/>
        </w:rPr>
      </w:pPr>
      <w:r>
        <w:rPr>
          <w:rStyle w:val="2"/>
          <w:color w:val="000000"/>
          <w:lang w:eastAsia="uk-UA"/>
        </w:rPr>
        <w:lastRenderedPageBreak/>
        <w:t xml:space="preserve">В разі необхідності </w:t>
      </w:r>
      <w:r w:rsidR="001D6C2A">
        <w:rPr>
          <w:rStyle w:val="2"/>
          <w:color w:val="000000"/>
          <w:lang w:eastAsia="uk-UA"/>
        </w:rPr>
        <w:t>Ф</w:t>
      </w:r>
      <w:r w:rsidR="00F119C6">
        <w:rPr>
          <w:rStyle w:val="2"/>
          <w:color w:val="000000"/>
          <w:lang w:eastAsia="uk-UA"/>
        </w:rPr>
        <w:t>інансовий</w:t>
      </w:r>
      <w:r w:rsidR="00B01D8C">
        <w:rPr>
          <w:rStyle w:val="2"/>
          <w:color w:val="000000"/>
          <w:lang w:eastAsia="uk-UA"/>
        </w:rPr>
        <w:t xml:space="preserve"> </w:t>
      </w:r>
      <w:r w:rsidR="00F119C6">
        <w:rPr>
          <w:rStyle w:val="2"/>
          <w:color w:val="000000"/>
          <w:lang w:eastAsia="uk-UA"/>
        </w:rPr>
        <w:t>відділ Вишнівської селищної</w:t>
      </w:r>
      <w:r>
        <w:rPr>
          <w:rStyle w:val="2"/>
          <w:color w:val="000000"/>
          <w:lang w:eastAsia="uk-UA"/>
        </w:rPr>
        <w:t xml:space="preserve"> ради може уточнити терміни виконання окремих заходів плану, про що в письмовій формі повідомляє відповідних учасників бюджетного процесу.</w:t>
      </w:r>
    </w:p>
    <w:p w:rsidR="00B01D8C" w:rsidRDefault="00B01D8C">
      <w:pPr>
        <w:pStyle w:val="21"/>
        <w:shd w:val="clear" w:color="auto" w:fill="auto"/>
        <w:spacing w:line="322" w:lineRule="exact"/>
        <w:ind w:firstLine="500"/>
        <w:jc w:val="both"/>
        <w:rPr>
          <w:rStyle w:val="2"/>
          <w:color w:val="000000"/>
          <w:lang w:eastAsia="uk-UA"/>
        </w:rPr>
      </w:pPr>
    </w:p>
    <w:p w:rsidR="00B01D8C" w:rsidRDefault="00EF69F3" w:rsidP="00B01D8C">
      <w:pPr>
        <w:pStyle w:val="21"/>
        <w:shd w:val="clear" w:color="auto" w:fill="auto"/>
        <w:spacing w:line="322" w:lineRule="exact"/>
        <w:ind w:firstLine="500"/>
        <w:jc w:val="center"/>
        <w:rPr>
          <w:rStyle w:val="2"/>
          <w:b/>
          <w:color w:val="000000"/>
          <w:lang w:eastAsia="uk-UA"/>
        </w:rPr>
      </w:pPr>
      <w:r>
        <w:rPr>
          <w:rStyle w:val="2"/>
          <w:b/>
          <w:color w:val="000000"/>
          <w:lang w:eastAsia="uk-UA"/>
        </w:rPr>
        <w:t>ІІІ. ПОРЯДОК СКЛАДАННЯ ПРОЕКТУ</w:t>
      </w:r>
      <w:r w:rsidR="00B01D8C" w:rsidRPr="00B01D8C">
        <w:rPr>
          <w:rStyle w:val="2"/>
          <w:b/>
          <w:color w:val="000000"/>
          <w:lang w:eastAsia="uk-UA"/>
        </w:rPr>
        <w:t xml:space="preserve"> </w:t>
      </w:r>
      <w:r>
        <w:rPr>
          <w:rStyle w:val="2"/>
          <w:b/>
          <w:color w:val="000000"/>
          <w:lang w:eastAsia="uk-UA"/>
        </w:rPr>
        <w:t>БЮДЖЕТУ</w:t>
      </w:r>
      <w:r w:rsidR="00B01D8C" w:rsidRPr="00B01D8C">
        <w:rPr>
          <w:rStyle w:val="2"/>
          <w:b/>
          <w:color w:val="000000"/>
          <w:lang w:eastAsia="uk-UA"/>
        </w:rPr>
        <w:t xml:space="preserve"> </w:t>
      </w:r>
      <w:r w:rsidR="008B558C">
        <w:rPr>
          <w:rStyle w:val="2"/>
          <w:b/>
          <w:color w:val="000000"/>
          <w:lang w:eastAsia="uk-UA"/>
        </w:rPr>
        <w:t xml:space="preserve">ВИШНІВСЬКОЇ СЕЛИЩНОЇ </w:t>
      </w:r>
      <w:r>
        <w:rPr>
          <w:rStyle w:val="2"/>
          <w:b/>
          <w:color w:val="000000"/>
          <w:lang w:eastAsia="uk-UA"/>
        </w:rPr>
        <w:t>ТЕРИТОРІАЛЬНОЇ ГРОМАДИ</w:t>
      </w:r>
    </w:p>
    <w:p w:rsidR="005845F6" w:rsidRPr="00B01D8C" w:rsidRDefault="005845F6" w:rsidP="00B01D8C">
      <w:pPr>
        <w:pStyle w:val="21"/>
        <w:shd w:val="clear" w:color="auto" w:fill="auto"/>
        <w:spacing w:line="322" w:lineRule="exact"/>
        <w:ind w:firstLine="500"/>
        <w:jc w:val="center"/>
        <w:rPr>
          <w:rStyle w:val="2"/>
          <w:b/>
          <w:color w:val="000000"/>
          <w:lang w:eastAsia="uk-UA"/>
        </w:rPr>
      </w:pPr>
    </w:p>
    <w:p w:rsidR="00506661" w:rsidRDefault="005845F6">
      <w:pPr>
        <w:pStyle w:val="21"/>
        <w:numPr>
          <w:ilvl w:val="0"/>
          <w:numId w:val="8"/>
        </w:numPr>
        <w:shd w:val="clear" w:color="auto" w:fill="auto"/>
        <w:tabs>
          <w:tab w:val="left" w:pos="800"/>
        </w:tabs>
        <w:spacing w:line="322" w:lineRule="exact"/>
        <w:ind w:firstLine="500"/>
        <w:jc w:val="both"/>
      </w:pPr>
      <w:r>
        <w:rPr>
          <w:rStyle w:val="2"/>
          <w:color w:val="000000"/>
          <w:lang w:eastAsia="uk-UA"/>
        </w:rPr>
        <w:t>Прое</w:t>
      </w:r>
      <w:r w:rsidR="00506661">
        <w:rPr>
          <w:rStyle w:val="2"/>
          <w:color w:val="000000"/>
          <w:lang w:eastAsia="uk-UA"/>
        </w:rPr>
        <w:t xml:space="preserve">кт рішення про бюджет </w:t>
      </w:r>
      <w:r w:rsidR="00950167">
        <w:rPr>
          <w:rStyle w:val="2"/>
          <w:color w:val="000000"/>
          <w:lang w:eastAsia="uk-UA"/>
        </w:rPr>
        <w:t>Вишнівської селищної т</w:t>
      </w:r>
      <w:r w:rsidR="004A1411">
        <w:rPr>
          <w:rStyle w:val="2"/>
          <w:color w:val="000000"/>
          <w:lang w:eastAsia="uk-UA"/>
        </w:rPr>
        <w:t>ериторіальної громади</w:t>
      </w:r>
      <w:r w:rsidR="00506661">
        <w:rPr>
          <w:rStyle w:val="2"/>
          <w:color w:val="000000"/>
          <w:lang w:eastAsia="uk-UA"/>
        </w:rPr>
        <w:t xml:space="preserve"> має містити:</w:t>
      </w:r>
    </w:p>
    <w:p w:rsidR="00506661" w:rsidRDefault="00506661">
      <w:pPr>
        <w:pStyle w:val="21"/>
        <w:numPr>
          <w:ilvl w:val="0"/>
          <w:numId w:val="9"/>
        </w:numPr>
        <w:shd w:val="clear" w:color="auto" w:fill="auto"/>
        <w:tabs>
          <w:tab w:val="left" w:pos="823"/>
        </w:tabs>
        <w:spacing w:line="322" w:lineRule="exact"/>
        <w:ind w:firstLine="500"/>
        <w:jc w:val="both"/>
      </w:pPr>
      <w:r>
        <w:rPr>
          <w:rStyle w:val="2"/>
          <w:color w:val="000000"/>
          <w:lang w:eastAsia="uk-UA"/>
        </w:rPr>
        <w:t xml:space="preserve">загальні суми доходів, видатків бюджету </w:t>
      </w:r>
      <w:r w:rsidR="00EC68B0">
        <w:rPr>
          <w:rStyle w:val="2"/>
          <w:color w:val="000000"/>
          <w:lang w:eastAsia="uk-UA"/>
        </w:rPr>
        <w:t>територіальної громади</w:t>
      </w:r>
      <w:r>
        <w:rPr>
          <w:rStyle w:val="2"/>
          <w:color w:val="000000"/>
          <w:lang w:eastAsia="uk-UA"/>
        </w:rPr>
        <w:t xml:space="preserve"> (загальний та спеціальний фонди);</w:t>
      </w:r>
    </w:p>
    <w:p w:rsidR="00506661" w:rsidRDefault="00506661">
      <w:pPr>
        <w:pStyle w:val="21"/>
        <w:numPr>
          <w:ilvl w:val="0"/>
          <w:numId w:val="9"/>
        </w:numPr>
        <w:shd w:val="clear" w:color="auto" w:fill="auto"/>
        <w:tabs>
          <w:tab w:val="left" w:pos="828"/>
        </w:tabs>
        <w:spacing w:line="322" w:lineRule="exact"/>
        <w:ind w:firstLine="500"/>
        <w:jc w:val="both"/>
      </w:pPr>
      <w:r>
        <w:rPr>
          <w:rStyle w:val="2"/>
          <w:color w:val="000000"/>
          <w:lang w:eastAsia="uk-UA"/>
        </w:rPr>
        <w:t xml:space="preserve">граничний обсяг річного дефіциту (профіциту) бюджету </w:t>
      </w:r>
      <w:r w:rsidR="00EC68B0">
        <w:rPr>
          <w:rStyle w:val="2"/>
          <w:color w:val="000000"/>
          <w:lang w:eastAsia="uk-UA"/>
        </w:rPr>
        <w:t>територіальної громади</w:t>
      </w:r>
      <w:r>
        <w:rPr>
          <w:rStyle w:val="2"/>
          <w:color w:val="000000"/>
          <w:lang w:eastAsia="uk-UA"/>
        </w:rPr>
        <w:t xml:space="preserve"> в наступному бюджетному періоді;</w:t>
      </w:r>
    </w:p>
    <w:p w:rsidR="00506661" w:rsidRDefault="00506661">
      <w:pPr>
        <w:pStyle w:val="21"/>
        <w:numPr>
          <w:ilvl w:val="0"/>
          <w:numId w:val="9"/>
        </w:numPr>
        <w:shd w:val="clear" w:color="auto" w:fill="auto"/>
        <w:tabs>
          <w:tab w:val="left" w:pos="828"/>
        </w:tabs>
        <w:spacing w:line="322" w:lineRule="exact"/>
        <w:ind w:firstLine="500"/>
        <w:jc w:val="both"/>
      </w:pPr>
      <w:r>
        <w:rPr>
          <w:rStyle w:val="2"/>
          <w:color w:val="000000"/>
          <w:lang w:eastAsia="uk-UA"/>
        </w:rPr>
        <w:t xml:space="preserve">доходи бюджету </w:t>
      </w:r>
      <w:r w:rsidR="00EC68B0">
        <w:rPr>
          <w:rStyle w:val="2"/>
          <w:color w:val="000000"/>
          <w:lang w:eastAsia="uk-UA"/>
        </w:rPr>
        <w:t>територіальної громади</w:t>
      </w:r>
      <w:r>
        <w:rPr>
          <w:rStyle w:val="2"/>
          <w:color w:val="000000"/>
          <w:lang w:eastAsia="uk-UA"/>
        </w:rPr>
        <w:t xml:space="preserve"> за бюджетною класифікацією (у додатку до рішення);</w:t>
      </w:r>
    </w:p>
    <w:p w:rsidR="00506661" w:rsidRDefault="00506661">
      <w:pPr>
        <w:pStyle w:val="21"/>
        <w:numPr>
          <w:ilvl w:val="0"/>
          <w:numId w:val="9"/>
        </w:numPr>
        <w:shd w:val="clear" w:color="auto" w:fill="auto"/>
        <w:tabs>
          <w:tab w:val="left" w:pos="828"/>
        </w:tabs>
        <w:spacing w:line="322" w:lineRule="exact"/>
        <w:ind w:firstLine="500"/>
        <w:jc w:val="both"/>
      </w:pPr>
      <w:r>
        <w:rPr>
          <w:rStyle w:val="2"/>
          <w:color w:val="000000"/>
          <w:lang w:eastAsia="uk-UA"/>
        </w:rPr>
        <w:t xml:space="preserve">фінансування бюджету </w:t>
      </w:r>
      <w:r w:rsidR="00EC68B0">
        <w:rPr>
          <w:rStyle w:val="2"/>
          <w:color w:val="000000"/>
          <w:lang w:eastAsia="uk-UA"/>
        </w:rPr>
        <w:t>територіальної громади</w:t>
      </w:r>
      <w:r>
        <w:rPr>
          <w:rStyle w:val="2"/>
          <w:color w:val="000000"/>
          <w:lang w:eastAsia="uk-UA"/>
        </w:rPr>
        <w:t xml:space="preserve"> за бюджетною класифікацією (у додатку до рішення);</w:t>
      </w:r>
    </w:p>
    <w:p w:rsidR="00506661" w:rsidRDefault="00506661">
      <w:pPr>
        <w:pStyle w:val="21"/>
        <w:numPr>
          <w:ilvl w:val="0"/>
          <w:numId w:val="9"/>
        </w:numPr>
        <w:shd w:val="clear" w:color="auto" w:fill="auto"/>
        <w:tabs>
          <w:tab w:val="left" w:pos="838"/>
        </w:tabs>
        <w:spacing w:line="322" w:lineRule="exact"/>
        <w:ind w:firstLine="500"/>
        <w:jc w:val="both"/>
      </w:pPr>
      <w:r>
        <w:rPr>
          <w:rStyle w:val="2"/>
          <w:color w:val="000000"/>
          <w:lang w:eastAsia="uk-UA"/>
        </w:rPr>
        <w:t xml:space="preserve">бюджетні призначення головним розпорядникам коштів бюджету </w:t>
      </w:r>
      <w:r w:rsidR="00EC68B0">
        <w:rPr>
          <w:rStyle w:val="2"/>
          <w:color w:val="000000"/>
          <w:lang w:eastAsia="uk-UA"/>
        </w:rPr>
        <w:t>територіальної громади</w:t>
      </w:r>
      <w:r>
        <w:rPr>
          <w:rStyle w:val="2"/>
          <w:color w:val="000000"/>
          <w:lang w:eastAsia="uk-UA"/>
        </w:rPr>
        <w:t xml:space="preserve"> за бюджетною класифікацією з обов'язковим виділенням видатків споживання (з них видатків на оплату праці, оплату комунальних послуг і енергоносіїв) та видатків розвитку (у додатках до рішення);</w:t>
      </w:r>
    </w:p>
    <w:p w:rsidR="00506661" w:rsidRDefault="00506661">
      <w:pPr>
        <w:pStyle w:val="21"/>
        <w:numPr>
          <w:ilvl w:val="0"/>
          <w:numId w:val="9"/>
        </w:numPr>
        <w:shd w:val="clear" w:color="auto" w:fill="auto"/>
        <w:tabs>
          <w:tab w:val="left" w:pos="828"/>
        </w:tabs>
        <w:spacing w:line="322" w:lineRule="exact"/>
        <w:ind w:firstLine="500"/>
        <w:jc w:val="both"/>
      </w:pPr>
      <w:r>
        <w:rPr>
          <w:rStyle w:val="2"/>
          <w:color w:val="000000"/>
          <w:lang w:eastAsia="uk-UA"/>
        </w:rPr>
        <w:t>бюджетні призначення міжбюджетних трансфертів (у додатках до рішення);</w:t>
      </w:r>
    </w:p>
    <w:p w:rsidR="00506661" w:rsidRDefault="00506661">
      <w:pPr>
        <w:pStyle w:val="21"/>
        <w:numPr>
          <w:ilvl w:val="0"/>
          <w:numId w:val="9"/>
        </w:numPr>
        <w:shd w:val="clear" w:color="auto" w:fill="auto"/>
        <w:tabs>
          <w:tab w:val="left" w:pos="867"/>
        </w:tabs>
        <w:spacing w:line="322" w:lineRule="exact"/>
        <w:ind w:firstLine="500"/>
        <w:jc w:val="both"/>
      </w:pPr>
      <w:r>
        <w:rPr>
          <w:rStyle w:val="2"/>
          <w:color w:val="000000"/>
          <w:lang w:eastAsia="uk-UA"/>
        </w:rPr>
        <w:t xml:space="preserve">розмір оборотного залишку коштів бюджету </w:t>
      </w:r>
      <w:r w:rsidR="00EC68B0">
        <w:rPr>
          <w:rStyle w:val="2"/>
          <w:color w:val="000000"/>
          <w:lang w:eastAsia="uk-UA"/>
        </w:rPr>
        <w:t>територіальної громади</w:t>
      </w:r>
      <w:r>
        <w:rPr>
          <w:rStyle w:val="2"/>
          <w:color w:val="000000"/>
          <w:lang w:eastAsia="uk-UA"/>
        </w:rPr>
        <w:t>;</w:t>
      </w:r>
    </w:p>
    <w:p w:rsidR="00506661" w:rsidRDefault="00506661">
      <w:pPr>
        <w:pStyle w:val="21"/>
        <w:numPr>
          <w:ilvl w:val="0"/>
          <w:numId w:val="9"/>
        </w:numPr>
        <w:shd w:val="clear" w:color="auto" w:fill="auto"/>
        <w:tabs>
          <w:tab w:val="left" w:pos="828"/>
        </w:tabs>
        <w:spacing w:line="322" w:lineRule="exact"/>
        <w:ind w:firstLine="500"/>
        <w:jc w:val="both"/>
      </w:pPr>
      <w:r>
        <w:rPr>
          <w:rStyle w:val="2"/>
          <w:color w:val="000000"/>
          <w:lang w:eastAsia="uk-UA"/>
        </w:rPr>
        <w:t xml:space="preserve">додаткові положення, що регламентують процес виконання бюджету </w:t>
      </w:r>
      <w:r w:rsidR="00EC68B0">
        <w:rPr>
          <w:rStyle w:val="2"/>
          <w:color w:val="000000"/>
          <w:lang w:eastAsia="uk-UA"/>
        </w:rPr>
        <w:t>територіальної громади</w:t>
      </w:r>
      <w:r>
        <w:rPr>
          <w:rStyle w:val="2"/>
          <w:color w:val="000000"/>
          <w:lang w:eastAsia="uk-UA"/>
        </w:rPr>
        <w:t>.</w:t>
      </w:r>
    </w:p>
    <w:p w:rsidR="00506661" w:rsidRDefault="00506661">
      <w:pPr>
        <w:pStyle w:val="21"/>
        <w:numPr>
          <w:ilvl w:val="0"/>
          <w:numId w:val="8"/>
        </w:numPr>
        <w:shd w:val="clear" w:color="auto" w:fill="auto"/>
        <w:tabs>
          <w:tab w:val="left" w:pos="780"/>
        </w:tabs>
        <w:spacing w:line="322" w:lineRule="exact"/>
        <w:ind w:firstLine="500"/>
        <w:jc w:val="both"/>
      </w:pPr>
      <w:r>
        <w:rPr>
          <w:rStyle w:val="2"/>
          <w:color w:val="000000"/>
          <w:lang w:eastAsia="uk-UA"/>
        </w:rPr>
        <w:t xml:space="preserve">Перелік захищених видатків бюджету </w:t>
      </w:r>
      <w:r w:rsidR="00835670">
        <w:rPr>
          <w:rStyle w:val="2"/>
          <w:color w:val="000000"/>
          <w:lang w:eastAsia="uk-UA"/>
        </w:rPr>
        <w:t>територіальної громади</w:t>
      </w:r>
      <w:r>
        <w:rPr>
          <w:rStyle w:val="2"/>
          <w:color w:val="000000"/>
          <w:lang w:eastAsia="uk-UA"/>
        </w:rPr>
        <w:t xml:space="preserve"> визначається у відповідності до норм Бюджетного кодексу України.</w:t>
      </w:r>
    </w:p>
    <w:p w:rsidR="00506661" w:rsidRDefault="00A25CC0">
      <w:pPr>
        <w:pStyle w:val="21"/>
        <w:numPr>
          <w:ilvl w:val="0"/>
          <w:numId w:val="8"/>
        </w:numPr>
        <w:shd w:val="clear" w:color="auto" w:fill="auto"/>
        <w:tabs>
          <w:tab w:val="left" w:pos="785"/>
        </w:tabs>
        <w:spacing w:line="322" w:lineRule="exact"/>
        <w:ind w:firstLine="500"/>
        <w:jc w:val="both"/>
      </w:pPr>
      <w:r>
        <w:rPr>
          <w:rStyle w:val="2"/>
          <w:color w:val="000000"/>
          <w:lang w:eastAsia="uk-UA"/>
        </w:rPr>
        <w:t>У прое</w:t>
      </w:r>
      <w:r w:rsidR="00506661">
        <w:rPr>
          <w:rStyle w:val="2"/>
          <w:color w:val="000000"/>
          <w:lang w:eastAsia="uk-UA"/>
        </w:rPr>
        <w:t xml:space="preserve">кті рішенні про бюджет </w:t>
      </w:r>
      <w:r w:rsidR="00835670">
        <w:rPr>
          <w:rStyle w:val="2"/>
          <w:color w:val="000000"/>
          <w:lang w:eastAsia="uk-UA"/>
        </w:rPr>
        <w:t>територіальної громади</w:t>
      </w:r>
      <w:r w:rsidR="00506661">
        <w:rPr>
          <w:rStyle w:val="2"/>
          <w:color w:val="000000"/>
          <w:lang w:eastAsia="uk-UA"/>
        </w:rPr>
        <w:t xml:space="preserve"> видатки за головними розпорядниками бюджетних коштів деталізуються за пр</w:t>
      </w:r>
      <w:r>
        <w:rPr>
          <w:rStyle w:val="2"/>
          <w:color w:val="000000"/>
          <w:lang w:eastAsia="uk-UA"/>
        </w:rPr>
        <w:t xml:space="preserve">ограмною класифікацією видатків </w:t>
      </w:r>
      <w:r w:rsidR="00506661">
        <w:rPr>
          <w:rStyle w:val="2"/>
          <w:color w:val="000000"/>
          <w:lang w:eastAsia="uk-UA"/>
        </w:rPr>
        <w:t xml:space="preserve">бюджету </w:t>
      </w:r>
      <w:r w:rsidR="00835670">
        <w:rPr>
          <w:rStyle w:val="2"/>
          <w:color w:val="000000"/>
          <w:lang w:eastAsia="uk-UA"/>
        </w:rPr>
        <w:t>територіальної громади</w:t>
      </w:r>
      <w:r w:rsidR="00506661">
        <w:rPr>
          <w:rStyle w:val="2"/>
          <w:color w:val="000000"/>
          <w:lang w:eastAsia="uk-UA"/>
        </w:rPr>
        <w:t>, за групами функц</w:t>
      </w:r>
      <w:r>
        <w:rPr>
          <w:rStyle w:val="2"/>
          <w:color w:val="000000"/>
          <w:lang w:eastAsia="uk-UA"/>
        </w:rPr>
        <w:t xml:space="preserve">іональної класифікації видатків </w:t>
      </w:r>
      <w:r w:rsidR="00506661">
        <w:rPr>
          <w:rStyle w:val="2"/>
          <w:color w:val="000000"/>
          <w:lang w:eastAsia="uk-UA"/>
        </w:rPr>
        <w:t>та окремими категоріями економічно</w:t>
      </w:r>
      <w:r>
        <w:rPr>
          <w:rStyle w:val="2"/>
          <w:color w:val="000000"/>
          <w:lang w:eastAsia="uk-UA"/>
        </w:rPr>
        <w:t>ї класифікації видатків бюджету.</w:t>
      </w:r>
    </w:p>
    <w:p w:rsidR="00506661" w:rsidRDefault="00142B2D">
      <w:pPr>
        <w:pStyle w:val="21"/>
        <w:numPr>
          <w:ilvl w:val="0"/>
          <w:numId w:val="8"/>
        </w:numPr>
        <w:shd w:val="clear" w:color="auto" w:fill="auto"/>
        <w:tabs>
          <w:tab w:val="left" w:pos="780"/>
        </w:tabs>
        <w:spacing w:line="322" w:lineRule="exact"/>
        <w:ind w:firstLine="500"/>
        <w:jc w:val="both"/>
      </w:pPr>
      <w:r>
        <w:rPr>
          <w:rStyle w:val="2"/>
          <w:color w:val="000000"/>
          <w:lang w:eastAsia="uk-UA"/>
        </w:rPr>
        <w:t>Прое</w:t>
      </w:r>
      <w:r w:rsidR="00506661">
        <w:rPr>
          <w:rStyle w:val="2"/>
          <w:color w:val="000000"/>
          <w:lang w:eastAsia="uk-UA"/>
        </w:rPr>
        <w:t xml:space="preserve">кт рішення про бюджет </w:t>
      </w:r>
      <w:r>
        <w:rPr>
          <w:rStyle w:val="2"/>
          <w:color w:val="000000"/>
          <w:lang w:eastAsia="uk-UA"/>
        </w:rPr>
        <w:t xml:space="preserve">Вишнівської селищної </w:t>
      </w:r>
      <w:r w:rsidR="00835670">
        <w:rPr>
          <w:rStyle w:val="2"/>
          <w:color w:val="000000"/>
          <w:lang w:eastAsia="uk-UA"/>
        </w:rPr>
        <w:t>територіальної громади</w:t>
      </w:r>
      <w:r w:rsidR="00506661">
        <w:rPr>
          <w:rStyle w:val="2"/>
          <w:color w:val="000000"/>
          <w:lang w:eastAsia="uk-UA"/>
        </w:rPr>
        <w:t xml:space="preserve"> перед його розглядом на сесії </w:t>
      </w:r>
      <w:r w:rsidR="005578A3">
        <w:rPr>
          <w:rStyle w:val="2"/>
          <w:color w:val="000000"/>
          <w:lang w:eastAsia="uk-UA"/>
        </w:rPr>
        <w:t>Вишнівської селищної</w:t>
      </w:r>
      <w:r w:rsidR="00506661">
        <w:rPr>
          <w:rStyle w:val="2"/>
          <w:color w:val="000000"/>
          <w:lang w:eastAsia="uk-UA"/>
        </w:rPr>
        <w:t xml:space="preserve"> ради схвалюєт</w:t>
      </w:r>
      <w:r w:rsidR="00C46F3E">
        <w:rPr>
          <w:rStyle w:val="2"/>
          <w:color w:val="000000"/>
          <w:lang w:eastAsia="uk-UA"/>
        </w:rPr>
        <w:t>ься виконавчим комітетом Вишнівської селищної</w:t>
      </w:r>
      <w:r w:rsidR="00506661">
        <w:rPr>
          <w:rStyle w:val="2"/>
          <w:color w:val="000000"/>
          <w:lang w:eastAsia="uk-UA"/>
        </w:rPr>
        <w:t xml:space="preserve"> ради. Разом з ним подаються:</w:t>
      </w:r>
    </w:p>
    <w:p w:rsidR="00506661" w:rsidRDefault="00142B2D">
      <w:pPr>
        <w:pStyle w:val="21"/>
        <w:numPr>
          <w:ilvl w:val="0"/>
          <w:numId w:val="10"/>
        </w:numPr>
        <w:shd w:val="clear" w:color="auto" w:fill="auto"/>
        <w:tabs>
          <w:tab w:val="left" w:pos="843"/>
        </w:tabs>
        <w:spacing w:line="322" w:lineRule="exact"/>
        <w:ind w:firstLine="500"/>
        <w:jc w:val="both"/>
      </w:pPr>
      <w:r>
        <w:rPr>
          <w:rStyle w:val="2"/>
          <w:color w:val="000000"/>
          <w:lang w:eastAsia="uk-UA"/>
        </w:rPr>
        <w:t>пояснювальна записка до прое</w:t>
      </w:r>
      <w:r w:rsidR="00506661">
        <w:rPr>
          <w:rStyle w:val="2"/>
          <w:color w:val="000000"/>
          <w:lang w:eastAsia="uk-UA"/>
        </w:rPr>
        <w:t>кту рішення, яка має містити:</w:t>
      </w:r>
    </w:p>
    <w:p w:rsidR="00506661" w:rsidRDefault="00506661">
      <w:pPr>
        <w:pStyle w:val="21"/>
        <w:numPr>
          <w:ilvl w:val="0"/>
          <w:numId w:val="11"/>
        </w:numPr>
        <w:shd w:val="clear" w:color="auto" w:fill="auto"/>
        <w:tabs>
          <w:tab w:val="left" w:pos="679"/>
        </w:tabs>
        <w:spacing w:line="322" w:lineRule="exact"/>
        <w:ind w:firstLine="500"/>
        <w:jc w:val="both"/>
      </w:pPr>
      <w:r>
        <w:rPr>
          <w:rStyle w:val="2"/>
          <w:color w:val="000000"/>
          <w:lang w:eastAsia="uk-UA"/>
        </w:rPr>
        <w:t xml:space="preserve">інформацію про соціально-економічний стан </w:t>
      </w:r>
      <w:r w:rsidR="00835670">
        <w:rPr>
          <w:rStyle w:val="2"/>
          <w:color w:val="000000"/>
          <w:lang w:eastAsia="uk-UA"/>
        </w:rPr>
        <w:t>територіальної громади</w:t>
      </w:r>
      <w:r>
        <w:rPr>
          <w:rStyle w:val="2"/>
          <w:color w:val="000000"/>
          <w:lang w:eastAsia="uk-UA"/>
        </w:rPr>
        <w:t xml:space="preserve"> і прогноз розвитку на наступний бюджетний</w:t>
      </w:r>
      <w:r w:rsidR="00142B2D">
        <w:rPr>
          <w:rStyle w:val="2"/>
          <w:color w:val="000000"/>
          <w:lang w:eastAsia="uk-UA"/>
        </w:rPr>
        <w:t xml:space="preserve"> період, покладені в основу прое</w:t>
      </w:r>
      <w:r>
        <w:rPr>
          <w:rStyle w:val="2"/>
          <w:color w:val="000000"/>
          <w:lang w:eastAsia="uk-UA"/>
        </w:rPr>
        <w:t xml:space="preserve">кту бюджету </w:t>
      </w:r>
      <w:r w:rsidR="00835670">
        <w:rPr>
          <w:rStyle w:val="2"/>
          <w:color w:val="000000"/>
          <w:lang w:eastAsia="uk-UA"/>
        </w:rPr>
        <w:t>територіальної громади</w:t>
      </w:r>
      <w:r>
        <w:rPr>
          <w:rStyle w:val="2"/>
          <w:color w:val="000000"/>
          <w:lang w:eastAsia="uk-UA"/>
        </w:rPr>
        <w:t>;</w:t>
      </w:r>
    </w:p>
    <w:p w:rsidR="00506661" w:rsidRDefault="00506661">
      <w:pPr>
        <w:pStyle w:val="21"/>
        <w:numPr>
          <w:ilvl w:val="0"/>
          <w:numId w:val="11"/>
        </w:numPr>
        <w:shd w:val="clear" w:color="auto" w:fill="auto"/>
        <w:tabs>
          <w:tab w:val="left" w:pos="679"/>
        </w:tabs>
        <w:spacing w:line="322" w:lineRule="exact"/>
        <w:ind w:firstLine="500"/>
        <w:jc w:val="both"/>
      </w:pPr>
      <w:r>
        <w:rPr>
          <w:rStyle w:val="2"/>
          <w:color w:val="000000"/>
          <w:lang w:eastAsia="uk-UA"/>
        </w:rPr>
        <w:t xml:space="preserve">оцінку доходів бюджету </w:t>
      </w:r>
      <w:r w:rsidR="00835670">
        <w:rPr>
          <w:rStyle w:val="2"/>
          <w:color w:val="000000"/>
          <w:lang w:eastAsia="uk-UA"/>
        </w:rPr>
        <w:t>територіальної громади</w:t>
      </w:r>
      <w:r>
        <w:rPr>
          <w:rStyle w:val="2"/>
          <w:color w:val="000000"/>
          <w:lang w:eastAsia="uk-UA"/>
        </w:rPr>
        <w:t xml:space="preserve"> з урахуванням втрат доходів внаслідок наданих податкових пільг;</w:t>
      </w:r>
    </w:p>
    <w:p w:rsidR="00506661" w:rsidRDefault="00506661">
      <w:pPr>
        <w:pStyle w:val="21"/>
        <w:numPr>
          <w:ilvl w:val="0"/>
          <w:numId w:val="11"/>
        </w:numPr>
        <w:shd w:val="clear" w:color="auto" w:fill="auto"/>
        <w:tabs>
          <w:tab w:val="left" w:pos="679"/>
        </w:tabs>
        <w:spacing w:line="322" w:lineRule="exact"/>
        <w:ind w:firstLine="500"/>
        <w:jc w:val="both"/>
      </w:pPr>
      <w:r>
        <w:rPr>
          <w:rStyle w:val="2"/>
          <w:color w:val="000000"/>
          <w:lang w:eastAsia="uk-UA"/>
        </w:rPr>
        <w:t>поя</w:t>
      </w:r>
      <w:r w:rsidR="00326DA4">
        <w:rPr>
          <w:rStyle w:val="2"/>
          <w:color w:val="000000"/>
          <w:lang w:eastAsia="uk-UA"/>
        </w:rPr>
        <w:t>снення до основних положень прое</w:t>
      </w:r>
      <w:r>
        <w:rPr>
          <w:rStyle w:val="2"/>
          <w:color w:val="000000"/>
          <w:lang w:eastAsia="uk-UA"/>
        </w:rPr>
        <w:t xml:space="preserve">кту рішення про бюджет </w:t>
      </w:r>
      <w:r w:rsidR="00835670">
        <w:rPr>
          <w:rStyle w:val="2"/>
          <w:color w:val="000000"/>
          <w:lang w:eastAsia="uk-UA"/>
        </w:rPr>
        <w:t>територіальної громади</w:t>
      </w:r>
      <w:r>
        <w:rPr>
          <w:rStyle w:val="2"/>
          <w:color w:val="000000"/>
          <w:lang w:eastAsia="uk-UA"/>
        </w:rPr>
        <w:t xml:space="preserve">, включаючи аналіз пропонованих обсягів видатків за бюджетною класифікацією. Пояснення включають бюджетні показники за </w:t>
      </w:r>
      <w:r>
        <w:rPr>
          <w:rStyle w:val="2"/>
          <w:color w:val="000000"/>
          <w:lang w:eastAsia="uk-UA"/>
        </w:rPr>
        <w:lastRenderedPageBreak/>
        <w:t>попередній, поточний, наступний бюджетні періоди в розрізі класифікації видатків бюджету;</w:t>
      </w:r>
    </w:p>
    <w:p w:rsidR="00506661" w:rsidRDefault="00506661">
      <w:pPr>
        <w:pStyle w:val="21"/>
        <w:numPr>
          <w:ilvl w:val="0"/>
          <w:numId w:val="11"/>
        </w:numPr>
        <w:shd w:val="clear" w:color="auto" w:fill="auto"/>
        <w:tabs>
          <w:tab w:val="left" w:pos="721"/>
        </w:tabs>
        <w:spacing w:line="322" w:lineRule="exact"/>
        <w:ind w:firstLine="480"/>
        <w:jc w:val="both"/>
      </w:pPr>
      <w:r>
        <w:rPr>
          <w:rStyle w:val="2"/>
          <w:color w:val="000000"/>
          <w:lang w:eastAsia="uk-UA"/>
        </w:rPr>
        <w:t>обґрунтування особливостей міжбюджетних взаємовідносин та надання субвенцій на виконання інвестиційних проєктів;</w:t>
      </w:r>
    </w:p>
    <w:p w:rsidR="00506661" w:rsidRDefault="00506661">
      <w:pPr>
        <w:pStyle w:val="21"/>
        <w:numPr>
          <w:ilvl w:val="0"/>
          <w:numId w:val="10"/>
        </w:numPr>
        <w:shd w:val="clear" w:color="auto" w:fill="auto"/>
        <w:tabs>
          <w:tab w:val="left" w:pos="883"/>
        </w:tabs>
        <w:spacing w:line="322" w:lineRule="exact"/>
        <w:ind w:firstLine="480"/>
        <w:jc w:val="both"/>
      </w:pPr>
      <w:r>
        <w:rPr>
          <w:rStyle w:val="2"/>
          <w:color w:val="000000"/>
          <w:lang w:eastAsia="uk-UA"/>
        </w:rPr>
        <w:t xml:space="preserve">показники витрат бюджету </w:t>
      </w:r>
      <w:r w:rsidR="00835670">
        <w:rPr>
          <w:rStyle w:val="2"/>
          <w:color w:val="000000"/>
          <w:lang w:eastAsia="uk-UA"/>
        </w:rPr>
        <w:t>територіальної громади</w:t>
      </w:r>
      <w:r>
        <w:rPr>
          <w:rStyle w:val="2"/>
          <w:color w:val="000000"/>
          <w:lang w:eastAsia="uk-UA"/>
        </w:rPr>
        <w:t xml:space="preserve">, необхідних на наступні бюджетні періоди для завершення інвестиційних проєктів, що враховані в бюджеті, за </w:t>
      </w:r>
      <w:r w:rsidR="00326DA4">
        <w:rPr>
          <w:rStyle w:val="2"/>
          <w:color w:val="000000"/>
          <w:lang w:eastAsia="uk-UA"/>
        </w:rPr>
        <w:t>умови якщо реалізація таких прое</w:t>
      </w:r>
      <w:r>
        <w:rPr>
          <w:rStyle w:val="2"/>
          <w:color w:val="000000"/>
          <w:lang w:eastAsia="uk-UA"/>
        </w:rPr>
        <w:t>ктів триває більше одного бюджетного періоду;</w:t>
      </w:r>
    </w:p>
    <w:p w:rsidR="00506661" w:rsidRDefault="00326DA4">
      <w:pPr>
        <w:pStyle w:val="21"/>
        <w:numPr>
          <w:ilvl w:val="0"/>
          <w:numId w:val="10"/>
        </w:numPr>
        <w:shd w:val="clear" w:color="auto" w:fill="auto"/>
        <w:tabs>
          <w:tab w:val="left" w:pos="845"/>
        </w:tabs>
        <w:spacing w:line="322" w:lineRule="exact"/>
        <w:ind w:firstLine="480"/>
        <w:jc w:val="both"/>
      </w:pPr>
      <w:r>
        <w:rPr>
          <w:rStyle w:val="2"/>
          <w:color w:val="000000"/>
          <w:lang w:eastAsia="uk-UA"/>
        </w:rPr>
        <w:t>перелік інвестиційних прое</w:t>
      </w:r>
      <w:r w:rsidR="00506661">
        <w:rPr>
          <w:rStyle w:val="2"/>
          <w:color w:val="000000"/>
          <w:lang w:eastAsia="uk-UA"/>
        </w:rPr>
        <w:t>ктів на середньостроковий період;</w:t>
      </w:r>
    </w:p>
    <w:p w:rsidR="00506661" w:rsidRDefault="00506661">
      <w:pPr>
        <w:pStyle w:val="21"/>
        <w:numPr>
          <w:ilvl w:val="0"/>
          <w:numId w:val="10"/>
        </w:numPr>
        <w:shd w:val="clear" w:color="auto" w:fill="auto"/>
        <w:tabs>
          <w:tab w:val="left" w:pos="883"/>
        </w:tabs>
        <w:spacing w:line="322" w:lineRule="exact"/>
        <w:ind w:firstLine="480"/>
        <w:jc w:val="both"/>
      </w:pPr>
      <w:r>
        <w:rPr>
          <w:rStyle w:val="2"/>
          <w:color w:val="000000"/>
          <w:lang w:eastAsia="uk-UA"/>
        </w:rPr>
        <w:t xml:space="preserve">інформація про хід виконання бюджету </w:t>
      </w:r>
      <w:r w:rsidR="00835670">
        <w:rPr>
          <w:rStyle w:val="2"/>
          <w:color w:val="000000"/>
          <w:lang w:eastAsia="uk-UA"/>
        </w:rPr>
        <w:t>територіальної громади</w:t>
      </w:r>
      <w:r>
        <w:rPr>
          <w:rStyle w:val="2"/>
          <w:color w:val="000000"/>
          <w:lang w:eastAsia="uk-UA"/>
        </w:rPr>
        <w:t xml:space="preserve"> у поточному бюджетному періоді;</w:t>
      </w:r>
    </w:p>
    <w:p w:rsidR="00506661" w:rsidRDefault="00506661">
      <w:pPr>
        <w:pStyle w:val="21"/>
        <w:numPr>
          <w:ilvl w:val="0"/>
          <w:numId w:val="10"/>
        </w:numPr>
        <w:shd w:val="clear" w:color="auto" w:fill="auto"/>
        <w:tabs>
          <w:tab w:val="left" w:pos="883"/>
        </w:tabs>
        <w:spacing w:line="322" w:lineRule="exact"/>
        <w:ind w:firstLine="480"/>
        <w:jc w:val="both"/>
      </w:pPr>
      <w:r>
        <w:rPr>
          <w:rStyle w:val="2"/>
          <w:color w:val="000000"/>
          <w:lang w:eastAsia="uk-UA"/>
        </w:rPr>
        <w:t>пояснення головних розпорядників бюджетних коштів до про</w:t>
      </w:r>
      <w:r w:rsidR="009D1015">
        <w:rPr>
          <w:rStyle w:val="2"/>
          <w:color w:val="000000"/>
          <w:lang w:eastAsia="uk-UA"/>
        </w:rPr>
        <w:t>е</w:t>
      </w:r>
      <w:r>
        <w:rPr>
          <w:rStyle w:val="2"/>
          <w:color w:val="000000"/>
          <w:lang w:eastAsia="uk-UA"/>
        </w:rPr>
        <w:t xml:space="preserve">кту бюджету </w:t>
      </w:r>
      <w:r w:rsidR="00835670">
        <w:rPr>
          <w:rStyle w:val="2"/>
          <w:color w:val="000000"/>
          <w:lang w:eastAsia="uk-UA"/>
        </w:rPr>
        <w:t>територіальної громади</w:t>
      </w:r>
      <w:r>
        <w:rPr>
          <w:rStyle w:val="2"/>
          <w:color w:val="000000"/>
          <w:lang w:eastAsia="uk-UA"/>
        </w:rPr>
        <w:t xml:space="preserve"> (под</w:t>
      </w:r>
      <w:r w:rsidR="005C5948">
        <w:rPr>
          <w:rStyle w:val="2"/>
          <w:color w:val="000000"/>
          <w:lang w:eastAsia="uk-UA"/>
        </w:rPr>
        <w:t>аються постійній комісії Вишнівської селищної</w:t>
      </w:r>
      <w:r>
        <w:rPr>
          <w:rStyle w:val="2"/>
          <w:color w:val="000000"/>
          <w:lang w:eastAsia="uk-UA"/>
        </w:rPr>
        <w:t xml:space="preserve"> ради з питань </w:t>
      </w:r>
      <w:r w:rsidR="00835670">
        <w:rPr>
          <w:rStyle w:val="2"/>
          <w:color w:val="000000"/>
          <w:lang w:eastAsia="uk-UA"/>
        </w:rPr>
        <w:t xml:space="preserve">планування, фінансів, </w:t>
      </w:r>
      <w:r w:rsidR="005C5948">
        <w:rPr>
          <w:rStyle w:val="2"/>
          <w:color w:val="000000"/>
          <w:lang w:eastAsia="uk-UA"/>
        </w:rPr>
        <w:t>бюджету та соціально-економічного розвитку</w:t>
      </w:r>
      <w:r>
        <w:rPr>
          <w:rStyle w:val="2"/>
          <w:color w:val="000000"/>
          <w:lang w:eastAsia="uk-UA"/>
        </w:rPr>
        <w:t>);</w:t>
      </w:r>
    </w:p>
    <w:p w:rsidR="00506661" w:rsidRDefault="009D1015">
      <w:pPr>
        <w:pStyle w:val="21"/>
        <w:numPr>
          <w:ilvl w:val="0"/>
          <w:numId w:val="8"/>
        </w:numPr>
        <w:shd w:val="clear" w:color="auto" w:fill="auto"/>
        <w:tabs>
          <w:tab w:val="left" w:pos="754"/>
        </w:tabs>
        <w:spacing w:line="322" w:lineRule="exact"/>
        <w:ind w:firstLine="480"/>
        <w:jc w:val="both"/>
      </w:pPr>
      <w:r>
        <w:rPr>
          <w:rStyle w:val="2"/>
          <w:color w:val="000000"/>
          <w:lang w:eastAsia="uk-UA"/>
        </w:rPr>
        <w:t>Складання прое</w:t>
      </w:r>
      <w:r w:rsidR="00506661">
        <w:rPr>
          <w:rStyle w:val="2"/>
          <w:color w:val="000000"/>
          <w:lang w:eastAsia="uk-UA"/>
        </w:rPr>
        <w:t xml:space="preserve">кту бюджету </w:t>
      </w:r>
      <w:r>
        <w:rPr>
          <w:rStyle w:val="2"/>
          <w:color w:val="000000"/>
          <w:lang w:eastAsia="uk-UA"/>
        </w:rPr>
        <w:t xml:space="preserve">Вишнівської селищної </w:t>
      </w:r>
      <w:r w:rsidR="00835670">
        <w:rPr>
          <w:rStyle w:val="2"/>
          <w:color w:val="000000"/>
          <w:lang w:eastAsia="uk-UA"/>
        </w:rPr>
        <w:t>територіальної громади</w:t>
      </w:r>
      <w:r w:rsidR="00506661">
        <w:rPr>
          <w:rStyle w:val="2"/>
          <w:color w:val="000000"/>
          <w:lang w:eastAsia="uk-UA"/>
        </w:rPr>
        <w:t xml:space="preserve"> передбачає виконання плану заходів згідно з додатком 2 до цього Бюджетного регламенту.</w:t>
      </w:r>
    </w:p>
    <w:p w:rsidR="00506661" w:rsidRDefault="00506661">
      <w:pPr>
        <w:pStyle w:val="21"/>
        <w:numPr>
          <w:ilvl w:val="0"/>
          <w:numId w:val="8"/>
        </w:numPr>
        <w:shd w:val="clear" w:color="auto" w:fill="auto"/>
        <w:tabs>
          <w:tab w:val="left" w:pos="749"/>
        </w:tabs>
        <w:spacing w:line="322" w:lineRule="exact"/>
        <w:ind w:firstLine="480"/>
        <w:jc w:val="both"/>
      </w:pPr>
      <w:r>
        <w:rPr>
          <w:rStyle w:val="2"/>
          <w:color w:val="000000"/>
          <w:lang w:eastAsia="uk-UA"/>
        </w:rPr>
        <w:t xml:space="preserve">В разі необхідності </w:t>
      </w:r>
      <w:r w:rsidR="00D722AC">
        <w:rPr>
          <w:rStyle w:val="2"/>
          <w:color w:val="000000"/>
          <w:lang w:eastAsia="uk-UA"/>
        </w:rPr>
        <w:t>Фінансовий відділ</w:t>
      </w:r>
      <w:r w:rsidR="00F44C24">
        <w:rPr>
          <w:rStyle w:val="2"/>
          <w:color w:val="000000"/>
          <w:lang w:eastAsia="uk-UA"/>
        </w:rPr>
        <w:t xml:space="preserve"> </w:t>
      </w:r>
      <w:r w:rsidR="00D722AC">
        <w:rPr>
          <w:rStyle w:val="2"/>
          <w:color w:val="000000"/>
          <w:lang w:eastAsia="uk-UA"/>
        </w:rPr>
        <w:t>Вишнівської селищної</w:t>
      </w:r>
      <w:r>
        <w:rPr>
          <w:rStyle w:val="2"/>
          <w:color w:val="000000"/>
          <w:lang w:eastAsia="uk-UA"/>
        </w:rPr>
        <w:t xml:space="preserve"> ради може уточнити терміни виконання окремих заходів плану, про що в письмовій формі повідомляє відповідних учасників бюджетного процесу.</w:t>
      </w:r>
    </w:p>
    <w:p w:rsidR="00506661" w:rsidRPr="00C32CE2" w:rsidRDefault="00506661">
      <w:pPr>
        <w:pStyle w:val="21"/>
        <w:numPr>
          <w:ilvl w:val="0"/>
          <w:numId w:val="8"/>
        </w:numPr>
        <w:shd w:val="clear" w:color="auto" w:fill="auto"/>
        <w:tabs>
          <w:tab w:val="left" w:pos="754"/>
        </w:tabs>
        <w:spacing w:after="333" w:line="322" w:lineRule="exact"/>
        <w:ind w:firstLine="480"/>
        <w:jc w:val="both"/>
        <w:rPr>
          <w:rStyle w:val="2"/>
        </w:rPr>
      </w:pPr>
      <w:r>
        <w:rPr>
          <w:rStyle w:val="2"/>
          <w:color w:val="000000"/>
          <w:lang w:eastAsia="uk-UA"/>
        </w:rPr>
        <w:t>Відповідно до положень Бюджетного кодексу України місцеві бюджети затверджуються до 25 грудня року, що передує плановому.</w:t>
      </w:r>
    </w:p>
    <w:p w:rsidR="00C32CE2" w:rsidRPr="006C271C" w:rsidRDefault="00C32CE2" w:rsidP="00C32CE2">
      <w:pPr>
        <w:pStyle w:val="21"/>
        <w:shd w:val="clear" w:color="auto" w:fill="auto"/>
        <w:tabs>
          <w:tab w:val="left" w:pos="754"/>
        </w:tabs>
        <w:spacing w:after="333" w:line="322" w:lineRule="exact"/>
        <w:jc w:val="center"/>
        <w:rPr>
          <w:b/>
        </w:rPr>
      </w:pPr>
      <w:r w:rsidRPr="00C32CE2">
        <w:rPr>
          <w:rStyle w:val="2"/>
          <w:b/>
          <w:color w:val="000000"/>
          <w:lang w:val="en-US" w:eastAsia="uk-UA"/>
        </w:rPr>
        <w:t>IV</w:t>
      </w:r>
      <w:r w:rsidR="00196E65" w:rsidRPr="006C271C">
        <w:rPr>
          <w:rStyle w:val="2"/>
          <w:b/>
          <w:color w:val="000000"/>
          <w:lang w:eastAsia="uk-UA"/>
        </w:rPr>
        <w:t>. ОРГАНІЗАЦІЯ</w:t>
      </w:r>
      <w:r w:rsidRPr="006C271C">
        <w:rPr>
          <w:rStyle w:val="2"/>
          <w:b/>
          <w:color w:val="000000"/>
          <w:lang w:eastAsia="uk-UA"/>
        </w:rPr>
        <w:t xml:space="preserve"> </w:t>
      </w:r>
      <w:r w:rsidR="006C271C" w:rsidRPr="006C271C">
        <w:rPr>
          <w:rStyle w:val="2"/>
          <w:b/>
          <w:color w:val="000000"/>
          <w:lang w:eastAsia="uk-UA"/>
        </w:rPr>
        <w:t>ВИКОНАННЯ</w:t>
      </w:r>
      <w:r w:rsidRPr="006C271C">
        <w:rPr>
          <w:rStyle w:val="2"/>
          <w:b/>
          <w:color w:val="000000"/>
          <w:lang w:eastAsia="uk-UA"/>
        </w:rPr>
        <w:t xml:space="preserve"> </w:t>
      </w:r>
      <w:r w:rsidR="006C271C" w:rsidRPr="006C271C">
        <w:rPr>
          <w:rStyle w:val="2"/>
          <w:b/>
          <w:color w:val="000000"/>
          <w:lang w:eastAsia="uk-UA"/>
        </w:rPr>
        <w:t>БЮДЖЕТУ ВИШНІВСЬКОЇ СЕЛИЩНОЇ</w:t>
      </w:r>
      <w:r w:rsidRPr="006C271C">
        <w:rPr>
          <w:rStyle w:val="2"/>
          <w:b/>
          <w:color w:val="000000"/>
          <w:lang w:eastAsia="uk-UA"/>
        </w:rPr>
        <w:t xml:space="preserve"> </w:t>
      </w:r>
      <w:r w:rsidR="006C271C">
        <w:rPr>
          <w:rStyle w:val="2"/>
          <w:b/>
          <w:color w:val="000000"/>
          <w:lang w:eastAsia="uk-UA"/>
        </w:rPr>
        <w:t>ТЕРИТОРІАЛЬНОЇ ГРОМАДИ</w:t>
      </w:r>
    </w:p>
    <w:p w:rsidR="00506661" w:rsidRDefault="006C271C">
      <w:pPr>
        <w:pStyle w:val="21"/>
        <w:numPr>
          <w:ilvl w:val="0"/>
          <w:numId w:val="13"/>
        </w:numPr>
        <w:shd w:val="clear" w:color="auto" w:fill="auto"/>
        <w:tabs>
          <w:tab w:val="left" w:pos="754"/>
        </w:tabs>
        <w:spacing w:line="322" w:lineRule="exact"/>
        <w:ind w:firstLine="480"/>
        <w:jc w:val="both"/>
      </w:pPr>
      <w:r>
        <w:rPr>
          <w:rStyle w:val="2"/>
          <w:color w:val="000000"/>
          <w:lang w:eastAsia="uk-UA"/>
        </w:rPr>
        <w:t>Фінансовий</w:t>
      </w:r>
      <w:r w:rsidR="00A43C90">
        <w:rPr>
          <w:rStyle w:val="2"/>
          <w:color w:val="000000"/>
          <w:lang w:eastAsia="uk-UA"/>
        </w:rPr>
        <w:t xml:space="preserve"> </w:t>
      </w:r>
      <w:r>
        <w:rPr>
          <w:rStyle w:val="2"/>
          <w:color w:val="000000"/>
          <w:lang w:eastAsia="uk-UA"/>
        </w:rPr>
        <w:t>відділ Вишнівської селищної</w:t>
      </w:r>
      <w:r w:rsidR="00506661">
        <w:rPr>
          <w:rStyle w:val="2"/>
          <w:color w:val="000000"/>
          <w:lang w:eastAsia="uk-UA"/>
        </w:rPr>
        <w:t xml:space="preserve"> ради здійснює організацію та управління виконанням бюджету </w:t>
      </w:r>
      <w:r w:rsidR="00A43C90">
        <w:rPr>
          <w:rStyle w:val="2"/>
          <w:color w:val="000000"/>
          <w:lang w:eastAsia="uk-UA"/>
        </w:rPr>
        <w:t>територіальної громади</w:t>
      </w:r>
      <w:r w:rsidR="00506661">
        <w:rPr>
          <w:rStyle w:val="2"/>
          <w:color w:val="000000"/>
          <w:lang w:eastAsia="uk-UA"/>
        </w:rPr>
        <w:t xml:space="preserve">, координує діяльність учасників бюджетного процесу </w:t>
      </w:r>
      <w:r w:rsidR="00C742E9">
        <w:rPr>
          <w:rStyle w:val="2"/>
          <w:color w:val="000000"/>
          <w:lang w:eastAsia="uk-UA"/>
        </w:rPr>
        <w:t>з</w:t>
      </w:r>
      <w:r w:rsidR="00506661">
        <w:rPr>
          <w:rStyle w:val="2"/>
          <w:color w:val="000000"/>
          <w:lang w:eastAsia="uk-UA"/>
        </w:rPr>
        <w:t xml:space="preserve"> виконання бюджету.</w:t>
      </w:r>
    </w:p>
    <w:p w:rsidR="00506661" w:rsidRDefault="00506661">
      <w:pPr>
        <w:pStyle w:val="21"/>
        <w:numPr>
          <w:ilvl w:val="0"/>
          <w:numId w:val="13"/>
        </w:numPr>
        <w:shd w:val="clear" w:color="auto" w:fill="auto"/>
        <w:tabs>
          <w:tab w:val="left" w:pos="754"/>
        </w:tabs>
        <w:spacing w:line="322" w:lineRule="exact"/>
        <w:ind w:firstLine="480"/>
        <w:jc w:val="both"/>
      </w:pPr>
      <w:r>
        <w:rPr>
          <w:rStyle w:val="2"/>
          <w:color w:val="000000"/>
          <w:lang w:eastAsia="uk-UA"/>
        </w:rPr>
        <w:t xml:space="preserve">Казначейське обслуговування бюджету </w:t>
      </w:r>
      <w:r w:rsidR="00A43C90">
        <w:rPr>
          <w:rStyle w:val="2"/>
          <w:color w:val="000000"/>
          <w:lang w:eastAsia="uk-UA"/>
        </w:rPr>
        <w:t>територіальної громади</w:t>
      </w:r>
      <w:r>
        <w:rPr>
          <w:rStyle w:val="2"/>
          <w:color w:val="000000"/>
          <w:lang w:eastAsia="uk-UA"/>
        </w:rPr>
        <w:t xml:space="preserve"> здійснюється територіальним орган</w:t>
      </w:r>
      <w:r w:rsidR="00A43C90">
        <w:rPr>
          <w:rStyle w:val="2"/>
          <w:color w:val="000000"/>
          <w:lang w:eastAsia="uk-UA"/>
        </w:rPr>
        <w:t xml:space="preserve">ом </w:t>
      </w:r>
      <w:r>
        <w:rPr>
          <w:rStyle w:val="2"/>
          <w:color w:val="000000"/>
          <w:lang w:eastAsia="uk-UA"/>
        </w:rPr>
        <w:t>Казначейства України відповідно до норм Бюджетного кодексу України та згідно з Порядком казначейського обслуговування місцевих бюджетів, затвердженим наказом Міністерства фінансів України від 23.08.2012 №</w:t>
      </w:r>
      <w:r w:rsidR="007A7DE8">
        <w:rPr>
          <w:rStyle w:val="2"/>
          <w:color w:val="000000"/>
          <w:lang w:eastAsia="uk-UA"/>
        </w:rPr>
        <w:t xml:space="preserve"> </w:t>
      </w:r>
      <w:r>
        <w:rPr>
          <w:rStyle w:val="2"/>
          <w:color w:val="000000"/>
          <w:lang w:eastAsia="uk-UA"/>
        </w:rPr>
        <w:t>938.</w:t>
      </w:r>
    </w:p>
    <w:p w:rsidR="00506661" w:rsidRPr="0038621F" w:rsidRDefault="00506661" w:rsidP="0038621F">
      <w:pPr>
        <w:pStyle w:val="21"/>
        <w:numPr>
          <w:ilvl w:val="0"/>
          <w:numId w:val="13"/>
        </w:numPr>
        <w:shd w:val="clear" w:color="auto" w:fill="auto"/>
        <w:tabs>
          <w:tab w:val="left" w:pos="754"/>
        </w:tabs>
        <w:spacing w:line="322" w:lineRule="exact"/>
        <w:ind w:firstLine="480"/>
        <w:jc w:val="both"/>
        <w:rPr>
          <w:rStyle w:val="2"/>
          <w:color w:val="000000"/>
          <w:lang w:eastAsia="uk-UA"/>
        </w:rPr>
      </w:pPr>
      <w:r>
        <w:rPr>
          <w:rStyle w:val="2"/>
          <w:color w:val="000000"/>
          <w:lang w:eastAsia="uk-UA"/>
        </w:rPr>
        <w:t xml:space="preserve">Внесення змін до рішення про бюджет </w:t>
      </w:r>
      <w:r w:rsidR="00681E2D">
        <w:rPr>
          <w:rStyle w:val="2"/>
          <w:color w:val="000000"/>
          <w:lang w:eastAsia="uk-UA"/>
        </w:rPr>
        <w:t xml:space="preserve">Вишнівської селищної </w:t>
      </w:r>
      <w:r w:rsidR="00A43C90">
        <w:rPr>
          <w:rStyle w:val="2"/>
          <w:color w:val="000000"/>
          <w:lang w:eastAsia="uk-UA"/>
        </w:rPr>
        <w:t>територіальної громади</w:t>
      </w:r>
      <w:r>
        <w:rPr>
          <w:rStyle w:val="2"/>
          <w:color w:val="000000"/>
          <w:lang w:eastAsia="uk-UA"/>
        </w:rPr>
        <w:t xml:space="preserve"> може здійснюватись:</w:t>
      </w:r>
    </w:p>
    <w:p w:rsidR="00506661" w:rsidRPr="008A7C11" w:rsidRDefault="00506661" w:rsidP="007212DA">
      <w:pPr>
        <w:pStyle w:val="21"/>
        <w:numPr>
          <w:ilvl w:val="0"/>
          <w:numId w:val="11"/>
        </w:numPr>
        <w:shd w:val="clear" w:color="auto" w:fill="auto"/>
        <w:tabs>
          <w:tab w:val="left" w:pos="721"/>
        </w:tabs>
        <w:spacing w:line="322" w:lineRule="exact"/>
        <w:ind w:firstLine="480"/>
        <w:jc w:val="both"/>
      </w:pPr>
      <w:r w:rsidRPr="008A7C11">
        <w:rPr>
          <w:rStyle w:val="2"/>
          <w:color w:val="000000"/>
          <w:lang w:eastAsia="uk-UA"/>
        </w:rPr>
        <w:t xml:space="preserve">на підставі офіційного висновку </w:t>
      </w:r>
      <w:r w:rsidR="00FE3D91" w:rsidRPr="008A7C11">
        <w:rPr>
          <w:rStyle w:val="2"/>
          <w:color w:val="000000"/>
          <w:lang w:eastAsia="uk-UA"/>
        </w:rPr>
        <w:t>Фінансового відділу Вишнівської селищної</w:t>
      </w:r>
      <w:r w:rsidRPr="008A7C11">
        <w:rPr>
          <w:rStyle w:val="2"/>
          <w:color w:val="000000"/>
          <w:lang w:eastAsia="uk-UA"/>
        </w:rPr>
        <w:t xml:space="preserve"> ради про перевиконання чи недовиконання дохідної частини загального фонду, про обсяг залишку коштів загального та спеціального фондів (крім власних надходжень бюджетних установ) бюджету </w:t>
      </w:r>
      <w:r w:rsidR="00A43C90" w:rsidRPr="008A7C11">
        <w:rPr>
          <w:rStyle w:val="2"/>
          <w:color w:val="000000"/>
          <w:lang w:eastAsia="uk-UA"/>
        </w:rPr>
        <w:t>територіальної громади</w:t>
      </w:r>
      <w:r w:rsidRPr="008A7C11">
        <w:rPr>
          <w:rStyle w:val="2"/>
          <w:color w:val="000000"/>
          <w:lang w:eastAsia="uk-UA"/>
        </w:rPr>
        <w:t xml:space="preserve">. Факт перевиконання дохідної частини загального фонду бюджету </w:t>
      </w:r>
      <w:r w:rsidR="00A43C90" w:rsidRPr="008A7C11">
        <w:rPr>
          <w:rStyle w:val="2"/>
          <w:color w:val="000000"/>
          <w:lang w:eastAsia="uk-UA"/>
        </w:rPr>
        <w:t>територіальної громади</w:t>
      </w:r>
      <w:r w:rsidRPr="008A7C11">
        <w:rPr>
          <w:rStyle w:val="2"/>
          <w:color w:val="000000"/>
          <w:lang w:eastAsia="uk-UA"/>
        </w:rPr>
        <w:t xml:space="preserve"> визнається за підсумками першого </w:t>
      </w:r>
      <w:r w:rsidR="00A43C90" w:rsidRPr="008A7C11">
        <w:rPr>
          <w:rStyle w:val="2"/>
          <w:color w:val="000000"/>
          <w:lang w:eastAsia="uk-UA"/>
        </w:rPr>
        <w:t>півріччя</w:t>
      </w:r>
      <w:r w:rsidRPr="008A7C11">
        <w:rPr>
          <w:rStyle w:val="2"/>
          <w:color w:val="000000"/>
          <w:lang w:eastAsia="uk-UA"/>
        </w:rPr>
        <w:t xml:space="preserve"> та наступних звітних періодів з початку поточного бюджетного періоду за умови перевищення </w:t>
      </w:r>
      <w:r w:rsidRPr="008A7C11">
        <w:rPr>
          <w:rStyle w:val="2"/>
          <w:color w:val="000000"/>
          <w:lang w:eastAsia="uk-UA"/>
        </w:rPr>
        <w:lastRenderedPageBreak/>
        <w:t xml:space="preserve">доходів загального фонду бюджету </w:t>
      </w:r>
      <w:r w:rsidR="00A43C90" w:rsidRPr="008A7C11">
        <w:rPr>
          <w:rStyle w:val="2"/>
          <w:color w:val="000000"/>
          <w:lang w:eastAsia="uk-UA"/>
        </w:rPr>
        <w:t>територіальної громади</w:t>
      </w:r>
      <w:r w:rsidRPr="008A7C11">
        <w:rPr>
          <w:rStyle w:val="2"/>
          <w:color w:val="000000"/>
          <w:lang w:eastAsia="uk-UA"/>
        </w:rPr>
        <w:t xml:space="preserve"> (без урахування міжбюджетних трансфертів), врахованих у розписі бюджету на відповідний період, не менше ніж на 5 відсотків. Факт недоотримання доходів загального фонду бюджету </w:t>
      </w:r>
      <w:r w:rsidR="00A43C90" w:rsidRPr="008A7C11">
        <w:rPr>
          <w:rStyle w:val="2"/>
          <w:color w:val="000000"/>
          <w:lang w:eastAsia="uk-UA"/>
        </w:rPr>
        <w:t>територіальної громади</w:t>
      </w:r>
      <w:r w:rsidRPr="008A7C11">
        <w:rPr>
          <w:rStyle w:val="2"/>
          <w:color w:val="000000"/>
          <w:lang w:eastAsia="uk-UA"/>
        </w:rPr>
        <w:t xml:space="preserve"> визнається за підсумками квартального звіту в разі недоотримання доходів загального фонду бюджету </w:t>
      </w:r>
      <w:r w:rsidR="00A43C90" w:rsidRPr="008A7C11">
        <w:rPr>
          <w:rStyle w:val="2"/>
          <w:color w:val="000000"/>
          <w:lang w:eastAsia="uk-UA"/>
        </w:rPr>
        <w:t>територіальної громади</w:t>
      </w:r>
      <w:r w:rsidRPr="008A7C11">
        <w:rPr>
          <w:rStyle w:val="2"/>
          <w:color w:val="000000"/>
          <w:lang w:eastAsia="uk-UA"/>
        </w:rPr>
        <w:t>, врахованих у розписі бюджету на відповідний період, більше ніж на 15 відсотків;</w:t>
      </w:r>
    </w:p>
    <w:p w:rsidR="00506661" w:rsidRDefault="00506661">
      <w:pPr>
        <w:pStyle w:val="21"/>
        <w:numPr>
          <w:ilvl w:val="0"/>
          <w:numId w:val="11"/>
        </w:numPr>
        <w:shd w:val="clear" w:color="auto" w:fill="auto"/>
        <w:tabs>
          <w:tab w:val="left" w:pos="704"/>
        </w:tabs>
        <w:spacing w:line="322" w:lineRule="exact"/>
        <w:ind w:firstLine="460"/>
        <w:jc w:val="both"/>
      </w:pPr>
      <w:r>
        <w:rPr>
          <w:rStyle w:val="2"/>
          <w:color w:val="000000"/>
          <w:lang w:eastAsia="uk-UA"/>
        </w:rPr>
        <w:t>необхідності перерозподілу бюджетних призначень між головними розпорядниками бюджетних коштів (за наявності відповідного обґрунтування);</w:t>
      </w:r>
    </w:p>
    <w:p w:rsidR="00506661" w:rsidRDefault="00506661">
      <w:pPr>
        <w:pStyle w:val="21"/>
        <w:numPr>
          <w:ilvl w:val="0"/>
          <w:numId w:val="11"/>
        </w:numPr>
        <w:shd w:val="clear" w:color="auto" w:fill="auto"/>
        <w:tabs>
          <w:tab w:val="left" w:pos="704"/>
        </w:tabs>
        <w:spacing w:line="322" w:lineRule="exact"/>
        <w:ind w:firstLine="460"/>
        <w:jc w:val="both"/>
      </w:pPr>
      <w:r>
        <w:rPr>
          <w:rStyle w:val="2"/>
          <w:color w:val="000000"/>
          <w:lang w:eastAsia="uk-UA"/>
        </w:rPr>
        <w:t xml:space="preserve">відхилення оцінки основних прогнозних макропоказників економічного і соціального розвитку України та/або </w:t>
      </w:r>
      <w:r w:rsidR="00A43C90">
        <w:rPr>
          <w:rStyle w:val="2"/>
          <w:color w:val="000000"/>
          <w:lang w:eastAsia="uk-UA"/>
        </w:rPr>
        <w:t xml:space="preserve">територіальної громади </w:t>
      </w:r>
      <w:r>
        <w:rPr>
          <w:rStyle w:val="2"/>
          <w:color w:val="000000"/>
          <w:lang w:eastAsia="uk-UA"/>
        </w:rPr>
        <w:t xml:space="preserve">від прогнозу, врахованого під час затвердження бюджету </w:t>
      </w:r>
      <w:r w:rsidR="008A3426">
        <w:rPr>
          <w:rStyle w:val="2"/>
          <w:color w:val="000000"/>
          <w:lang w:eastAsia="uk-UA"/>
        </w:rPr>
        <w:t xml:space="preserve">територіальної громади </w:t>
      </w:r>
      <w:r>
        <w:rPr>
          <w:rStyle w:val="2"/>
          <w:color w:val="000000"/>
          <w:lang w:eastAsia="uk-UA"/>
        </w:rPr>
        <w:t>на відповідний бюджетний період;</w:t>
      </w:r>
    </w:p>
    <w:p w:rsidR="00506661" w:rsidRDefault="00506661">
      <w:pPr>
        <w:pStyle w:val="21"/>
        <w:numPr>
          <w:ilvl w:val="0"/>
          <w:numId w:val="11"/>
        </w:numPr>
        <w:shd w:val="clear" w:color="auto" w:fill="auto"/>
        <w:tabs>
          <w:tab w:val="left" w:pos="704"/>
        </w:tabs>
        <w:spacing w:line="322" w:lineRule="exact"/>
        <w:ind w:firstLine="460"/>
        <w:jc w:val="both"/>
      </w:pPr>
      <w:r>
        <w:rPr>
          <w:rStyle w:val="2"/>
          <w:color w:val="000000"/>
          <w:lang w:eastAsia="uk-UA"/>
        </w:rPr>
        <w:t>необхідності зменшення бюджетних асигнувань за порушення бюджетного законодавства.</w:t>
      </w:r>
    </w:p>
    <w:p w:rsidR="00506661" w:rsidRDefault="00506661">
      <w:pPr>
        <w:pStyle w:val="21"/>
        <w:numPr>
          <w:ilvl w:val="0"/>
          <w:numId w:val="13"/>
        </w:numPr>
        <w:shd w:val="clear" w:color="auto" w:fill="auto"/>
        <w:tabs>
          <w:tab w:val="left" w:pos="750"/>
        </w:tabs>
        <w:spacing w:line="322" w:lineRule="exact"/>
        <w:ind w:firstLine="460"/>
        <w:jc w:val="both"/>
      </w:pPr>
      <w:r>
        <w:rPr>
          <w:rStyle w:val="2"/>
          <w:color w:val="000000"/>
          <w:lang w:eastAsia="uk-UA"/>
        </w:rPr>
        <w:t xml:space="preserve">Якщо до початку нового бюджетного періоду не прийнято рішення про бюджет </w:t>
      </w:r>
      <w:r w:rsidR="00A43C90">
        <w:rPr>
          <w:rStyle w:val="2"/>
          <w:color w:val="000000"/>
          <w:lang w:eastAsia="uk-UA"/>
        </w:rPr>
        <w:t>територіальної громади</w:t>
      </w:r>
      <w:r>
        <w:rPr>
          <w:rStyle w:val="2"/>
          <w:color w:val="000000"/>
          <w:lang w:eastAsia="uk-UA"/>
        </w:rPr>
        <w:t xml:space="preserve">, витрати бюджету </w:t>
      </w:r>
      <w:r w:rsidR="00A43C90">
        <w:rPr>
          <w:rStyle w:val="2"/>
          <w:color w:val="000000"/>
          <w:lang w:eastAsia="uk-UA"/>
        </w:rPr>
        <w:t>територіальної громади</w:t>
      </w:r>
      <w:r>
        <w:rPr>
          <w:rStyle w:val="2"/>
          <w:color w:val="000000"/>
          <w:lang w:eastAsia="uk-UA"/>
        </w:rPr>
        <w:t xml:space="preserve"> здійснюються лише на цілі, визначені у рішенні про бюджет </w:t>
      </w:r>
      <w:r w:rsidR="00A43C90">
        <w:rPr>
          <w:rStyle w:val="2"/>
          <w:color w:val="000000"/>
          <w:lang w:eastAsia="uk-UA"/>
        </w:rPr>
        <w:t>територіальної громади</w:t>
      </w:r>
      <w:r>
        <w:rPr>
          <w:rStyle w:val="2"/>
          <w:color w:val="000000"/>
          <w:lang w:eastAsia="uk-UA"/>
        </w:rPr>
        <w:t xml:space="preserve"> на попередній бюджетний період</w:t>
      </w:r>
      <w:r w:rsidR="004D2179">
        <w:rPr>
          <w:rStyle w:val="2"/>
          <w:color w:val="000000"/>
          <w:lang w:eastAsia="uk-UA"/>
        </w:rPr>
        <w:t xml:space="preserve"> та одночасно передбачені у прое</w:t>
      </w:r>
      <w:r>
        <w:rPr>
          <w:rStyle w:val="2"/>
          <w:color w:val="000000"/>
          <w:lang w:eastAsia="uk-UA"/>
        </w:rPr>
        <w:t xml:space="preserve">кті рішення про бюджет </w:t>
      </w:r>
      <w:r w:rsidR="004D2179">
        <w:rPr>
          <w:rStyle w:val="2"/>
          <w:color w:val="000000"/>
          <w:lang w:eastAsia="uk-UA"/>
        </w:rPr>
        <w:t xml:space="preserve">Вишнівської селищної </w:t>
      </w:r>
      <w:r w:rsidR="00A43C90">
        <w:rPr>
          <w:rStyle w:val="2"/>
          <w:color w:val="000000"/>
          <w:lang w:eastAsia="uk-UA"/>
        </w:rPr>
        <w:t>територіальної громади</w:t>
      </w:r>
      <w:r>
        <w:rPr>
          <w:rStyle w:val="2"/>
          <w:color w:val="000000"/>
          <w:lang w:eastAsia="uk-UA"/>
        </w:rPr>
        <w:t xml:space="preserve"> на наступний бюджетний період, схваленому виконавчим комітетом </w:t>
      </w:r>
      <w:r w:rsidR="001C7772">
        <w:rPr>
          <w:rStyle w:val="2"/>
          <w:color w:val="000000"/>
          <w:lang w:eastAsia="uk-UA"/>
        </w:rPr>
        <w:t>Вишнівської селищної</w:t>
      </w:r>
      <w:r>
        <w:rPr>
          <w:rStyle w:val="2"/>
          <w:color w:val="000000"/>
          <w:lang w:eastAsia="uk-UA"/>
        </w:rPr>
        <w:t xml:space="preserve"> рад</w:t>
      </w:r>
      <w:r w:rsidR="00190772">
        <w:rPr>
          <w:rStyle w:val="2"/>
          <w:color w:val="000000"/>
          <w:lang w:eastAsia="uk-UA"/>
        </w:rPr>
        <w:t>и та поданому на розгляд Вишнівської селищної</w:t>
      </w:r>
      <w:r>
        <w:rPr>
          <w:rStyle w:val="2"/>
          <w:color w:val="000000"/>
          <w:lang w:eastAsia="uk-UA"/>
        </w:rPr>
        <w:t xml:space="preserve"> ради. </w:t>
      </w:r>
      <w:r w:rsidRPr="00AB1FD2">
        <w:rPr>
          <w:rStyle w:val="2"/>
          <w:color w:val="000000"/>
          <w:lang w:eastAsia="uk-UA"/>
        </w:rPr>
        <w:t xml:space="preserve">При цьому щомісячні бюджетні асигнування бюджету </w:t>
      </w:r>
      <w:r w:rsidR="008A3426" w:rsidRPr="00AB1FD2">
        <w:rPr>
          <w:rStyle w:val="2"/>
          <w:color w:val="000000"/>
          <w:lang w:eastAsia="uk-UA"/>
        </w:rPr>
        <w:t>територіальної громади</w:t>
      </w:r>
      <w:r w:rsidRPr="00AB1FD2">
        <w:rPr>
          <w:rStyle w:val="2"/>
          <w:color w:val="000000"/>
          <w:lang w:eastAsia="uk-UA"/>
        </w:rPr>
        <w:t xml:space="preserve"> сумарно не можуть перевищувати 1/12 обсягу бюджетних призначень, встановлених рішенням про бюджет </w:t>
      </w:r>
      <w:r w:rsidR="00A43C90" w:rsidRPr="00AB1FD2">
        <w:rPr>
          <w:rStyle w:val="2"/>
          <w:color w:val="000000"/>
          <w:lang w:eastAsia="uk-UA"/>
        </w:rPr>
        <w:t>територіальної громади</w:t>
      </w:r>
      <w:r w:rsidRPr="00AB1FD2">
        <w:rPr>
          <w:rStyle w:val="2"/>
          <w:color w:val="000000"/>
          <w:lang w:eastAsia="uk-UA"/>
        </w:rPr>
        <w:t xml:space="preserve"> на попередній бюджетний період (крім витрат на обслуговування та погашення місцевого боргу</w:t>
      </w:r>
      <w:r>
        <w:rPr>
          <w:rStyle w:val="2"/>
          <w:color w:val="000000"/>
          <w:lang w:eastAsia="uk-UA"/>
        </w:rPr>
        <w:t xml:space="preserve">, які здійснюються відповідно до діючих договорів або інших нормативно- правових актів та витрат спеціального фонду бюджету, що мають постійне бюджетне призначення, яке дає право провадити їх виключно в межах і за рахунок фактичних надходжень спеціального фонду бюджету, а також з урахуванням необхідності проведення захищених видатків бюджету </w:t>
      </w:r>
      <w:r w:rsidR="00A43C90">
        <w:rPr>
          <w:rStyle w:val="2"/>
          <w:color w:val="000000"/>
          <w:lang w:eastAsia="uk-UA"/>
        </w:rPr>
        <w:t>територіальної громади</w:t>
      </w:r>
      <w:r>
        <w:rPr>
          <w:rStyle w:val="2"/>
          <w:color w:val="000000"/>
          <w:lang w:eastAsia="uk-UA"/>
        </w:rPr>
        <w:t>).</w:t>
      </w:r>
    </w:p>
    <w:p w:rsidR="00A43C90" w:rsidRDefault="00506661">
      <w:pPr>
        <w:pStyle w:val="21"/>
        <w:shd w:val="clear" w:color="auto" w:fill="auto"/>
        <w:spacing w:line="322" w:lineRule="exact"/>
        <w:ind w:firstLine="460"/>
        <w:jc w:val="both"/>
        <w:rPr>
          <w:rStyle w:val="2"/>
          <w:color w:val="000000"/>
          <w:lang w:eastAsia="uk-UA"/>
        </w:rPr>
      </w:pPr>
      <w:r>
        <w:rPr>
          <w:rStyle w:val="2"/>
          <w:color w:val="000000"/>
          <w:lang w:eastAsia="uk-UA"/>
        </w:rPr>
        <w:t>До прийняття рішення про бюджет</w:t>
      </w:r>
      <w:r w:rsidR="006B08E6">
        <w:rPr>
          <w:rStyle w:val="2"/>
          <w:color w:val="000000"/>
          <w:lang w:eastAsia="uk-UA"/>
        </w:rPr>
        <w:t xml:space="preserve"> Вишнівської селищної</w:t>
      </w:r>
      <w:r>
        <w:rPr>
          <w:rStyle w:val="2"/>
          <w:color w:val="000000"/>
          <w:lang w:eastAsia="uk-UA"/>
        </w:rPr>
        <w:t xml:space="preserve"> </w:t>
      </w:r>
      <w:r w:rsidR="00A43C90">
        <w:rPr>
          <w:rStyle w:val="2"/>
          <w:color w:val="000000"/>
          <w:lang w:eastAsia="uk-UA"/>
        </w:rPr>
        <w:t>територіальної громади</w:t>
      </w:r>
      <w:r>
        <w:rPr>
          <w:rStyle w:val="2"/>
          <w:color w:val="000000"/>
          <w:lang w:eastAsia="uk-UA"/>
        </w:rPr>
        <w:t xml:space="preserve"> на поточний бюджетний період забороняється здійснювати капітальні видатки і надавати кредити з бюджету (крім випадків, пов’язаних із виділенням коштів з резервного фонду бюджету та проведенням видатків за рахунок трансфертів з державного бюджету місцевим бюджетам), а також здійснювати місцеві запозичення та надавати місцеві гарантії.</w:t>
      </w:r>
    </w:p>
    <w:p w:rsidR="00506661" w:rsidRDefault="00506661">
      <w:pPr>
        <w:pStyle w:val="21"/>
        <w:numPr>
          <w:ilvl w:val="0"/>
          <w:numId w:val="13"/>
        </w:numPr>
        <w:shd w:val="clear" w:color="auto" w:fill="auto"/>
        <w:tabs>
          <w:tab w:val="left" w:pos="750"/>
        </w:tabs>
        <w:spacing w:after="248" w:line="331" w:lineRule="exact"/>
        <w:ind w:firstLine="460"/>
        <w:jc w:val="both"/>
      </w:pPr>
      <w:r>
        <w:rPr>
          <w:rStyle w:val="2"/>
          <w:color w:val="000000"/>
          <w:lang w:eastAsia="uk-UA"/>
        </w:rPr>
        <w:t xml:space="preserve">Виконання бюджету </w:t>
      </w:r>
      <w:r w:rsidR="00A43C90">
        <w:rPr>
          <w:rStyle w:val="2"/>
          <w:color w:val="000000"/>
          <w:lang w:eastAsia="uk-UA"/>
        </w:rPr>
        <w:t>територіальної громади</w:t>
      </w:r>
      <w:r>
        <w:rPr>
          <w:rStyle w:val="2"/>
          <w:color w:val="000000"/>
          <w:lang w:eastAsia="uk-UA"/>
        </w:rPr>
        <w:t xml:space="preserve"> передбачає виконання плану заходів згідно з додатком 3 до цього Бюджетного регламенту.</w:t>
      </w:r>
    </w:p>
    <w:p w:rsidR="00506661" w:rsidRDefault="00506661">
      <w:pPr>
        <w:pStyle w:val="22"/>
        <w:keepNext/>
        <w:keepLines/>
        <w:shd w:val="clear" w:color="auto" w:fill="auto"/>
        <w:spacing w:after="240" w:line="322" w:lineRule="exact"/>
        <w:ind w:right="420"/>
        <w:jc w:val="center"/>
      </w:pPr>
      <w:bookmarkStart w:id="4" w:name="bookmark6"/>
      <w:r>
        <w:rPr>
          <w:rStyle w:val="20"/>
          <w:b/>
          <w:bCs/>
          <w:color w:val="000000"/>
          <w:lang w:eastAsia="uk-UA"/>
        </w:rPr>
        <w:lastRenderedPageBreak/>
        <w:t>V</w:t>
      </w:r>
      <w:r w:rsidR="00402397">
        <w:rPr>
          <w:rStyle w:val="20"/>
          <w:b/>
          <w:bCs/>
          <w:color w:val="000000"/>
          <w:lang w:eastAsia="uk-UA"/>
        </w:rPr>
        <w:t>.</w:t>
      </w:r>
      <w:r w:rsidR="00591CFF">
        <w:rPr>
          <w:rStyle w:val="20"/>
          <w:b/>
          <w:bCs/>
          <w:color w:val="000000"/>
          <w:lang w:eastAsia="uk-UA"/>
        </w:rPr>
        <w:t xml:space="preserve"> ПІДГОТОВКА, РОЗГЛЯД ТА</w:t>
      </w:r>
      <w:r>
        <w:rPr>
          <w:rStyle w:val="20"/>
          <w:b/>
          <w:bCs/>
          <w:color w:val="000000"/>
          <w:lang w:eastAsia="uk-UA"/>
        </w:rPr>
        <w:t xml:space="preserve"> </w:t>
      </w:r>
      <w:r w:rsidR="00591CFF">
        <w:rPr>
          <w:rStyle w:val="20"/>
          <w:b/>
          <w:bCs/>
          <w:color w:val="000000"/>
          <w:lang w:eastAsia="uk-UA"/>
        </w:rPr>
        <w:t>ОПРИЛЮДНЕННЯ</w:t>
      </w:r>
      <w:r>
        <w:rPr>
          <w:rStyle w:val="20"/>
          <w:b/>
          <w:bCs/>
          <w:color w:val="000000"/>
          <w:lang w:eastAsia="uk-UA"/>
        </w:rPr>
        <w:t xml:space="preserve"> </w:t>
      </w:r>
      <w:r w:rsidR="00591CFF">
        <w:rPr>
          <w:rStyle w:val="20"/>
          <w:b/>
          <w:bCs/>
          <w:color w:val="000000"/>
          <w:lang w:eastAsia="uk-UA"/>
        </w:rPr>
        <w:t>РІЧНОЇ</w:t>
      </w:r>
      <w:r>
        <w:rPr>
          <w:rStyle w:val="20"/>
          <w:b/>
          <w:bCs/>
          <w:color w:val="000000"/>
          <w:lang w:eastAsia="uk-UA"/>
        </w:rPr>
        <w:t xml:space="preserve"> </w:t>
      </w:r>
      <w:r w:rsidR="00591CFF">
        <w:rPr>
          <w:rStyle w:val="20"/>
          <w:b/>
          <w:bCs/>
          <w:color w:val="000000"/>
          <w:lang w:eastAsia="uk-UA"/>
        </w:rPr>
        <w:t>ЗВІТНОСТІ ПРО</w:t>
      </w:r>
      <w:r w:rsidR="004031F3">
        <w:rPr>
          <w:rStyle w:val="20"/>
          <w:b/>
          <w:bCs/>
          <w:color w:val="000000"/>
          <w:lang w:eastAsia="uk-UA"/>
        </w:rPr>
        <w:t xml:space="preserve"> </w:t>
      </w:r>
      <w:r w:rsidR="00591CFF">
        <w:rPr>
          <w:rStyle w:val="20"/>
          <w:b/>
          <w:bCs/>
          <w:color w:val="000000"/>
          <w:lang w:eastAsia="uk-UA"/>
        </w:rPr>
        <w:t>ВИКОНАННЯ БЮДЖЕТНИХ ПРОГРАМ</w:t>
      </w:r>
      <w:r w:rsidR="000160E0">
        <w:rPr>
          <w:rStyle w:val="20"/>
          <w:b/>
          <w:bCs/>
          <w:color w:val="000000"/>
          <w:lang w:eastAsia="uk-UA"/>
        </w:rPr>
        <w:t xml:space="preserve"> ТА</w:t>
      </w:r>
      <w:r>
        <w:rPr>
          <w:rStyle w:val="20"/>
          <w:b/>
          <w:bCs/>
          <w:color w:val="000000"/>
          <w:lang w:eastAsia="uk-UA"/>
        </w:rPr>
        <w:t xml:space="preserve"> </w:t>
      </w:r>
      <w:r w:rsidR="000160E0">
        <w:rPr>
          <w:rStyle w:val="20"/>
          <w:b/>
          <w:bCs/>
          <w:color w:val="000000"/>
          <w:lang w:eastAsia="uk-UA"/>
        </w:rPr>
        <w:t>БЮДЖЕТУ ВИШНІВСЬКОЇ СЕЛИЩНОЇ</w:t>
      </w:r>
      <w:r>
        <w:rPr>
          <w:rStyle w:val="20"/>
          <w:b/>
          <w:bCs/>
          <w:color w:val="000000"/>
          <w:lang w:eastAsia="uk-UA"/>
        </w:rPr>
        <w:t xml:space="preserve"> </w:t>
      </w:r>
      <w:r w:rsidR="000160E0">
        <w:rPr>
          <w:rStyle w:val="20"/>
          <w:b/>
          <w:bCs/>
          <w:color w:val="000000"/>
          <w:lang w:eastAsia="uk-UA"/>
        </w:rPr>
        <w:t>ТЕРИТОРІАЛЬНОЇ</w:t>
      </w:r>
      <w:r w:rsidR="000F62C2">
        <w:rPr>
          <w:rStyle w:val="20"/>
          <w:b/>
          <w:bCs/>
          <w:color w:val="000000"/>
          <w:lang w:eastAsia="uk-UA"/>
        </w:rPr>
        <w:t xml:space="preserve"> </w:t>
      </w:r>
      <w:bookmarkEnd w:id="4"/>
      <w:r w:rsidR="000160E0">
        <w:rPr>
          <w:rStyle w:val="20"/>
          <w:b/>
          <w:bCs/>
          <w:color w:val="000000"/>
          <w:lang w:eastAsia="uk-UA"/>
        </w:rPr>
        <w:t>ГРОМАДИ</w:t>
      </w:r>
    </w:p>
    <w:p w:rsidR="00506661" w:rsidRDefault="00506661">
      <w:pPr>
        <w:pStyle w:val="21"/>
        <w:numPr>
          <w:ilvl w:val="0"/>
          <w:numId w:val="14"/>
        </w:numPr>
        <w:shd w:val="clear" w:color="auto" w:fill="auto"/>
        <w:tabs>
          <w:tab w:val="left" w:pos="755"/>
        </w:tabs>
        <w:spacing w:line="322" w:lineRule="exact"/>
        <w:ind w:firstLine="460"/>
        <w:jc w:val="both"/>
      </w:pPr>
      <w:r>
        <w:rPr>
          <w:rStyle w:val="2"/>
          <w:color w:val="000000"/>
          <w:lang w:eastAsia="uk-UA"/>
        </w:rPr>
        <w:t xml:space="preserve">Зведення, складання та подання звітності про виконання бюджету </w:t>
      </w:r>
      <w:r w:rsidR="006446E1">
        <w:rPr>
          <w:rStyle w:val="2"/>
          <w:color w:val="000000"/>
          <w:lang w:eastAsia="uk-UA"/>
        </w:rPr>
        <w:t>територіальної громади</w:t>
      </w:r>
      <w:r>
        <w:rPr>
          <w:rStyle w:val="2"/>
          <w:color w:val="000000"/>
          <w:lang w:eastAsia="uk-UA"/>
        </w:rPr>
        <w:t xml:space="preserve"> здійснюється територіальним органом Казначейства України за формами, визначеними Наказом Міністерства фінансів України від 17.01.2018 №12 «Про організацію роботи зі складання Державною казначейською службою України бюджетної звітності про виконання місцевих бюджетів».</w:t>
      </w:r>
    </w:p>
    <w:p w:rsidR="00506661" w:rsidRDefault="00506661">
      <w:pPr>
        <w:pStyle w:val="21"/>
        <w:numPr>
          <w:ilvl w:val="0"/>
          <w:numId w:val="14"/>
        </w:numPr>
        <w:shd w:val="clear" w:color="auto" w:fill="auto"/>
        <w:tabs>
          <w:tab w:val="left" w:pos="745"/>
        </w:tabs>
        <w:spacing w:line="322" w:lineRule="exact"/>
        <w:ind w:firstLine="460"/>
        <w:jc w:val="both"/>
      </w:pPr>
      <w:r>
        <w:rPr>
          <w:rStyle w:val="2"/>
          <w:color w:val="000000"/>
          <w:lang w:eastAsia="uk-UA"/>
        </w:rPr>
        <w:t>Порядок складання бюджетної звітності розпорядниками бюджетних коштів регламентується наказом Міністерства фінансів України від 24.01.2012 № 44.</w:t>
      </w:r>
    </w:p>
    <w:p w:rsidR="00506661" w:rsidRPr="009C3BB7" w:rsidRDefault="00506661">
      <w:pPr>
        <w:pStyle w:val="21"/>
        <w:numPr>
          <w:ilvl w:val="0"/>
          <w:numId w:val="14"/>
        </w:numPr>
        <w:shd w:val="clear" w:color="auto" w:fill="auto"/>
        <w:tabs>
          <w:tab w:val="left" w:pos="760"/>
        </w:tabs>
        <w:spacing w:line="322" w:lineRule="exact"/>
        <w:ind w:firstLine="460"/>
        <w:jc w:val="both"/>
        <w:rPr>
          <w:rStyle w:val="2"/>
          <w:color w:val="000000"/>
          <w:lang w:eastAsia="uk-UA"/>
        </w:rPr>
      </w:pPr>
      <w:r w:rsidRPr="006336F0">
        <w:rPr>
          <w:rStyle w:val="2"/>
          <w:color w:val="000000"/>
          <w:lang w:eastAsia="uk-UA"/>
        </w:rPr>
        <w:t>Інформація про бюджет оприлюднюється з додержанням вимог</w:t>
      </w:r>
      <w:hyperlink r:id="rId8" w:history="1">
        <w:r w:rsidRPr="009C3BB7">
          <w:rPr>
            <w:rStyle w:val="2"/>
            <w:color w:val="000000"/>
          </w:rPr>
          <w:t xml:space="preserve"> Закону</w:t>
        </w:r>
      </w:hyperlink>
      <w:r w:rsidRPr="006336F0">
        <w:rPr>
          <w:rStyle w:val="2"/>
          <w:color w:val="000000"/>
          <w:lang w:eastAsia="uk-UA"/>
        </w:rPr>
        <w:t xml:space="preserve"> </w:t>
      </w:r>
      <w:hyperlink r:id="rId9" w:history="1">
        <w:r w:rsidRPr="009C3BB7">
          <w:rPr>
            <w:rStyle w:val="2"/>
            <w:color w:val="000000"/>
          </w:rPr>
          <w:t xml:space="preserve">України </w:t>
        </w:r>
      </w:hyperlink>
      <w:r w:rsidRPr="006336F0">
        <w:rPr>
          <w:rStyle w:val="2"/>
          <w:color w:val="000000"/>
          <w:lang w:eastAsia="uk-UA"/>
        </w:rPr>
        <w:t>"Про доступ до публічної інформації" в частині оприлюднення публічної інформації у формі відкритих даних. Умови та порядок забезпечення доступу до інформації про використання коштів державного і місцевих бюджетів визначаються</w:t>
      </w:r>
      <w:hyperlink r:id="rId10" w:history="1">
        <w:r w:rsidRPr="009C3BB7">
          <w:rPr>
            <w:rStyle w:val="2"/>
            <w:color w:val="000000"/>
          </w:rPr>
          <w:t xml:space="preserve"> Законом України </w:t>
        </w:r>
      </w:hyperlink>
      <w:r w:rsidRPr="006336F0">
        <w:rPr>
          <w:rStyle w:val="2"/>
          <w:color w:val="000000"/>
          <w:lang w:eastAsia="uk-UA"/>
        </w:rPr>
        <w:t>"Про відкритість використання публічних коштів".</w:t>
      </w:r>
    </w:p>
    <w:p w:rsidR="00506661" w:rsidRDefault="00506661" w:rsidP="000D34DB">
      <w:pPr>
        <w:pStyle w:val="21"/>
        <w:numPr>
          <w:ilvl w:val="0"/>
          <w:numId w:val="14"/>
        </w:numPr>
        <w:shd w:val="clear" w:color="auto" w:fill="auto"/>
        <w:tabs>
          <w:tab w:val="left" w:pos="750"/>
        </w:tabs>
        <w:spacing w:line="240" w:lineRule="auto"/>
        <w:ind w:firstLine="460"/>
        <w:jc w:val="both"/>
      </w:pPr>
      <w:r>
        <w:rPr>
          <w:rStyle w:val="2"/>
          <w:color w:val="000000"/>
          <w:lang w:eastAsia="uk-UA"/>
        </w:rPr>
        <w:t xml:space="preserve">План заходів щодо підготовки, розгляду та оприлюднення звітності про виконання бюджету </w:t>
      </w:r>
      <w:r w:rsidR="006446E1">
        <w:rPr>
          <w:rStyle w:val="2"/>
          <w:color w:val="000000"/>
          <w:lang w:eastAsia="uk-UA"/>
        </w:rPr>
        <w:t>територіальної громади</w:t>
      </w:r>
      <w:r>
        <w:rPr>
          <w:rStyle w:val="2"/>
          <w:color w:val="000000"/>
          <w:lang w:eastAsia="uk-UA"/>
        </w:rPr>
        <w:t xml:space="preserve"> наведений у додатку 4 до цього Бюджетного регламенту.</w:t>
      </w:r>
    </w:p>
    <w:p w:rsidR="00506661" w:rsidRDefault="00506661" w:rsidP="000D34DB">
      <w:pPr>
        <w:pStyle w:val="21"/>
        <w:shd w:val="clear" w:color="auto" w:fill="auto"/>
        <w:tabs>
          <w:tab w:val="left" w:pos="7085"/>
        </w:tabs>
        <w:spacing w:line="240" w:lineRule="auto"/>
        <w:jc w:val="both"/>
      </w:pPr>
    </w:p>
    <w:p w:rsidR="000D34DB" w:rsidRDefault="000D34DB" w:rsidP="000D34DB">
      <w:pPr>
        <w:pStyle w:val="21"/>
        <w:shd w:val="clear" w:color="auto" w:fill="auto"/>
        <w:tabs>
          <w:tab w:val="left" w:pos="7085"/>
        </w:tabs>
        <w:spacing w:line="240" w:lineRule="auto"/>
        <w:jc w:val="both"/>
      </w:pPr>
    </w:p>
    <w:p w:rsidR="00506661" w:rsidRDefault="00AB1FD2" w:rsidP="000D34DB">
      <w:pPr>
        <w:pStyle w:val="21"/>
        <w:shd w:val="clear" w:color="auto" w:fill="auto"/>
        <w:spacing w:line="240" w:lineRule="auto"/>
        <w:jc w:val="both"/>
        <w:rPr>
          <w:rStyle w:val="2"/>
          <w:color w:val="000000"/>
          <w:lang w:eastAsia="uk-UA"/>
        </w:rPr>
      </w:pPr>
      <w:r>
        <w:rPr>
          <w:rStyle w:val="2"/>
          <w:color w:val="000000"/>
          <w:lang w:eastAsia="uk-UA"/>
        </w:rPr>
        <w:t>Секретар селищної ради</w:t>
      </w:r>
      <w:r w:rsidR="00293A83">
        <w:rPr>
          <w:rStyle w:val="2"/>
          <w:color w:val="000000"/>
          <w:lang w:eastAsia="uk-UA"/>
        </w:rPr>
        <w:t xml:space="preserve"> </w:t>
      </w:r>
      <w:r>
        <w:rPr>
          <w:rStyle w:val="2"/>
          <w:color w:val="000000"/>
          <w:lang w:eastAsia="uk-UA"/>
        </w:rPr>
        <w:tab/>
      </w:r>
      <w:r>
        <w:rPr>
          <w:rStyle w:val="2"/>
          <w:color w:val="000000"/>
          <w:lang w:eastAsia="uk-UA"/>
        </w:rPr>
        <w:tab/>
        <w:t xml:space="preserve">                              </w:t>
      </w:r>
      <w:r w:rsidR="000D34DB">
        <w:rPr>
          <w:rStyle w:val="2"/>
          <w:color w:val="000000"/>
          <w:lang w:eastAsia="uk-UA"/>
        </w:rPr>
        <w:tab/>
      </w:r>
      <w:r>
        <w:rPr>
          <w:rStyle w:val="2"/>
          <w:color w:val="000000"/>
          <w:lang w:eastAsia="uk-UA"/>
        </w:rPr>
        <w:t>Світлана ФЕДАН</w:t>
      </w:r>
    </w:p>
    <w:p w:rsidR="000D34DB" w:rsidRDefault="000D34DB" w:rsidP="000D34DB">
      <w:pPr>
        <w:pStyle w:val="21"/>
        <w:shd w:val="clear" w:color="auto" w:fill="auto"/>
        <w:spacing w:line="240" w:lineRule="auto"/>
        <w:jc w:val="both"/>
        <w:rPr>
          <w:rStyle w:val="2"/>
          <w:color w:val="000000"/>
          <w:lang w:eastAsia="uk-UA"/>
        </w:rPr>
      </w:pPr>
    </w:p>
    <w:p w:rsidR="000D34DB" w:rsidRDefault="000D34DB">
      <w:pPr>
        <w:pStyle w:val="21"/>
        <w:shd w:val="clear" w:color="auto" w:fill="auto"/>
        <w:spacing w:line="280" w:lineRule="exact"/>
        <w:jc w:val="both"/>
        <w:sectPr w:rsidR="000D34DB" w:rsidSect="008350D3">
          <w:pgSz w:w="11900" w:h="16840"/>
          <w:pgMar w:top="1152" w:right="416" w:bottom="1181" w:left="1793" w:header="0" w:footer="3" w:gutter="0"/>
          <w:cols w:space="720"/>
          <w:noEndnote/>
          <w:docGrid w:linePitch="360"/>
        </w:sectPr>
      </w:pPr>
    </w:p>
    <w:p w:rsidR="00506661" w:rsidRDefault="00506661">
      <w:pPr>
        <w:pStyle w:val="21"/>
        <w:shd w:val="clear" w:color="auto" w:fill="auto"/>
        <w:spacing w:line="322" w:lineRule="exact"/>
        <w:ind w:left="5940"/>
      </w:pPr>
      <w:r>
        <w:rPr>
          <w:rStyle w:val="2"/>
          <w:color w:val="000000"/>
          <w:lang w:eastAsia="uk-UA"/>
        </w:rPr>
        <w:lastRenderedPageBreak/>
        <w:t>Додаток 1</w:t>
      </w:r>
    </w:p>
    <w:p w:rsidR="00506661" w:rsidRDefault="00506661">
      <w:pPr>
        <w:pStyle w:val="21"/>
        <w:shd w:val="clear" w:color="auto" w:fill="auto"/>
        <w:spacing w:after="333" w:line="322" w:lineRule="exact"/>
        <w:ind w:left="5940"/>
      </w:pPr>
      <w:r>
        <w:rPr>
          <w:rStyle w:val="2"/>
          <w:color w:val="000000"/>
          <w:lang w:eastAsia="uk-UA"/>
        </w:rPr>
        <w:t xml:space="preserve">до Бюджетного регламенту </w:t>
      </w:r>
      <w:r w:rsidR="00C13FB7">
        <w:rPr>
          <w:rStyle w:val="2"/>
          <w:color w:val="000000"/>
          <w:lang w:eastAsia="uk-UA"/>
        </w:rPr>
        <w:t>проходження бюджетного процесу у Вишнівській селищній</w:t>
      </w:r>
      <w:r w:rsidR="00EA2263">
        <w:rPr>
          <w:rStyle w:val="2"/>
          <w:color w:val="000000"/>
          <w:lang w:eastAsia="uk-UA"/>
        </w:rPr>
        <w:t xml:space="preserve"> територіальній громаді</w:t>
      </w:r>
    </w:p>
    <w:p w:rsidR="00235853" w:rsidRDefault="00235853" w:rsidP="009C3BB7">
      <w:pPr>
        <w:pStyle w:val="22"/>
        <w:keepNext/>
        <w:keepLines/>
        <w:shd w:val="clear" w:color="auto" w:fill="auto"/>
        <w:spacing w:line="240" w:lineRule="auto"/>
        <w:jc w:val="center"/>
        <w:rPr>
          <w:rStyle w:val="20"/>
          <w:b/>
          <w:bCs/>
          <w:color w:val="000000"/>
          <w:lang w:eastAsia="uk-UA"/>
        </w:rPr>
      </w:pPr>
      <w:bookmarkStart w:id="5" w:name="bookmark7"/>
    </w:p>
    <w:p w:rsidR="00506661" w:rsidRDefault="00506661" w:rsidP="009C3BB7">
      <w:pPr>
        <w:pStyle w:val="22"/>
        <w:keepNext/>
        <w:keepLines/>
        <w:shd w:val="clear" w:color="auto" w:fill="auto"/>
        <w:spacing w:line="240" w:lineRule="auto"/>
        <w:jc w:val="center"/>
      </w:pPr>
      <w:r>
        <w:rPr>
          <w:rStyle w:val="20"/>
          <w:b/>
          <w:bCs/>
          <w:color w:val="000000"/>
          <w:lang w:eastAsia="uk-UA"/>
        </w:rPr>
        <w:t>ПЛАН ЗАХОДІВ</w:t>
      </w:r>
      <w:bookmarkEnd w:id="5"/>
    </w:p>
    <w:p w:rsidR="003271BE" w:rsidRDefault="00506661" w:rsidP="009C3BB7">
      <w:pPr>
        <w:pStyle w:val="40"/>
        <w:shd w:val="clear" w:color="auto" w:fill="auto"/>
        <w:spacing w:before="0" w:line="240" w:lineRule="auto"/>
        <w:jc w:val="center"/>
        <w:rPr>
          <w:rStyle w:val="4"/>
          <w:b/>
          <w:bCs/>
          <w:color w:val="000000"/>
          <w:lang w:eastAsia="uk-UA"/>
        </w:rPr>
      </w:pPr>
      <w:r>
        <w:rPr>
          <w:rStyle w:val="4"/>
          <w:b/>
          <w:bCs/>
          <w:color w:val="000000"/>
          <w:lang w:eastAsia="uk-UA"/>
        </w:rPr>
        <w:t xml:space="preserve">щодо складання прогнозу бюджету </w:t>
      </w:r>
      <w:r w:rsidR="003271BE">
        <w:rPr>
          <w:rStyle w:val="4"/>
          <w:b/>
          <w:bCs/>
          <w:color w:val="000000"/>
          <w:lang w:eastAsia="uk-UA"/>
        </w:rPr>
        <w:t xml:space="preserve">Вишнівської </w:t>
      </w:r>
    </w:p>
    <w:p w:rsidR="00EA2263" w:rsidRDefault="003271BE" w:rsidP="009C3BB7">
      <w:pPr>
        <w:pStyle w:val="40"/>
        <w:shd w:val="clear" w:color="auto" w:fill="auto"/>
        <w:spacing w:before="0" w:line="240" w:lineRule="auto"/>
        <w:jc w:val="center"/>
        <w:rPr>
          <w:rStyle w:val="4"/>
          <w:b/>
          <w:bCs/>
          <w:color w:val="000000"/>
          <w:lang w:eastAsia="uk-UA"/>
        </w:rPr>
      </w:pPr>
      <w:r>
        <w:rPr>
          <w:rStyle w:val="4"/>
          <w:b/>
          <w:bCs/>
          <w:color w:val="000000"/>
          <w:lang w:eastAsia="uk-UA"/>
        </w:rPr>
        <w:t xml:space="preserve">селищної </w:t>
      </w:r>
      <w:r w:rsidR="00EA2263">
        <w:rPr>
          <w:rStyle w:val="4"/>
          <w:b/>
          <w:bCs/>
          <w:color w:val="000000"/>
          <w:lang w:eastAsia="uk-UA"/>
        </w:rPr>
        <w:t>територіальної громади</w:t>
      </w:r>
    </w:p>
    <w:tbl>
      <w:tblPr>
        <w:tblW w:w="0" w:type="auto"/>
        <w:jc w:val="center"/>
        <w:tblInd w:w="-972" w:type="dxa"/>
        <w:tblLayout w:type="fixed"/>
        <w:tblCellMar>
          <w:left w:w="0" w:type="dxa"/>
          <w:right w:w="0" w:type="dxa"/>
        </w:tblCellMar>
        <w:tblLook w:val="0000" w:firstRow="0" w:lastRow="0" w:firstColumn="0" w:lastColumn="0" w:noHBand="0" w:noVBand="0"/>
      </w:tblPr>
      <w:tblGrid>
        <w:gridCol w:w="542"/>
        <w:gridCol w:w="4954"/>
        <w:gridCol w:w="1666"/>
        <w:gridCol w:w="2063"/>
      </w:tblGrid>
      <w:tr w:rsidR="00235853" w:rsidTr="006A088C">
        <w:trPr>
          <w:trHeight w:hRule="exact" w:val="1118"/>
          <w:jc w:val="center"/>
        </w:trPr>
        <w:tc>
          <w:tcPr>
            <w:tcW w:w="542" w:type="dxa"/>
            <w:tcBorders>
              <w:top w:val="single" w:sz="4" w:space="0" w:color="auto"/>
              <w:left w:val="single" w:sz="4" w:space="0" w:color="auto"/>
              <w:bottom w:val="nil"/>
              <w:right w:val="nil"/>
            </w:tcBorders>
            <w:shd w:val="clear" w:color="auto" w:fill="FFFFFF"/>
            <w:vAlign w:val="center"/>
          </w:tcPr>
          <w:p w:rsidR="00235853" w:rsidRDefault="00235853" w:rsidP="009C3BB7">
            <w:pPr>
              <w:pStyle w:val="21"/>
              <w:framePr w:w="9619" w:wrap="notBeside" w:vAnchor="text" w:hAnchor="page" w:x="1881" w:y="1092"/>
              <w:shd w:val="clear" w:color="auto" w:fill="auto"/>
              <w:spacing w:line="240" w:lineRule="auto"/>
              <w:jc w:val="center"/>
            </w:pPr>
            <w:r>
              <w:rPr>
                <w:rStyle w:val="211pt"/>
                <w:color w:val="000000"/>
                <w:lang w:eastAsia="uk-UA"/>
              </w:rPr>
              <w:t>№</w:t>
            </w:r>
          </w:p>
          <w:p w:rsidR="00235853" w:rsidRDefault="00235853" w:rsidP="009C3BB7">
            <w:pPr>
              <w:pStyle w:val="21"/>
              <w:framePr w:w="9619" w:wrap="notBeside" w:vAnchor="text" w:hAnchor="page" w:x="1881" w:y="1092"/>
              <w:shd w:val="clear" w:color="auto" w:fill="auto"/>
              <w:spacing w:line="240" w:lineRule="auto"/>
              <w:jc w:val="center"/>
            </w:pPr>
            <w:r>
              <w:rPr>
                <w:rStyle w:val="211pt"/>
                <w:color w:val="000000"/>
                <w:lang w:eastAsia="uk-UA"/>
              </w:rPr>
              <w:t>з/п</w:t>
            </w:r>
          </w:p>
        </w:tc>
        <w:tc>
          <w:tcPr>
            <w:tcW w:w="4954" w:type="dxa"/>
            <w:tcBorders>
              <w:top w:val="single" w:sz="4" w:space="0" w:color="auto"/>
              <w:left w:val="single" w:sz="4" w:space="0" w:color="auto"/>
              <w:bottom w:val="nil"/>
              <w:right w:val="nil"/>
            </w:tcBorders>
            <w:shd w:val="clear" w:color="auto" w:fill="FFFFFF"/>
            <w:vAlign w:val="center"/>
          </w:tcPr>
          <w:p w:rsidR="00235853" w:rsidRDefault="00235853" w:rsidP="009C3BB7">
            <w:pPr>
              <w:pStyle w:val="21"/>
              <w:framePr w:w="9619" w:wrap="notBeside" w:vAnchor="text" w:hAnchor="page" w:x="1881" w:y="1092"/>
              <w:shd w:val="clear" w:color="auto" w:fill="auto"/>
              <w:spacing w:line="240" w:lineRule="auto"/>
              <w:jc w:val="center"/>
            </w:pPr>
            <w:r>
              <w:rPr>
                <w:rStyle w:val="211pt"/>
                <w:color w:val="000000"/>
                <w:lang w:eastAsia="uk-UA"/>
              </w:rPr>
              <w:t>Зміст заходів</w:t>
            </w:r>
          </w:p>
        </w:tc>
        <w:tc>
          <w:tcPr>
            <w:tcW w:w="1666" w:type="dxa"/>
            <w:tcBorders>
              <w:top w:val="single" w:sz="4" w:space="0" w:color="auto"/>
              <w:left w:val="single" w:sz="4" w:space="0" w:color="auto"/>
              <w:bottom w:val="nil"/>
              <w:right w:val="nil"/>
            </w:tcBorders>
            <w:shd w:val="clear" w:color="auto" w:fill="FFFFFF"/>
            <w:vAlign w:val="center"/>
          </w:tcPr>
          <w:p w:rsidR="00235853" w:rsidRDefault="00235853" w:rsidP="009C3BB7">
            <w:pPr>
              <w:pStyle w:val="21"/>
              <w:framePr w:w="9619" w:wrap="notBeside" w:vAnchor="text" w:hAnchor="page" w:x="1881" w:y="1092"/>
              <w:shd w:val="clear" w:color="auto" w:fill="auto"/>
              <w:spacing w:line="240" w:lineRule="auto"/>
              <w:ind w:firstLine="280"/>
              <w:jc w:val="both"/>
            </w:pPr>
            <w:r>
              <w:rPr>
                <w:rStyle w:val="211pt"/>
                <w:color w:val="000000"/>
                <w:lang w:eastAsia="uk-UA"/>
              </w:rPr>
              <w:t>Термін</w:t>
            </w:r>
          </w:p>
          <w:p w:rsidR="00235853" w:rsidRDefault="00235853" w:rsidP="009C3BB7">
            <w:pPr>
              <w:pStyle w:val="21"/>
              <w:framePr w:w="9619" w:wrap="notBeside" w:vAnchor="text" w:hAnchor="page" w:x="1881" w:y="1092"/>
              <w:shd w:val="clear" w:color="auto" w:fill="auto"/>
              <w:spacing w:line="240" w:lineRule="auto"/>
              <w:jc w:val="center"/>
            </w:pPr>
            <w:r>
              <w:rPr>
                <w:rStyle w:val="211pt"/>
                <w:color w:val="000000"/>
                <w:lang w:eastAsia="uk-UA"/>
              </w:rPr>
              <w:t>виконання</w:t>
            </w:r>
          </w:p>
        </w:tc>
        <w:tc>
          <w:tcPr>
            <w:tcW w:w="2063" w:type="dxa"/>
            <w:tcBorders>
              <w:top w:val="single" w:sz="4" w:space="0" w:color="auto"/>
              <w:left w:val="single" w:sz="4" w:space="0" w:color="auto"/>
              <w:bottom w:val="nil"/>
              <w:right w:val="single" w:sz="4" w:space="0" w:color="auto"/>
            </w:tcBorders>
            <w:shd w:val="clear" w:color="auto" w:fill="FFFFFF"/>
            <w:vAlign w:val="center"/>
          </w:tcPr>
          <w:p w:rsidR="00235853" w:rsidRDefault="00235853" w:rsidP="009C3BB7">
            <w:pPr>
              <w:pStyle w:val="21"/>
              <w:framePr w:w="9619" w:wrap="notBeside" w:vAnchor="text" w:hAnchor="page" w:x="1881" w:y="1092"/>
              <w:shd w:val="clear" w:color="auto" w:fill="auto"/>
              <w:spacing w:line="240" w:lineRule="auto"/>
              <w:jc w:val="center"/>
            </w:pPr>
            <w:r>
              <w:rPr>
                <w:rStyle w:val="211pt"/>
                <w:color w:val="000000"/>
                <w:lang w:eastAsia="uk-UA"/>
              </w:rPr>
              <w:t>Відповідальні за виконання</w:t>
            </w:r>
          </w:p>
        </w:tc>
      </w:tr>
      <w:tr w:rsidR="00235853" w:rsidTr="006A088C">
        <w:trPr>
          <w:trHeight w:hRule="exact" w:val="1596"/>
          <w:jc w:val="center"/>
        </w:trPr>
        <w:tc>
          <w:tcPr>
            <w:tcW w:w="542" w:type="dxa"/>
            <w:tcBorders>
              <w:top w:val="single" w:sz="4" w:space="0" w:color="auto"/>
              <w:left w:val="single" w:sz="4" w:space="0" w:color="auto"/>
              <w:bottom w:val="nil"/>
              <w:right w:val="nil"/>
            </w:tcBorders>
            <w:shd w:val="clear" w:color="auto" w:fill="FFFFFF"/>
          </w:tcPr>
          <w:p w:rsidR="00235853" w:rsidRDefault="00235853" w:rsidP="009C3BB7">
            <w:pPr>
              <w:pStyle w:val="21"/>
              <w:framePr w:w="9619" w:wrap="notBeside" w:vAnchor="text" w:hAnchor="page" w:x="1881" w:y="1092"/>
              <w:shd w:val="clear" w:color="auto" w:fill="auto"/>
              <w:spacing w:line="240" w:lineRule="auto"/>
            </w:pPr>
            <w:r>
              <w:rPr>
                <w:rStyle w:val="23"/>
                <w:color w:val="000000"/>
                <w:lang w:eastAsia="uk-UA"/>
              </w:rPr>
              <w:t>1.</w:t>
            </w:r>
          </w:p>
        </w:tc>
        <w:tc>
          <w:tcPr>
            <w:tcW w:w="4954" w:type="dxa"/>
            <w:tcBorders>
              <w:top w:val="single" w:sz="4" w:space="0" w:color="auto"/>
              <w:left w:val="single" w:sz="4" w:space="0" w:color="auto"/>
              <w:bottom w:val="nil"/>
              <w:right w:val="nil"/>
            </w:tcBorders>
            <w:shd w:val="clear" w:color="auto" w:fill="FFFFFF"/>
            <w:vAlign w:val="bottom"/>
          </w:tcPr>
          <w:p w:rsidR="00235853" w:rsidRDefault="00235853" w:rsidP="00C13FB7">
            <w:pPr>
              <w:pStyle w:val="21"/>
              <w:framePr w:w="9619" w:wrap="notBeside" w:vAnchor="text" w:hAnchor="page" w:x="1881" w:y="1092"/>
              <w:shd w:val="clear" w:color="auto" w:fill="auto"/>
              <w:spacing w:line="240" w:lineRule="auto"/>
            </w:pPr>
            <w:r w:rsidRPr="00386119">
              <w:rPr>
                <w:rStyle w:val="23"/>
                <w:color w:val="000000"/>
                <w:lang w:eastAsia="uk-UA"/>
              </w:rPr>
              <w:t>Здійснення аналізу виконання бюджету територіальної громади у попередніх та поточному бюджетних періодах, виявлення тенденцій у виконанні дохідної та видаткової частин бюджету.</w:t>
            </w:r>
          </w:p>
        </w:tc>
        <w:tc>
          <w:tcPr>
            <w:tcW w:w="1666" w:type="dxa"/>
            <w:tcBorders>
              <w:top w:val="single" w:sz="4" w:space="0" w:color="auto"/>
              <w:left w:val="single" w:sz="4" w:space="0" w:color="auto"/>
              <w:bottom w:val="nil"/>
              <w:right w:val="nil"/>
            </w:tcBorders>
            <w:shd w:val="clear" w:color="auto" w:fill="FFFFFF"/>
          </w:tcPr>
          <w:p w:rsidR="00235853" w:rsidRDefault="00235853" w:rsidP="009C3BB7">
            <w:pPr>
              <w:pStyle w:val="21"/>
              <w:framePr w:w="9619" w:wrap="notBeside" w:vAnchor="text" w:hAnchor="page" w:x="1881" w:y="1092"/>
              <w:shd w:val="clear" w:color="auto" w:fill="auto"/>
              <w:spacing w:line="240" w:lineRule="auto"/>
            </w:pPr>
            <w:r>
              <w:rPr>
                <w:rStyle w:val="23"/>
                <w:color w:val="000000"/>
                <w:lang w:eastAsia="uk-UA"/>
              </w:rPr>
              <w:t>до 1 травня</w:t>
            </w:r>
          </w:p>
        </w:tc>
        <w:tc>
          <w:tcPr>
            <w:tcW w:w="2063" w:type="dxa"/>
            <w:tcBorders>
              <w:top w:val="single" w:sz="4" w:space="0" w:color="auto"/>
              <w:left w:val="single" w:sz="4" w:space="0" w:color="auto"/>
              <w:bottom w:val="nil"/>
              <w:right w:val="single" w:sz="4" w:space="0" w:color="auto"/>
            </w:tcBorders>
            <w:shd w:val="clear" w:color="auto" w:fill="FFFFFF"/>
          </w:tcPr>
          <w:p w:rsidR="00235853" w:rsidRDefault="007A4560" w:rsidP="009C3BB7">
            <w:pPr>
              <w:pStyle w:val="21"/>
              <w:framePr w:w="9619" w:wrap="notBeside" w:vAnchor="text" w:hAnchor="page" w:x="1881" w:y="1092"/>
              <w:shd w:val="clear" w:color="auto" w:fill="auto"/>
              <w:spacing w:line="240" w:lineRule="auto"/>
              <w:jc w:val="center"/>
            </w:pPr>
            <w:r>
              <w:rPr>
                <w:rStyle w:val="23"/>
                <w:color w:val="000000"/>
                <w:lang w:eastAsia="uk-UA"/>
              </w:rPr>
              <w:t>Фінансовий відділ Вишнівської</w:t>
            </w:r>
            <w:r w:rsidR="00235853">
              <w:rPr>
                <w:rStyle w:val="23"/>
                <w:color w:val="000000"/>
                <w:lang w:eastAsia="uk-UA"/>
              </w:rPr>
              <w:t xml:space="preserve"> </w:t>
            </w:r>
            <w:r w:rsidR="00951A7A">
              <w:rPr>
                <w:rStyle w:val="23"/>
                <w:color w:val="000000"/>
                <w:lang w:eastAsia="uk-UA"/>
              </w:rPr>
              <w:t xml:space="preserve">селищної </w:t>
            </w:r>
            <w:r w:rsidR="00235853">
              <w:rPr>
                <w:rStyle w:val="23"/>
                <w:color w:val="000000"/>
                <w:lang w:eastAsia="uk-UA"/>
              </w:rPr>
              <w:t>ради</w:t>
            </w:r>
          </w:p>
        </w:tc>
      </w:tr>
      <w:tr w:rsidR="00235853" w:rsidTr="006A088C">
        <w:trPr>
          <w:trHeight w:hRule="exact" w:val="3252"/>
          <w:jc w:val="center"/>
        </w:trPr>
        <w:tc>
          <w:tcPr>
            <w:tcW w:w="542" w:type="dxa"/>
            <w:tcBorders>
              <w:top w:val="single" w:sz="4" w:space="0" w:color="auto"/>
              <w:left w:val="single" w:sz="4" w:space="0" w:color="auto"/>
              <w:bottom w:val="nil"/>
              <w:right w:val="nil"/>
            </w:tcBorders>
            <w:shd w:val="clear" w:color="auto" w:fill="FFFFFF"/>
          </w:tcPr>
          <w:p w:rsidR="00235853" w:rsidRDefault="00235853" w:rsidP="009C3BB7">
            <w:pPr>
              <w:pStyle w:val="21"/>
              <w:framePr w:w="9619" w:wrap="notBeside" w:vAnchor="text" w:hAnchor="page" w:x="1881" w:y="1092"/>
              <w:shd w:val="clear" w:color="auto" w:fill="auto"/>
              <w:spacing w:line="240" w:lineRule="auto"/>
            </w:pPr>
            <w:r>
              <w:rPr>
                <w:rStyle w:val="23"/>
                <w:color w:val="000000"/>
                <w:lang w:eastAsia="uk-UA"/>
              </w:rPr>
              <w:t>2.</w:t>
            </w:r>
          </w:p>
        </w:tc>
        <w:tc>
          <w:tcPr>
            <w:tcW w:w="4954" w:type="dxa"/>
            <w:tcBorders>
              <w:top w:val="single" w:sz="4" w:space="0" w:color="auto"/>
              <w:left w:val="single" w:sz="4" w:space="0" w:color="auto"/>
              <w:bottom w:val="nil"/>
              <w:right w:val="nil"/>
            </w:tcBorders>
            <w:shd w:val="clear" w:color="auto" w:fill="FFFFFF"/>
            <w:vAlign w:val="bottom"/>
          </w:tcPr>
          <w:p w:rsidR="00235853" w:rsidRPr="003835C0" w:rsidRDefault="00235853" w:rsidP="007A4560">
            <w:pPr>
              <w:pStyle w:val="21"/>
              <w:framePr w:w="9619" w:wrap="notBeside" w:vAnchor="text" w:hAnchor="page" w:x="1881" w:y="1092"/>
              <w:shd w:val="clear" w:color="auto" w:fill="auto"/>
              <w:spacing w:line="240" w:lineRule="auto"/>
            </w:pPr>
            <w:r w:rsidRPr="003835C0">
              <w:rPr>
                <w:rStyle w:val="23"/>
                <w:color w:val="000000"/>
                <w:lang w:eastAsia="uk-UA"/>
              </w:rPr>
              <w:t xml:space="preserve">Доведення до головних розпорядників бюджетних коштів організаційно - методологічних засад складання прогнозу бюджету  </w:t>
            </w:r>
            <w:r w:rsidR="003835C0" w:rsidRPr="003835C0">
              <w:rPr>
                <w:rStyle w:val="23"/>
                <w:color w:val="000000"/>
                <w:lang w:eastAsia="uk-UA"/>
              </w:rPr>
              <w:t xml:space="preserve">Вишнівської селищної </w:t>
            </w:r>
            <w:r w:rsidRPr="003835C0">
              <w:rPr>
                <w:rStyle w:val="23"/>
                <w:color w:val="000000"/>
                <w:lang w:eastAsia="uk-UA"/>
              </w:rPr>
              <w:t>територіальної громади, визначених Міністерством фінансів України, та інструктивного листа щодо основних організаційних засад процесу підготовки пропозицій до прогнозу бюджету.</w:t>
            </w:r>
          </w:p>
        </w:tc>
        <w:tc>
          <w:tcPr>
            <w:tcW w:w="1666" w:type="dxa"/>
            <w:tcBorders>
              <w:top w:val="single" w:sz="4" w:space="0" w:color="auto"/>
              <w:left w:val="single" w:sz="4" w:space="0" w:color="auto"/>
              <w:bottom w:val="nil"/>
              <w:right w:val="nil"/>
            </w:tcBorders>
            <w:shd w:val="clear" w:color="auto" w:fill="FFFFFF"/>
          </w:tcPr>
          <w:p w:rsidR="00235853" w:rsidRDefault="00235853" w:rsidP="003835C0">
            <w:pPr>
              <w:pStyle w:val="21"/>
              <w:framePr w:w="9619" w:wrap="notBeside" w:vAnchor="text" w:hAnchor="page" w:x="1881" w:y="1092"/>
              <w:shd w:val="clear" w:color="auto" w:fill="auto"/>
              <w:spacing w:line="240" w:lineRule="auto"/>
              <w:ind w:firstLine="280"/>
            </w:pPr>
            <w:r>
              <w:rPr>
                <w:rStyle w:val="23"/>
                <w:color w:val="000000"/>
                <w:lang w:eastAsia="uk-UA"/>
              </w:rPr>
              <w:t>в 3-денний термін після їх отримання</w:t>
            </w:r>
          </w:p>
        </w:tc>
        <w:tc>
          <w:tcPr>
            <w:tcW w:w="2063" w:type="dxa"/>
            <w:tcBorders>
              <w:top w:val="single" w:sz="4" w:space="0" w:color="auto"/>
              <w:left w:val="single" w:sz="4" w:space="0" w:color="auto"/>
              <w:bottom w:val="nil"/>
              <w:right w:val="single" w:sz="4" w:space="0" w:color="auto"/>
            </w:tcBorders>
            <w:shd w:val="clear" w:color="auto" w:fill="FFFFFF"/>
          </w:tcPr>
          <w:p w:rsidR="00235853" w:rsidRDefault="00951A7A" w:rsidP="009C3BB7">
            <w:pPr>
              <w:pStyle w:val="21"/>
              <w:framePr w:w="9619" w:wrap="notBeside" w:vAnchor="text" w:hAnchor="page" w:x="1881" w:y="1092"/>
              <w:shd w:val="clear" w:color="auto" w:fill="auto"/>
              <w:spacing w:line="240" w:lineRule="auto"/>
              <w:jc w:val="center"/>
            </w:pPr>
            <w:r>
              <w:rPr>
                <w:rStyle w:val="23"/>
                <w:color w:val="000000"/>
                <w:lang w:eastAsia="uk-UA"/>
              </w:rPr>
              <w:t>Фінансовий відділ Вишнівської селищної ради</w:t>
            </w:r>
          </w:p>
        </w:tc>
      </w:tr>
      <w:tr w:rsidR="00235853" w:rsidTr="006A088C">
        <w:trPr>
          <w:trHeight w:hRule="exact" w:val="1985"/>
          <w:jc w:val="center"/>
        </w:trPr>
        <w:tc>
          <w:tcPr>
            <w:tcW w:w="542" w:type="dxa"/>
            <w:tcBorders>
              <w:top w:val="single" w:sz="4" w:space="0" w:color="auto"/>
              <w:left w:val="single" w:sz="4" w:space="0" w:color="auto"/>
              <w:bottom w:val="nil"/>
              <w:right w:val="nil"/>
            </w:tcBorders>
            <w:shd w:val="clear" w:color="auto" w:fill="FFFFFF"/>
          </w:tcPr>
          <w:p w:rsidR="00235853" w:rsidRDefault="00235853" w:rsidP="009C3BB7">
            <w:pPr>
              <w:pStyle w:val="21"/>
              <w:framePr w:w="9619" w:wrap="notBeside" w:vAnchor="text" w:hAnchor="page" w:x="1881" w:y="1092"/>
              <w:shd w:val="clear" w:color="auto" w:fill="auto"/>
              <w:spacing w:line="240" w:lineRule="auto"/>
            </w:pPr>
            <w:r>
              <w:rPr>
                <w:rStyle w:val="23"/>
                <w:color w:val="000000"/>
                <w:lang w:eastAsia="uk-UA"/>
              </w:rPr>
              <w:t>3.</w:t>
            </w:r>
          </w:p>
        </w:tc>
        <w:tc>
          <w:tcPr>
            <w:tcW w:w="4954" w:type="dxa"/>
            <w:tcBorders>
              <w:top w:val="single" w:sz="4" w:space="0" w:color="auto"/>
              <w:left w:val="single" w:sz="4" w:space="0" w:color="auto"/>
              <w:bottom w:val="nil"/>
              <w:right w:val="nil"/>
            </w:tcBorders>
            <w:shd w:val="clear" w:color="auto" w:fill="FFFFFF"/>
            <w:vAlign w:val="bottom"/>
          </w:tcPr>
          <w:p w:rsidR="00235853" w:rsidRDefault="005C18E0" w:rsidP="005C18E0">
            <w:pPr>
              <w:pStyle w:val="21"/>
              <w:framePr w:w="9619" w:wrap="notBeside" w:vAnchor="text" w:hAnchor="page" w:x="1881" w:y="1092"/>
              <w:shd w:val="clear" w:color="auto" w:fill="auto"/>
              <w:spacing w:line="240" w:lineRule="auto"/>
            </w:pPr>
            <w:r>
              <w:rPr>
                <w:rStyle w:val="23"/>
                <w:color w:val="000000"/>
                <w:lang w:eastAsia="uk-UA"/>
              </w:rPr>
              <w:t>Розрахування</w:t>
            </w:r>
            <w:r w:rsidR="008E46F3">
              <w:rPr>
                <w:rStyle w:val="23"/>
                <w:color w:val="000000"/>
                <w:lang w:eastAsia="uk-UA"/>
              </w:rPr>
              <w:t xml:space="preserve"> та надання</w:t>
            </w:r>
            <w:r w:rsidR="00235853">
              <w:rPr>
                <w:rStyle w:val="23"/>
                <w:color w:val="000000"/>
                <w:lang w:eastAsia="uk-UA"/>
              </w:rPr>
              <w:t xml:space="preserve"> </w:t>
            </w:r>
            <w:r w:rsidR="006C5DCF">
              <w:rPr>
                <w:rStyle w:val="23"/>
                <w:color w:val="000000"/>
                <w:lang w:eastAsia="uk-UA"/>
              </w:rPr>
              <w:t xml:space="preserve">фінансовому відділу Вишнівської селищної ради </w:t>
            </w:r>
            <w:r w:rsidR="00235853">
              <w:rPr>
                <w:rStyle w:val="23"/>
                <w:color w:val="000000"/>
                <w:lang w:eastAsia="uk-UA"/>
              </w:rPr>
              <w:t xml:space="preserve">основних прогнозних показників економічного і соціального розвитку </w:t>
            </w:r>
            <w:r w:rsidR="00CB7360">
              <w:rPr>
                <w:rStyle w:val="23"/>
                <w:color w:val="000000"/>
                <w:lang w:eastAsia="uk-UA"/>
              </w:rPr>
              <w:t>територіальної громади</w:t>
            </w:r>
            <w:r w:rsidR="00235853">
              <w:rPr>
                <w:rStyle w:val="23"/>
                <w:color w:val="000000"/>
                <w:lang w:eastAsia="uk-UA"/>
              </w:rPr>
              <w:t xml:space="preserve"> на середньостроковий період.</w:t>
            </w:r>
          </w:p>
        </w:tc>
        <w:tc>
          <w:tcPr>
            <w:tcW w:w="1666" w:type="dxa"/>
            <w:tcBorders>
              <w:top w:val="single" w:sz="4" w:space="0" w:color="auto"/>
              <w:left w:val="single" w:sz="4" w:space="0" w:color="auto"/>
              <w:bottom w:val="nil"/>
              <w:right w:val="nil"/>
            </w:tcBorders>
            <w:shd w:val="clear" w:color="auto" w:fill="FFFFFF"/>
          </w:tcPr>
          <w:p w:rsidR="00235853" w:rsidRDefault="00235853" w:rsidP="009C3BB7">
            <w:pPr>
              <w:pStyle w:val="21"/>
              <w:framePr w:w="9619" w:wrap="notBeside" w:vAnchor="text" w:hAnchor="page" w:x="1881" w:y="1092"/>
              <w:shd w:val="clear" w:color="auto" w:fill="auto"/>
              <w:spacing w:line="240" w:lineRule="auto"/>
            </w:pPr>
            <w:r>
              <w:rPr>
                <w:rStyle w:val="23"/>
                <w:color w:val="000000"/>
                <w:lang w:eastAsia="uk-UA"/>
              </w:rPr>
              <w:t>до 1 травня</w:t>
            </w:r>
          </w:p>
        </w:tc>
        <w:tc>
          <w:tcPr>
            <w:tcW w:w="2063" w:type="dxa"/>
            <w:tcBorders>
              <w:top w:val="single" w:sz="4" w:space="0" w:color="auto"/>
              <w:left w:val="single" w:sz="4" w:space="0" w:color="auto"/>
              <w:bottom w:val="nil"/>
              <w:right w:val="single" w:sz="4" w:space="0" w:color="auto"/>
            </w:tcBorders>
            <w:shd w:val="clear" w:color="auto" w:fill="FFFFFF"/>
          </w:tcPr>
          <w:p w:rsidR="00235853" w:rsidRDefault="005E7039" w:rsidP="009C3BB7">
            <w:pPr>
              <w:pStyle w:val="21"/>
              <w:framePr w:w="9619" w:wrap="notBeside" w:vAnchor="text" w:hAnchor="page" w:x="1881" w:y="1092"/>
              <w:shd w:val="clear" w:color="auto" w:fill="auto"/>
              <w:spacing w:line="240" w:lineRule="auto"/>
              <w:jc w:val="center"/>
            </w:pPr>
            <w:r>
              <w:rPr>
                <w:rStyle w:val="23"/>
                <w:color w:val="000000"/>
                <w:lang w:eastAsia="uk-UA"/>
              </w:rPr>
              <w:t>Головні розпорядники бюджетних коштів</w:t>
            </w:r>
            <w:r w:rsidR="008E46F3">
              <w:rPr>
                <w:rStyle w:val="23"/>
                <w:color w:val="000000"/>
                <w:lang w:eastAsia="uk-UA"/>
              </w:rPr>
              <w:t xml:space="preserve"> Вишнівської селищної ради</w:t>
            </w:r>
          </w:p>
        </w:tc>
      </w:tr>
      <w:tr w:rsidR="00235853" w:rsidTr="006A088C">
        <w:trPr>
          <w:trHeight w:hRule="exact" w:val="2069"/>
          <w:jc w:val="center"/>
        </w:trPr>
        <w:tc>
          <w:tcPr>
            <w:tcW w:w="542" w:type="dxa"/>
            <w:tcBorders>
              <w:top w:val="single" w:sz="4" w:space="0" w:color="auto"/>
              <w:left w:val="single" w:sz="4" w:space="0" w:color="auto"/>
              <w:bottom w:val="single" w:sz="4" w:space="0" w:color="auto"/>
              <w:right w:val="nil"/>
            </w:tcBorders>
            <w:shd w:val="clear" w:color="auto" w:fill="FFFFFF"/>
          </w:tcPr>
          <w:p w:rsidR="00235853" w:rsidRDefault="00235853" w:rsidP="009C3BB7">
            <w:pPr>
              <w:pStyle w:val="21"/>
              <w:framePr w:w="9619" w:wrap="notBeside" w:vAnchor="text" w:hAnchor="page" w:x="1881" w:y="1092"/>
              <w:shd w:val="clear" w:color="auto" w:fill="auto"/>
              <w:spacing w:line="240" w:lineRule="auto"/>
            </w:pPr>
            <w:r>
              <w:rPr>
                <w:rStyle w:val="23"/>
                <w:color w:val="000000"/>
                <w:lang w:eastAsia="uk-UA"/>
              </w:rPr>
              <w:t>4.</w:t>
            </w:r>
          </w:p>
        </w:tc>
        <w:tc>
          <w:tcPr>
            <w:tcW w:w="4954" w:type="dxa"/>
            <w:tcBorders>
              <w:top w:val="single" w:sz="4" w:space="0" w:color="auto"/>
              <w:left w:val="single" w:sz="4" w:space="0" w:color="auto"/>
              <w:bottom w:val="single" w:sz="4" w:space="0" w:color="auto"/>
              <w:right w:val="nil"/>
            </w:tcBorders>
            <w:shd w:val="clear" w:color="auto" w:fill="FFFFFF"/>
          </w:tcPr>
          <w:p w:rsidR="00235853" w:rsidRDefault="00235853" w:rsidP="00493620">
            <w:pPr>
              <w:pStyle w:val="21"/>
              <w:framePr w:w="9619" w:wrap="notBeside" w:vAnchor="text" w:hAnchor="page" w:x="1881" w:y="1092"/>
              <w:shd w:val="clear" w:color="auto" w:fill="auto"/>
              <w:spacing w:line="240" w:lineRule="auto"/>
            </w:pPr>
            <w:r>
              <w:rPr>
                <w:rStyle w:val="23"/>
                <w:color w:val="000000"/>
                <w:lang w:eastAsia="uk-UA"/>
              </w:rPr>
              <w:t xml:space="preserve">Підготовка та </w:t>
            </w:r>
            <w:r w:rsidRPr="006336F0">
              <w:rPr>
                <w:rStyle w:val="23"/>
                <w:color w:val="000000"/>
                <w:lang w:eastAsia="uk-UA"/>
              </w:rPr>
              <w:t xml:space="preserve">подання </w:t>
            </w:r>
            <w:r w:rsidR="00EE67F8" w:rsidRPr="006336F0">
              <w:rPr>
                <w:rStyle w:val="23"/>
                <w:color w:val="000000"/>
                <w:lang w:eastAsia="uk-UA"/>
              </w:rPr>
              <w:t xml:space="preserve">фінансовому </w:t>
            </w:r>
            <w:r w:rsidR="005E7039">
              <w:rPr>
                <w:rStyle w:val="23"/>
                <w:color w:val="000000"/>
                <w:lang w:eastAsia="uk-UA"/>
              </w:rPr>
              <w:t xml:space="preserve"> відділу Вишнівської селищної ради </w:t>
            </w:r>
            <w:r w:rsidR="00EE67F8" w:rsidRPr="006336F0">
              <w:rPr>
                <w:rStyle w:val="23"/>
                <w:color w:val="000000"/>
                <w:lang w:eastAsia="uk-UA"/>
              </w:rPr>
              <w:t xml:space="preserve"> </w:t>
            </w:r>
            <w:r w:rsidRPr="006336F0">
              <w:rPr>
                <w:rStyle w:val="23"/>
                <w:color w:val="000000"/>
              </w:rPr>
              <w:t xml:space="preserve">разом </w:t>
            </w:r>
            <w:r w:rsidR="00493620">
              <w:rPr>
                <w:rStyle w:val="23"/>
                <w:color w:val="000000"/>
                <w:lang w:eastAsia="uk-UA"/>
              </w:rPr>
              <w:t>з поясненнями</w:t>
            </w:r>
            <w:r>
              <w:rPr>
                <w:rStyle w:val="23"/>
                <w:color w:val="000000"/>
                <w:lang w:eastAsia="uk-UA"/>
              </w:rPr>
              <w:t xml:space="preserve"> прогнозних обсягів</w:t>
            </w:r>
            <w:r w:rsidR="00493620">
              <w:rPr>
                <w:rStyle w:val="23"/>
                <w:color w:val="000000"/>
                <w:lang w:eastAsia="uk-UA"/>
              </w:rPr>
              <w:t xml:space="preserve"> надходжень</w:t>
            </w:r>
            <w:r>
              <w:rPr>
                <w:rStyle w:val="23"/>
                <w:color w:val="000000"/>
                <w:lang w:eastAsia="uk-UA"/>
              </w:rPr>
              <w:t xml:space="preserve"> на середньостроковий період:</w:t>
            </w:r>
          </w:p>
        </w:tc>
        <w:tc>
          <w:tcPr>
            <w:tcW w:w="1666" w:type="dxa"/>
            <w:tcBorders>
              <w:top w:val="single" w:sz="4" w:space="0" w:color="auto"/>
              <w:left w:val="single" w:sz="4" w:space="0" w:color="auto"/>
              <w:bottom w:val="single" w:sz="4" w:space="0" w:color="auto"/>
              <w:right w:val="nil"/>
            </w:tcBorders>
            <w:shd w:val="clear" w:color="auto" w:fill="FFFFFF"/>
          </w:tcPr>
          <w:p w:rsidR="00235853" w:rsidRDefault="00235853" w:rsidP="009C3BB7">
            <w:pPr>
              <w:pStyle w:val="21"/>
              <w:framePr w:w="9619" w:wrap="notBeside" w:vAnchor="text" w:hAnchor="page" w:x="1881" w:y="1092"/>
              <w:shd w:val="clear" w:color="auto" w:fill="auto"/>
              <w:spacing w:line="240" w:lineRule="auto"/>
            </w:pPr>
            <w:r>
              <w:rPr>
                <w:rStyle w:val="23"/>
                <w:color w:val="000000"/>
                <w:lang w:eastAsia="uk-UA"/>
              </w:rPr>
              <w:t>до 1 травня</w:t>
            </w:r>
          </w:p>
        </w:tc>
        <w:tc>
          <w:tcPr>
            <w:tcW w:w="2063" w:type="dxa"/>
            <w:tcBorders>
              <w:top w:val="single" w:sz="4" w:space="0" w:color="auto"/>
              <w:left w:val="single" w:sz="4" w:space="0" w:color="auto"/>
              <w:bottom w:val="single" w:sz="4" w:space="0" w:color="auto"/>
              <w:right w:val="single" w:sz="4" w:space="0" w:color="auto"/>
            </w:tcBorders>
            <w:shd w:val="clear" w:color="auto" w:fill="FFFFFF"/>
          </w:tcPr>
          <w:p w:rsidR="00235853" w:rsidRDefault="00235853" w:rsidP="009C3BB7">
            <w:pPr>
              <w:framePr w:w="9619" w:wrap="notBeside" w:vAnchor="text" w:hAnchor="page" w:x="1881" w:y="1092"/>
              <w:rPr>
                <w:rFonts w:cs="Times New Roman"/>
                <w:color w:val="auto"/>
                <w:sz w:val="10"/>
                <w:szCs w:val="10"/>
                <w:lang w:eastAsia="ru-RU"/>
              </w:rPr>
            </w:pPr>
          </w:p>
        </w:tc>
      </w:tr>
    </w:tbl>
    <w:p w:rsidR="00235853" w:rsidRDefault="00235853" w:rsidP="009C3BB7">
      <w:pPr>
        <w:framePr w:w="9619" w:wrap="notBeside" w:vAnchor="text" w:hAnchor="page" w:x="1881" w:y="1092"/>
        <w:rPr>
          <w:rFonts w:cs="Times New Roman"/>
          <w:color w:val="auto"/>
          <w:sz w:val="2"/>
          <w:szCs w:val="2"/>
          <w:lang w:eastAsia="ru-RU"/>
        </w:rPr>
      </w:pPr>
    </w:p>
    <w:p w:rsidR="00506661" w:rsidRDefault="00506661" w:rsidP="009C3BB7">
      <w:pPr>
        <w:pStyle w:val="40"/>
        <w:shd w:val="clear" w:color="auto" w:fill="auto"/>
        <w:spacing w:before="0" w:line="240" w:lineRule="auto"/>
        <w:jc w:val="center"/>
        <w:rPr>
          <w:rStyle w:val="4"/>
          <w:b/>
          <w:bCs/>
          <w:color w:val="000000"/>
          <w:lang w:eastAsia="uk-UA"/>
        </w:rPr>
      </w:pPr>
      <w:r>
        <w:rPr>
          <w:rStyle w:val="4"/>
          <w:b/>
          <w:bCs/>
          <w:color w:val="000000"/>
          <w:lang w:eastAsia="uk-UA"/>
        </w:rPr>
        <w:t>на середньостроковий період</w:t>
      </w:r>
    </w:p>
    <w:p w:rsidR="00506661" w:rsidRDefault="00506661" w:rsidP="009C3BB7">
      <w:pPr>
        <w:rPr>
          <w:rFonts w:cs="Times New Roman"/>
          <w:color w:val="auto"/>
          <w:sz w:val="2"/>
          <w:szCs w:val="2"/>
          <w:lang w:eastAsia="ru-RU"/>
        </w:rPr>
      </w:pPr>
    </w:p>
    <w:tbl>
      <w:tblPr>
        <w:tblW w:w="9620" w:type="dxa"/>
        <w:jc w:val="center"/>
        <w:tblLayout w:type="fixed"/>
        <w:tblCellMar>
          <w:left w:w="0" w:type="dxa"/>
          <w:right w:w="0" w:type="dxa"/>
        </w:tblCellMar>
        <w:tblLook w:val="0000" w:firstRow="0" w:lastRow="0" w:firstColumn="0" w:lastColumn="0" w:noHBand="0" w:noVBand="0"/>
      </w:tblPr>
      <w:tblGrid>
        <w:gridCol w:w="542"/>
        <w:gridCol w:w="4954"/>
        <w:gridCol w:w="1666"/>
        <w:gridCol w:w="2458"/>
      </w:tblGrid>
      <w:tr w:rsidR="00506661" w:rsidRPr="002A6BEB" w:rsidTr="006A088C">
        <w:trPr>
          <w:trHeight w:hRule="exact" w:val="1638"/>
          <w:jc w:val="center"/>
        </w:trPr>
        <w:tc>
          <w:tcPr>
            <w:tcW w:w="542" w:type="dxa"/>
            <w:vMerge w:val="restart"/>
            <w:tcBorders>
              <w:top w:val="single" w:sz="4" w:space="0" w:color="auto"/>
              <w:left w:val="single" w:sz="4" w:space="0" w:color="auto"/>
              <w:bottom w:val="nil"/>
              <w:right w:val="nil"/>
            </w:tcBorders>
            <w:shd w:val="clear" w:color="auto" w:fill="FFFFFF"/>
          </w:tcPr>
          <w:p w:rsidR="00506661" w:rsidRPr="00235853" w:rsidRDefault="00506661" w:rsidP="009C3BB7">
            <w:pPr>
              <w:framePr w:w="9619" w:wrap="notBeside" w:vAnchor="text" w:hAnchor="text" w:xAlign="center" w:y="-185"/>
              <w:rPr>
                <w:rFonts w:ascii="Times New Roman" w:cs="Times New Roman"/>
                <w:color w:val="auto"/>
                <w:sz w:val="28"/>
                <w:szCs w:val="28"/>
                <w:lang w:eastAsia="ru-RU"/>
              </w:rPr>
            </w:pPr>
          </w:p>
        </w:tc>
        <w:tc>
          <w:tcPr>
            <w:tcW w:w="4954" w:type="dxa"/>
            <w:tcBorders>
              <w:top w:val="single" w:sz="4" w:space="0" w:color="auto"/>
              <w:left w:val="single" w:sz="4" w:space="0" w:color="auto"/>
              <w:bottom w:val="nil"/>
              <w:right w:val="nil"/>
            </w:tcBorders>
            <w:shd w:val="clear" w:color="auto" w:fill="FFFFFF"/>
          </w:tcPr>
          <w:p w:rsidR="00506661" w:rsidRPr="00235853" w:rsidRDefault="00506661" w:rsidP="00B56B91">
            <w:pPr>
              <w:pStyle w:val="21"/>
              <w:framePr w:w="9619" w:wrap="notBeside" w:vAnchor="text" w:hAnchor="text" w:xAlign="center" w:y="-185"/>
              <w:numPr>
                <w:ilvl w:val="0"/>
                <w:numId w:val="16"/>
              </w:numPr>
              <w:shd w:val="clear" w:color="auto" w:fill="auto"/>
              <w:tabs>
                <w:tab w:val="left" w:pos="139"/>
              </w:tabs>
              <w:spacing w:line="274" w:lineRule="exact"/>
            </w:pPr>
            <w:r w:rsidRPr="00235853">
              <w:rPr>
                <w:rStyle w:val="211pt1"/>
                <w:color w:val="000000"/>
                <w:sz w:val="28"/>
                <w:szCs w:val="28"/>
                <w:lang w:eastAsia="uk-UA"/>
              </w:rPr>
              <w:t xml:space="preserve">середньомісячної заробітної плати працюючих у </w:t>
            </w:r>
            <w:r w:rsidR="00CB7360">
              <w:rPr>
                <w:rStyle w:val="211pt1"/>
                <w:color w:val="000000"/>
                <w:sz w:val="28"/>
                <w:szCs w:val="28"/>
                <w:lang w:eastAsia="uk-UA"/>
              </w:rPr>
              <w:t>територіальній громаді</w:t>
            </w:r>
            <w:r w:rsidRPr="00235853">
              <w:rPr>
                <w:rStyle w:val="211pt1"/>
                <w:color w:val="000000"/>
                <w:sz w:val="28"/>
                <w:szCs w:val="28"/>
                <w:lang w:eastAsia="uk-UA"/>
              </w:rPr>
              <w:t>;</w:t>
            </w:r>
          </w:p>
          <w:p w:rsidR="00506661" w:rsidRPr="00235853" w:rsidRDefault="00506661" w:rsidP="00B56B91">
            <w:pPr>
              <w:pStyle w:val="21"/>
              <w:framePr w:w="9619" w:wrap="notBeside" w:vAnchor="text" w:hAnchor="text" w:xAlign="center" w:y="-185"/>
              <w:numPr>
                <w:ilvl w:val="0"/>
                <w:numId w:val="16"/>
              </w:numPr>
              <w:shd w:val="clear" w:color="auto" w:fill="auto"/>
              <w:tabs>
                <w:tab w:val="left" w:pos="134"/>
              </w:tabs>
              <w:spacing w:line="274" w:lineRule="exact"/>
            </w:pPr>
            <w:r w:rsidRPr="00235853">
              <w:rPr>
                <w:rStyle w:val="211pt1"/>
                <w:color w:val="000000"/>
                <w:sz w:val="28"/>
                <w:szCs w:val="28"/>
                <w:lang w:eastAsia="uk-UA"/>
              </w:rPr>
              <w:t>чисельність штатних працівників;</w:t>
            </w:r>
          </w:p>
        </w:tc>
        <w:tc>
          <w:tcPr>
            <w:tcW w:w="1666" w:type="dxa"/>
            <w:vMerge w:val="restart"/>
            <w:tcBorders>
              <w:top w:val="single" w:sz="4" w:space="0" w:color="auto"/>
              <w:left w:val="single" w:sz="4" w:space="0" w:color="auto"/>
              <w:bottom w:val="nil"/>
              <w:right w:val="nil"/>
            </w:tcBorders>
            <w:shd w:val="clear" w:color="auto" w:fill="FFFFFF"/>
          </w:tcPr>
          <w:p w:rsidR="00506661" w:rsidRPr="00235853" w:rsidRDefault="00506661" w:rsidP="009C3BB7">
            <w:pPr>
              <w:framePr w:w="9619" w:wrap="notBeside" w:vAnchor="text" w:hAnchor="text" w:xAlign="center" w:y="-185"/>
              <w:rPr>
                <w:rFonts w:ascii="Times New Roman" w:cs="Times New Roman"/>
                <w:color w:val="auto"/>
                <w:sz w:val="28"/>
                <w:szCs w:val="28"/>
                <w:lang w:eastAsia="ru-RU"/>
              </w:rPr>
            </w:pPr>
          </w:p>
        </w:tc>
        <w:tc>
          <w:tcPr>
            <w:tcW w:w="2458" w:type="dxa"/>
            <w:tcBorders>
              <w:top w:val="single" w:sz="4" w:space="0" w:color="auto"/>
              <w:left w:val="single" w:sz="4" w:space="0" w:color="auto"/>
              <w:bottom w:val="nil"/>
              <w:right w:val="single" w:sz="4" w:space="0" w:color="auto"/>
            </w:tcBorders>
            <w:shd w:val="clear" w:color="auto" w:fill="FFFFFF"/>
          </w:tcPr>
          <w:p w:rsidR="00506661" w:rsidRPr="002A6BEB" w:rsidRDefault="005E7039" w:rsidP="009C3BB7">
            <w:pPr>
              <w:framePr w:w="9619" w:wrap="notBeside" w:vAnchor="text" w:hAnchor="text" w:xAlign="center" w:y="-185"/>
              <w:jc w:val="center"/>
              <w:rPr>
                <w:rFonts w:ascii="Times New Roman" w:cs="Times New Roman"/>
                <w:color w:val="auto"/>
                <w:sz w:val="28"/>
                <w:szCs w:val="28"/>
                <w:lang w:eastAsia="ru-RU"/>
              </w:rPr>
            </w:pPr>
            <w:r w:rsidRPr="00D27F67">
              <w:rPr>
                <w:rStyle w:val="23"/>
                <w:rFonts w:ascii="Times New Roman" w:cs="Times New Roman"/>
                <w:sz w:val="28"/>
                <w:szCs w:val="28"/>
              </w:rPr>
              <w:t>Головні розпорядники бюджетних коштів Вишнівської селищної ради</w:t>
            </w:r>
          </w:p>
        </w:tc>
      </w:tr>
      <w:tr w:rsidR="00506661" w:rsidRPr="00235853" w:rsidTr="006A088C">
        <w:trPr>
          <w:trHeight w:hRule="exact" w:val="1447"/>
          <w:jc w:val="center"/>
        </w:trPr>
        <w:tc>
          <w:tcPr>
            <w:tcW w:w="542" w:type="dxa"/>
            <w:vMerge/>
            <w:tcBorders>
              <w:top w:val="nil"/>
              <w:left w:val="single" w:sz="4" w:space="0" w:color="auto"/>
              <w:bottom w:val="nil"/>
              <w:right w:val="nil"/>
            </w:tcBorders>
            <w:shd w:val="clear" w:color="auto" w:fill="FFFFFF"/>
          </w:tcPr>
          <w:p w:rsidR="00506661" w:rsidRPr="00235853" w:rsidRDefault="00506661" w:rsidP="009C3BB7">
            <w:pPr>
              <w:pStyle w:val="21"/>
              <w:framePr w:w="9619" w:wrap="notBeside" w:vAnchor="text" w:hAnchor="text" w:xAlign="center" w:y="-185"/>
              <w:shd w:val="clear" w:color="auto" w:fill="auto"/>
              <w:spacing w:line="274" w:lineRule="exact"/>
            </w:pPr>
          </w:p>
        </w:tc>
        <w:tc>
          <w:tcPr>
            <w:tcW w:w="4954" w:type="dxa"/>
            <w:tcBorders>
              <w:top w:val="single" w:sz="4" w:space="0" w:color="auto"/>
              <w:left w:val="single" w:sz="4" w:space="0" w:color="auto"/>
              <w:bottom w:val="nil"/>
              <w:right w:val="nil"/>
            </w:tcBorders>
            <w:shd w:val="clear" w:color="auto" w:fill="FFFFFF"/>
          </w:tcPr>
          <w:p w:rsidR="00506661" w:rsidRPr="00235853" w:rsidRDefault="00506661" w:rsidP="00B56B91">
            <w:pPr>
              <w:pStyle w:val="21"/>
              <w:framePr w:w="9619" w:wrap="notBeside" w:vAnchor="text" w:hAnchor="text" w:xAlign="center" w:y="-185"/>
              <w:shd w:val="clear" w:color="auto" w:fill="auto"/>
              <w:spacing w:line="278" w:lineRule="exact"/>
            </w:pPr>
            <w:r w:rsidRPr="00235853">
              <w:rPr>
                <w:rStyle w:val="211pt1"/>
                <w:color w:val="000000"/>
                <w:sz w:val="28"/>
                <w:szCs w:val="28"/>
                <w:lang w:eastAsia="uk-UA"/>
              </w:rPr>
              <w:t xml:space="preserve">- коштів від погашення заборгованості із виплати заробітної плати працівникам підприємств </w:t>
            </w:r>
            <w:r w:rsidR="00CB7360">
              <w:rPr>
                <w:rStyle w:val="211pt1"/>
                <w:color w:val="000000"/>
                <w:sz w:val="28"/>
                <w:szCs w:val="28"/>
                <w:lang w:eastAsia="uk-UA"/>
              </w:rPr>
              <w:t xml:space="preserve"> територіальної громади</w:t>
            </w:r>
            <w:r w:rsidRPr="00235853">
              <w:rPr>
                <w:rStyle w:val="211pt1"/>
                <w:color w:val="000000"/>
                <w:sz w:val="28"/>
                <w:szCs w:val="28"/>
                <w:lang w:eastAsia="uk-UA"/>
              </w:rPr>
              <w:t>;</w:t>
            </w:r>
          </w:p>
        </w:tc>
        <w:tc>
          <w:tcPr>
            <w:tcW w:w="1666" w:type="dxa"/>
            <w:vMerge/>
            <w:tcBorders>
              <w:top w:val="nil"/>
              <w:left w:val="single" w:sz="4" w:space="0" w:color="auto"/>
              <w:bottom w:val="nil"/>
              <w:right w:val="nil"/>
            </w:tcBorders>
            <w:shd w:val="clear" w:color="auto" w:fill="FFFFFF"/>
          </w:tcPr>
          <w:p w:rsidR="00506661" w:rsidRPr="00235853" w:rsidRDefault="00506661" w:rsidP="009C3BB7">
            <w:pPr>
              <w:pStyle w:val="21"/>
              <w:framePr w:w="9619" w:wrap="notBeside" w:vAnchor="text" w:hAnchor="text" w:xAlign="center" w:y="-185"/>
              <w:shd w:val="clear" w:color="auto" w:fill="auto"/>
              <w:spacing w:line="278" w:lineRule="exact"/>
              <w:jc w:val="both"/>
            </w:pPr>
          </w:p>
        </w:tc>
        <w:tc>
          <w:tcPr>
            <w:tcW w:w="2458" w:type="dxa"/>
            <w:tcBorders>
              <w:top w:val="single" w:sz="4" w:space="0" w:color="auto"/>
              <w:left w:val="single" w:sz="4" w:space="0" w:color="auto"/>
              <w:bottom w:val="nil"/>
              <w:right w:val="single" w:sz="4" w:space="0" w:color="auto"/>
            </w:tcBorders>
            <w:shd w:val="clear" w:color="auto" w:fill="FFFFFF"/>
          </w:tcPr>
          <w:p w:rsidR="00506661" w:rsidRPr="00235853" w:rsidRDefault="00B56B91" w:rsidP="009C3BB7">
            <w:pPr>
              <w:pStyle w:val="21"/>
              <w:framePr w:w="9619" w:wrap="notBeside" w:vAnchor="text" w:hAnchor="text" w:xAlign="center" w:y="-185"/>
              <w:shd w:val="clear" w:color="auto" w:fill="auto"/>
              <w:spacing w:line="278" w:lineRule="exact"/>
              <w:jc w:val="center"/>
            </w:pPr>
            <w:r>
              <w:rPr>
                <w:rStyle w:val="23"/>
                <w:color w:val="000000"/>
                <w:lang w:eastAsia="uk-UA"/>
              </w:rPr>
              <w:t>Головні розпорядники бюджетних коштів Вишнівської селищної ради</w:t>
            </w:r>
          </w:p>
        </w:tc>
      </w:tr>
      <w:tr w:rsidR="00506661" w:rsidRPr="00235853" w:rsidTr="00551FC1">
        <w:trPr>
          <w:trHeight w:hRule="exact" w:val="9677"/>
          <w:jc w:val="center"/>
        </w:trPr>
        <w:tc>
          <w:tcPr>
            <w:tcW w:w="542" w:type="dxa"/>
            <w:vMerge/>
            <w:tcBorders>
              <w:top w:val="nil"/>
              <w:left w:val="single" w:sz="4" w:space="0" w:color="auto"/>
              <w:bottom w:val="single" w:sz="4" w:space="0" w:color="auto"/>
              <w:right w:val="nil"/>
            </w:tcBorders>
            <w:shd w:val="clear" w:color="auto" w:fill="FFFFFF"/>
          </w:tcPr>
          <w:p w:rsidR="00506661" w:rsidRPr="00235853" w:rsidRDefault="00506661" w:rsidP="009C3BB7">
            <w:pPr>
              <w:pStyle w:val="21"/>
              <w:framePr w:w="9619" w:wrap="notBeside" w:vAnchor="text" w:hAnchor="text" w:xAlign="center" w:y="-185"/>
              <w:shd w:val="clear" w:color="auto" w:fill="auto"/>
              <w:spacing w:line="278" w:lineRule="exact"/>
            </w:pPr>
          </w:p>
        </w:tc>
        <w:tc>
          <w:tcPr>
            <w:tcW w:w="4954" w:type="dxa"/>
            <w:tcBorders>
              <w:top w:val="single" w:sz="4" w:space="0" w:color="auto"/>
              <w:left w:val="single" w:sz="4" w:space="0" w:color="auto"/>
              <w:bottom w:val="single" w:sz="4" w:space="0" w:color="auto"/>
              <w:right w:val="nil"/>
            </w:tcBorders>
            <w:shd w:val="clear" w:color="auto" w:fill="FFFFFF"/>
            <w:vAlign w:val="bottom"/>
          </w:tcPr>
          <w:p w:rsidR="00506661" w:rsidRPr="00235853" w:rsidRDefault="00506661" w:rsidP="00DC56FE">
            <w:pPr>
              <w:pStyle w:val="21"/>
              <w:framePr w:w="9619" w:wrap="notBeside" w:vAnchor="text" w:hAnchor="text" w:xAlign="center" w:y="-185"/>
              <w:numPr>
                <w:ilvl w:val="0"/>
                <w:numId w:val="17"/>
              </w:numPr>
              <w:shd w:val="clear" w:color="auto" w:fill="auto"/>
              <w:tabs>
                <w:tab w:val="left" w:pos="139"/>
              </w:tabs>
              <w:spacing w:line="274" w:lineRule="exact"/>
            </w:pPr>
            <w:r w:rsidRPr="00235853">
              <w:rPr>
                <w:rStyle w:val="211pt1"/>
                <w:color w:val="000000"/>
                <w:sz w:val="28"/>
                <w:szCs w:val="28"/>
                <w:lang w:eastAsia="uk-UA"/>
              </w:rPr>
              <w:t>коштів від продажу земельних ділянок несільськогосподарського призначення під об’єктами нерухомості;</w:t>
            </w:r>
          </w:p>
          <w:p w:rsidR="00506661" w:rsidRPr="00235853" w:rsidRDefault="00506661" w:rsidP="00DC56FE">
            <w:pPr>
              <w:pStyle w:val="21"/>
              <w:framePr w:w="9619" w:wrap="notBeside" w:vAnchor="text" w:hAnchor="text" w:xAlign="center" w:y="-185"/>
              <w:numPr>
                <w:ilvl w:val="0"/>
                <w:numId w:val="17"/>
              </w:numPr>
              <w:shd w:val="clear" w:color="auto" w:fill="auto"/>
              <w:tabs>
                <w:tab w:val="left" w:pos="149"/>
              </w:tabs>
              <w:spacing w:line="274" w:lineRule="exact"/>
            </w:pPr>
            <w:r w:rsidRPr="00235853">
              <w:rPr>
                <w:rStyle w:val="211pt1"/>
                <w:color w:val="000000"/>
                <w:sz w:val="28"/>
                <w:szCs w:val="28"/>
                <w:lang w:eastAsia="uk-UA"/>
              </w:rPr>
              <w:t>податку на майно (в частині плати за землю), в тому числі окремо по земельному податку та орендній платі за землю;</w:t>
            </w:r>
          </w:p>
          <w:p w:rsidR="00506661" w:rsidRPr="00916551" w:rsidRDefault="00506661" w:rsidP="00DC56FE">
            <w:pPr>
              <w:pStyle w:val="21"/>
              <w:framePr w:w="9619" w:wrap="notBeside" w:vAnchor="text" w:hAnchor="text" w:xAlign="center" w:y="-185"/>
              <w:numPr>
                <w:ilvl w:val="0"/>
                <w:numId w:val="17"/>
              </w:numPr>
              <w:shd w:val="clear" w:color="auto" w:fill="auto"/>
              <w:tabs>
                <w:tab w:val="left" w:pos="139"/>
              </w:tabs>
              <w:spacing w:line="274" w:lineRule="exact"/>
              <w:rPr>
                <w:rStyle w:val="211pt1"/>
                <w:sz w:val="28"/>
                <w:szCs w:val="28"/>
              </w:rPr>
            </w:pPr>
            <w:r w:rsidRPr="00235853">
              <w:rPr>
                <w:rStyle w:val="211pt1"/>
                <w:color w:val="000000"/>
                <w:sz w:val="28"/>
                <w:szCs w:val="28"/>
                <w:lang w:eastAsia="uk-UA"/>
              </w:rPr>
              <w:t>коштів від відшкодування втрат сільськогосподарського і лісогосподарського виробництва;</w:t>
            </w:r>
          </w:p>
          <w:p w:rsidR="00916551" w:rsidRPr="00916551" w:rsidRDefault="00916551" w:rsidP="00DC56FE">
            <w:pPr>
              <w:pStyle w:val="21"/>
              <w:framePr w:w="9619" w:wrap="notBeside" w:vAnchor="text" w:hAnchor="text" w:xAlign="center" w:y="-185"/>
              <w:numPr>
                <w:ilvl w:val="0"/>
                <w:numId w:val="17"/>
              </w:numPr>
              <w:shd w:val="clear" w:color="auto" w:fill="auto"/>
              <w:tabs>
                <w:tab w:val="left" w:pos="144"/>
              </w:tabs>
              <w:spacing w:line="274" w:lineRule="exact"/>
              <w:rPr>
                <w:rStyle w:val="211pt1"/>
                <w:sz w:val="28"/>
                <w:szCs w:val="28"/>
              </w:rPr>
            </w:pPr>
            <w:r w:rsidRPr="00235853">
              <w:rPr>
                <w:rStyle w:val="211pt1"/>
                <w:color w:val="000000"/>
                <w:sz w:val="28"/>
                <w:szCs w:val="28"/>
                <w:lang w:eastAsia="uk-UA"/>
              </w:rPr>
              <w:t xml:space="preserve">надходжень до бюджету розвитку </w:t>
            </w:r>
            <w:r>
              <w:rPr>
                <w:rStyle w:val="211pt1"/>
                <w:color w:val="000000"/>
                <w:sz w:val="28"/>
                <w:szCs w:val="28"/>
                <w:lang w:eastAsia="uk-UA"/>
              </w:rPr>
              <w:t>територіальної громади</w:t>
            </w:r>
            <w:r w:rsidRPr="00235853">
              <w:rPr>
                <w:rStyle w:val="211pt1"/>
                <w:color w:val="000000"/>
                <w:sz w:val="28"/>
                <w:szCs w:val="28"/>
                <w:lang w:eastAsia="uk-UA"/>
              </w:rPr>
              <w:t xml:space="preserve"> коштів пайової участі у розвитку інфраструктури </w:t>
            </w:r>
            <w:r>
              <w:rPr>
                <w:rStyle w:val="211pt1"/>
                <w:color w:val="000000"/>
                <w:sz w:val="28"/>
                <w:szCs w:val="28"/>
                <w:lang w:eastAsia="uk-UA"/>
              </w:rPr>
              <w:t>територіальної громади;</w:t>
            </w:r>
          </w:p>
          <w:p w:rsidR="00916551" w:rsidRPr="005D136F" w:rsidRDefault="00916551" w:rsidP="00DC56FE">
            <w:pPr>
              <w:pStyle w:val="21"/>
              <w:framePr w:w="9619" w:wrap="notBeside" w:vAnchor="text" w:hAnchor="text" w:xAlign="center" w:y="-185"/>
              <w:numPr>
                <w:ilvl w:val="0"/>
                <w:numId w:val="17"/>
              </w:numPr>
              <w:shd w:val="clear" w:color="auto" w:fill="auto"/>
              <w:tabs>
                <w:tab w:val="left" w:pos="139"/>
              </w:tabs>
              <w:spacing w:line="274" w:lineRule="exact"/>
              <w:rPr>
                <w:rStyle w:val="211pt1"/>
                <w:sz w:val="28"/>
                <w:szCs w:val="28"/>
              </w:rPr>
            </w:pPr>
            <w:r w:rsidRPr="00235853">
              <w:rPr>
                <w:rStyle w:val="211pt1"/>
                <w:color w:val="000000"/>
                <w:sz w:val="28"/>
                <w:szCs w:val="28"/>
                <w:lang w:eastAsia="uk-UA"/>
              </w:rPr>
              <w:t>надходжень коштів від продажу на земельних торгах (у формі аукціону) права оренди земельних ділянок;</w:t>
            </w:r>
          </w:p>
          <w:p w:rsidR="005D136F" w:rsidRPr="005D136F" w:rsidRDefault="005D136F" w:rsidP="00DC56FE">
            <w:pPr>
              <w:pStyle w:val="21"/>
              <w:framePr w:w="9619" w:wrap="notBeside" w:vAnchor="text" w:hAnchor="text" w:xAlign="center" w:y="-185"/>
              <w:numPr>
                <w:ilvl w:val="0"/>
                <w:numId w:val="17"/>
              </w:numPr>
              <w:shd w:val="clear" w:color="auto" w:fill="auto"/>
              <w:tabs>
                <w:tab w:val="left" w:pos="139"/>
              </w:tabs>
              <w:spacing w:line="274" w:lineRule="exact"/>
              <w:rPr>
                <w:rStyle w:val="211pt1"/>
                <w:sz w:val="28"/>
                <w:szCs w:val="28"/>
              </w:rPr>
            </w:pPr>
            <w:r w:rsidRPr="00235853">
              <w:rPr>
                <w:rStyle w:val="211pt1"/>
                <w:color w:val="000000"/>
                <w:sz w:val="28"/>
                <w:szCs w:val="28"/>
                <w:lang w:eastAsia="uk-UA"/>
              </w:rPr>
              <w:t xml:space="preserve">надходжень орендної плати за землю, коштів пайової участі у розвитку інфраструктури </w:t>
            </w:r>
            <w:r>
              <w:rPr>
                <w:rStyle w:val="211pt1"/>
                <w:color w:val="000000"/>
                <w:sz w:val="28"/>
                <w:szCs w:val="28"/>
                <w:lang w:eastAsia="uk-UA"/>
              </w:rPr>
              <w:t>територіальної громади</w:t>
            </w:r>
            <w:r w:rsidRPr="00235853">
              <w:rPr>
                <w:rStyle w:val="211pt1"/>
                <w:color w:val="000000"/>
                <w:sz w:val="28"/>
                <w:szCs w:val="28"/>
                <w:lang w:eastAsia="uk-UA"/>
              </w:rPr>
              <w:t>;</w:t>
            </w:r>
          </w:p>
          <w:p w:rsidR="005D136F" w:rsidRPr="00235853" w:rsidRDefault="005D136F" w:rsidP="00DC56FE">
            <w:pPr>
              <w:pStyle w:val="21"/>
              <w:framePr w:w="9619" w:wrap="notBeside" w:vAnchor="text" w:hAnchor="text" w:xAlign="center" w:y="-185"/>
              <w:numPr>
                <w:ilvl w:val="0"/>
                <w:numId w:val="17"/>
              </w:numPr>
              <w:shd w:val="clear" w:color="auto" w:fill="auto"/>
              <w:tabs>
                <w:tab w:val="left" w:pos="149"/>
              </w:tabs>
              <w:spacing w:line="274" w:lineRule="exact"/>
            </w:pPr>
            <w:r w:rsidRPr="00235853">
              <w:rPr>
                <w:rStyle w:val="211pt1"/>
                <w:color w:val="000000"/>
                <w:sz w:val="28"/>
                <w:szCs w:val="28"/>
                <w:lang w:eastAsia="uk-UA"/>
              </w:rPr>
              <w:t xml:space="preserve">надходжень до </w:t>
            </w:r>
            <w:r w:rsidRPr="00235853">
              <w:rPr>
                <w:rStyle w:val="211pt1"/>
                <w:color w:val="000000"/>
                <w:sz w:val="28"/>
                <w:szCs w:val="28"/>
              </w:rPr>
              <w:t xml:space="preserve">бюджету </w:t>
            </w:r>
            <w:r>
              <w:rPr>
                <w:rStyle w:val="211pt1"/>
                <w:color w:val="000000"/>
                <w:sz w:val="28"/>
                <w:szCs w:val="28"/>
              </w:rPr>
              <w:t>територіальної громади</w:t>
            </w:r>
            <w:r w:rsidRPr="00235853">
              <w:rPr>
                <w:rStyle w:val="211pt1"/>
                <w:color w:val="000000"/>
                <w:sz w:val="28"/>
                <w:szCs w:val="28"/>
                <w:lang w:eastAsia="uk-UA"/>
              </w:rPr>
              <w:t xml:space="preserve"> від орендної плати за користування майном комунальної власності із зазначенням переліку договорів та термінів їх дії, розміру місячної та річної орендної плати, обсягів заборгованості за договорами та строків її виникнення;</w:t>
            </w:r>
          </w:p>
          <w:p w:rsidR="005D136F" w:rsidRPr="00235853" w:rsidRDefault="005D136F" w:rsidP="00CE15CA">
            <w:pPr>
              <w:pStyle w:val="21"/>
              <w:framePr w:w="9619" w:wrap="notBeside" w:vAnchor="text" w:hAnchor="text" w:xAlign="center" w:y="-185"/>
              <w:numPr>
                <w:ilvl w:val="0"/>
                <w:numId w:val="17"/>
              </w:numPr>
              <w:shd w:val="clear" w:color="auto" w:fill="auto"/>
              <w:tabs>
                <w:tab w:val="left" w:pos="139"/>
              </w:tabs>
              <w:spacing w:line="274" w:lineRule="exact"/>
            </w:pPr>
            <w:r w:rsidRPr="00235853">
              <w:rPr>
                <w:rStyle w:val="211pt1"/>
                <w:color w:val="000000"/>
                <w:sz w:val="28"/>
                <w:szCs w:val="28"/>
                <w:lang w:eastAsia="uk-UA"/>
              </w:rPr>
              <w:t>коштів від відчуження майна комунальної власності, в тому числі коштів, отриманих від реалізації необоротних активів, матеріальних цінностей, внаслідок відчуження (продажу)</w:t>
            </w:r>
            <w:r>
              <w:rPr>
                <w:rStyle w:val="211pt1"/>
                <w:color w:val="000000"/>
                <w:sz w:val="28"/>
                <w:szCs w:val="28"/>
                <w:lang w:eastAsia="uk-UA"/>
              </w:rPr>
              <w:t xml:space="preserve"> рухомого майна;</w:t>
            </w:r>
          </w:p>
        </w:tc>
        <w:tc>
          <w:tcPr>
            <w:tcW w:w="1666" w:type="dxa"/>
            <w:vMerge/>
            <w:tcBorders>
              <w:top w:val="nil"/>
              <w:left w:val="single" w:sz="4" w:space="0" w:color="auto"/>
              <w:bottom w:val="single" w:sz="4" w:space="0" w:color="auto"/>
              <w:right w:val="nil"/>
            </w:tcBorders>
            <w:shd w:val="clear" w:color="auto" w:fill="FFFFFF"/>
          </w:tcPr>
          <w:p w:rsidR="00506661" w:rsidRPr="00235853" w:rsidRDefault="00506661" w:rsidP="009C3BB7">
            <w:pPr>
              <w:pStyle w:val="21"/>
              <w:framePr w:w="9619" w:wrap="notBeside" w:vAnchor="text" w:hAnchor="text" w:xAlign="center" w:y="-185"/>
              <w:numPr>
                <w:ilvl w:val="0"/>
                <w:numId w:val="17"/>
              </w:numPr>
              <w:shd w:val="clear" w:color="auto" w:fill="auto"/>
              <w:tabs>
                <w:tab w:val="left" w:pos="139"/>
              </w:tabs>
              <w:spacing w:line="274" w:lineRule="exact"/>
              <w:jc w:val="both"/>
            </w:pP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506661" w:rsidRPr="00235853" w:rsidRDefault="00C4675C" w:rsidP="009C3BB7">
            <w:pPr>
              <w:pStyle w:val="21"/>
              <w:framePr w:w="9619" w:wrap="notBeside" w:vAnchor="text" w:hAnchor="text" w:xAlign="center" w:y="-185"/>
              <w:shd w:val="clear" w:color="auto" w:fill="auto"/>
              <w:spacing w:line="274" w:lineRule="exact"/>
              <w:jc w:val="center"/>
            </w:pPr>
            <w:r w:rsidRPr="00CE7F7B">
              <w:t>Відділ земельних відносин та житлово-комунального господарства,</w:t>
            </w:r>
            <w:r>
              <w:t xml:space="preserve"> </w:t>
            </w:r>
            <w:r w:rsidRPr="00CE7F7B">
              <w:t>благоустрою, транспорту, інфраструктури та комунальної власності Виконавчого комітету Вишнівської селищної ради</w:t>
            </w:r>
          </w:p>
        </w:tc>
      </w:tr>
    </w:tbl>
    <w:p w:rsidR="00D27F67" w:rsidRPr="00D27F67" w:rsidRDefault="00D27F67" w:rsidP="00D27F67">
      <w:pPr>
        <w:rPr>
          <w:vanish/>
        </w:rPr>
      </w:pPr>
    </w:p>
    <w:tbl>
      <w:tblPr>
        <w:tblW w:w="0" w:type="auto"/>
        <w:tblLayout w:type="fixed"/>
        <w:tblCellMar>
          <w:left w:w="0" w:type="dxa"/>
          <w:right w:w="0" w:type="dxa"/>
        </w:tblCellMar>
        <w:tblLook w:val="0000" w:firstRow="0" w:lastRow="0" w:firstColumn="0" w:lastColumn="0" w:noHBand="0" w:noVBand="0"/>
      </w:tblPr>
      <w:tblGrid>
        <w:gridCol w:w="542"/>
        <w:gridCol w:w="4954"/>
        <w:gridCol w:w="1666"/>
        <w:gridCol w:w="2458"/>
      </w:tblGrid>
      <w:tr w:rsidR="00451A66" w:rsidRPr="00D27F67" w:rsidTr="00F85EDC">
        <w:trPr>
          <w:trHeight w:val="4130"/>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451A66" w:rsidRDefault="00451A66" w:rsidP="00451A66">
            <w:pPr>
              <w:pStyle w:val="21"/>
              <w:shd w:val="clear" w:color="auto" w:fill="auto"/>
              <w:spacing w:line="280" w:lineRule="exact"/>
            </w:pPr>
            <w:r>
              <w:rPr>
                <w:rStyle w:val="23"/>
                <w:color w:val="000000"/>
                <w:lang w:eastAsia="uk-UA"/>
              </w:rPr>
              <w:lastRenderedPageBreak/>
              <w:t>5.</w:t>
            </w:r>
          </w:p>
        </w:tc>
        <w:tc>
          <w:tcPr>
            <w:tcW w:w="4954" w:type="dxa"/>
            <w:tcBorders>
              <w:top w:val="single" w:sz="4" w:space="0" w:color="auto"/>
              <w:left w:val="single" w:sz="4" w:space="0" w:color="auto"/>
              <w:bottom w:val="single" w:sz="4" w:space="0" w:color="auto"/>
              <w:right w:val="nil"/>
            </w:tcBorders>
            <w:shd w:val="clear" w:color="auto" w:fill="FFFFFF"/>
            <w:vAlign w:val="bottom"/>
          </w:tcPr>
          <w:p w:rsidR="00451A66" w:rsidRDefault="00451A66" w:rsidP="00043068">
            <w:pPr>
              <w:pStyle w:val="21"/>
              <w:spacing w:line="240" w:lineRule="auto"/>
            </w:pPr>
            <w:r>
              <w:rPr>
                <w:rStyle w:val="23"/>
                <w:color w:val="000000"/>
                <w:lang w:eastAsia="uk-UA"/>
              </w:rPr>
              <w:t xml:space="preserve">Прогнозування обсягів доходів бюджету територіальної громади, визначення обсягів фінансування </w:t>
            </w:r>
            <w:r w:rsidR="00043068">
              <w:rPr>
                <w:rStyle w:val="23"/>
                <w:color w:val="000000"/>
                <w:lang w:eastAsia="uk-UA"/>
              </w:rPr>
              <w:t>бюджету територіальної громади</w:t>
            </w:r>
            <w:r>
              <w:rPr>
                <w:rStyle w:val="23"/>
                <w:color w:val="000000"/>
                <w:lang w:eastAsia="uk-UA"/>
              </w:rPr>
              <w:t>, а також орієнтовних граничних показників видатків бюд</w:t>
            </w:r>
            <w:r w:rsidR="00043068">
              <w:rPr>
                <w:rStyle w:val="23"/>
                <w:color w:val="000000"/>
                <w:lang w:eastAsia="uk-UA"/>
              </w:rPr>
              <w:t xml:space="preserve">жету  територіальної громади </w:t>
            </w:r>
            <w:r>
              <w:rPr>
                <w:rStyle w:val="23"/>
                <w:color w:val="000000"/>
                <w:lang w:eastAsia="uk-UA"/>
              </w:rPr>
              <w:t>на середньостроковий період на підставі прогнозу економічного і соціального розвитку України та  територіальної гром</w:t>
            </w:r>
            <w:r w:rsidR="00043068">
              <w:rPr>
                <w:rStyle w:val="23"/>
                <w:color w:val="000000"/>
                <w:lang w:eastAsia="uk-UA"/>
              </w:rPr>
              <w:t xml:space="preserve">ади, аналізу виконання бюджету </w:t>
            </w:r>
            <w:r>
              <w:rPr>
                <w:rStyle w:val="23"/>
                <w:color w:val="000000"/>
                <w:lang w:eastAsia="uk-UA"/>
              </w:rPr>
              <w:t>територіальної громади в попередніх та поточному бюджетних періодах.</w:t>
            </w:r>
          </w:p>
        </w:tc>
        <w:tc>
          <w:tcPr>
            <w:tcW w:w="1666" w:type="dxa"/>
            <w:tcBorders>
              <w:top w:val="single" w:sz="4" w:space="0" w:color="auto"/>
              <w:left w:val="single" w:sz="4" w:space="0" w:color="auto"/>
              <w:bottom w:val="single" w:sz="4" w:space="0" w:color="auto"/>
              <w:right w:val="nil"/>
            </w:tcBorders>
            <w:shd w:val="clear" w:color="auto" w:fill="FFFFFF"/>
          </w:tcPr>
          <w:p w:rsidR="00451A66" w:rsidRPr="00DF054B" w:rsidRDefault="00451A66" w:rsidP="00DF054B">
            <w:pPr>
              <w:pStyle w:val="21"/>
              <w:shd w:val="clear" w:color="auto" w:fill="auto"/>
              <w:spacing w:line="326" w:lineRule="exact"/>
              <w:jc w:val="center"/>
              <w:rPr>
                <w:rStyle w:val="23"/>
                <w:color w:val="000000"/>
                <w:lang w:eastAsia="uk-UA"/>
              </w:rPr>
            </w:pPr>
            <w:r>
              <w:rPr>
                <w:rStyle w:val="23"/>
                <w:color w:val="000000"/>
                <w:lang w:eastAsia="uk-UA"/>
              </w:rPr>
              <w:t>до 20 травня</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451A66" w:rsidRPr="00DF054B" w:rsidRDefault="00717D8D" w:rsidP="00DF054B">
            <w:pPr>
              <w:pStyle w:val="21"/>
              <w:shd w:val="clear" w:color="auto" w:fill="auto"/>
              <w:spacing w:line="326" w:lineRule="exact"/>
              <w:jc w:val="center"/>
              <w:rPr>
                <w:rStyle w:val="23"/>
                <w:color w:val="000000"/>
                <w:lang w:eastAsia="uk-UA"/>
              </w:rPr>
            </w:pPr>
            <w:r>
              <w:rPr>
                <w:rStyle w:val="23"/>
                <w:color w:val="000000"/>
                <w:lang w:eastAsia="uk-UA"/>
              </w:rPr>
              <w:t>Фінансовий відділ Вишнівської селищної ради</w:t>
            </w:r>
          </w:p>
        </w:tc>
      </w:tr>
      <w:tr w:rsidR="00AD304A" w:rsidTr="00AD304A">
        <w:trPr>
          <w:trHeight w:val="1979"/>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AD304A" w:rsidRPr="008C2C37" w:rsidRDefault="00AD304A" w:rsidP="00AD304A">
            <w:pPr>
              <w:pStyle w:val="21"/>
              <w:shd w:val="clear" w:color="auto" w:fill="auto"/>
              <w:spacing w:line="280" w:lineRule="exact"/>
              <w:rPr>
                <w:color w:val="000000"/>
                <w:lang w:eastAsia="uk-UA"/>
              </w:rPr>
            </w:pPr>
            <w:r>
              <w:rPr>
                <w:rStyle w:val="23"/>
                <w:color w:val="000000"/>
                <w:lang w:eastAsia="uk-UA"/>
              </w:rPr>
              <w:t>6.</w:t>
            </w:r>
          </w:p>
        </w:tc>
        <w:tc>
          <w:tcPr>
            <w:tcW w:w="4954" w:type="dxa"/>
            <w:tcBorders>
              <w:top w:val="single" w:sz="4" w:space="0" w:color="auto"/>
              <w:left w:val="single" w:sz="4" w:space="0" w:color="auto"/>
              <w:bottom w:val="single" w:sz="4" w:space="0" w:color="auto"/>
              <w:right w:val="nil"/>
            </w:tcBorders>
            <w:shd w:val="clear" w:color="auto" w:fill="FFFFFF"/>
            <w:vAlign w:val="bottom"/>
          </w:tcPr>
          <w:p w:rsidR="00AD304A" w:rsidRPr="008C2C37" w:rsidRDefault="00AD304A" w:rsidP="00AD304A">
            <w:pPr>
              <w:pStyle w:val="21"/>
              <w:shd w:val="clear" w:color="auto" w:fill="auto"/>
              <w:spacing w:line="322" w:lineRule="exact"/>
              <w:rPr>
                <w:color w:val="000000"/>
                <w:lang w:eastAsia="uk-UA"/>
              </w:rPr>
            </w:pPr>
            <w:r>
              <w:rPr>
                <w:rStyle w:val="23"/>
                <w:color w:val="000000"/>
                <w:lang w:eastAsia="uk-UA"/>
              </w:rPr>
              <w:t>Підготовка та внесення змін до показників схваленого в попередньому бюджетному періоді прогнозу бюджету  територіальної громади на підставі інформації, визначеної відповідно до пункту 5.</w:t>
            </w:r>
          </w:p>
        </w:tc>
        <w:tc>
          <w:tcPr>
            <w:tcW w:w="1666" w:type="dxa"/>
            <w:tcBorders>
              <w:top w:val="single" w:sz="4" w:space="0" w:color="auto"/>
              <w:left w:val="single" w:sz="4" w:space="0" w:color="auto"/>
              <w:bottom w:val="single" w:sz="4" w:space="0" w:color="auto"/>
              <w:right w:val="nil"/>
            </w:tcBorders>
            <w:shd w:val="clear" w:color="auto" w:fill="FFFFFF"/>
          </w:tcPr>
          <w:p w:rsidR="00AD304A" w:rsidRPr="00DF054B" w:rsidRDefault="00AD304A" w:rsidP="00DF054B">
            <w:pPr>
              <w:pStyle w:val="21"/>
              <w:shd w:val="clear" w:color="auto" w:fill="auto"/>
              <w:spacing w:line="326" w:lineRule="exact"/>
              <w:jc w:val="center"/>
              <w:rPr>
                <w:rStyle w:val="23"/>
              </w:rPr>
            </w:pPr>
            <w:r>
              <w:rPr>
                <w:rStyle w:val="23"/>
                <w:color w:val="000000"/>
                <w:lang w:eastAsia="uk-UA"/>
              </w:rPr>
              <w:t>до 1 червня</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AD304A" w:rsidRPr="008C2C37" w:rsidRDefault="003C60C5" w:rsidP="00DF054B">
            <w:pPr>
              <w:pStyle w:val="21"/>
              <w:shd w:val="clear" w:color="auto" w:fill="auto"/>
              <w:spacing w:line="326" w:lineRule="exact"/>
              <w:jc w:val="center"/>
              <w:rPr>
                <w:color w:val="000000"/>
                <w:lang w:eastAsia="uk-UA"/>
              </w:rPr>
            </w:pPr>
            <w:r>
              <w:rPr>
                <w:rStyle w:val="23"/>
                <w:color w:val="000000"/>
                <w:lang w:eastAsia="uk-UA"/>
              </w:rPr>
              <w:t>Фінансовий відділ Вишнівської селищної ради</w:t>
            </w:r>
          </w:p>
        </w:tc>
      </w:tr>
      <w:tr w:rsidR="00DF054B" w:rsidTr="00AD304A">
        <w:trPr>
          <w:trHeight w:val="1979"/>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F054B" w:rsidRDefault="00DF054B" w:rsidP="00DF054B">
            <w:pPr>
              <w:pStyle w:val="21"/>
              <w:shd w:val="clear" w:color="auto" w:fill="auto"/>
              <w:spacing w:line="280" w:lineRule="exact"/>
            </w:pPr>
            <w:r>
              <w:rPr>
                <w:rStyle w:val="23"/>
                <w:color w:val="000000"/>
                <w:lang w:eastAsia="uk-UA"/>
              </w:rPr>
              <w:t>7.</w:t>
            </w:r>
          </w:p>
        </w:tc>
        <w:tc>
          <w:tcPr>
            <w:tcW w:w="4954" w:type="dxa"/>
            <w:tcBorders>
              <w:top w:val="single" w:sz="4" w:space="0" w:color="auto"/>
              <w:left w:val="single" w:sz="4" w:space="0" w:color="auto"/>
              <w:bottom w:val="single" w:sz="4" w:space="0" w:color="auto"/>
              <w:right w:val="nil"/>
            </w:tcBorders>
            <w:shd w:val="clear" w:color="auto" w:fill="FFFFFF"/>
            <w:vAlign w:val="bottom"/>
          </w:tcPr>
          <w:p w:rsidR="00DF054B" w:rsidRPr="009C3BB7" w:rsidRDefault="00DF054B" w:rsidP="00FA4846">
            <w:pPr>
              <w:pStyle w:val="21"/>
              <w:shd w:val="clear" w:color="auto" w:fill="auto"/>
              <w:spacing w:line="322" w:lineRule="exact"/>
              <w:rPr>
                <w:spacing w:val="-14"/>
              </w:rPr>
            </w:pPr>
            <w:r w:rsidRPr="00DF054B">
              <w:rPr>
                <w:rStyle w:val="23"/>
                <w:color w:val="000000"/>
                <w:lang w:eastAsia="uk-UA"/>
              </w:rPr>
              <w:t>Розроблення та доведення до головних розпорядників бюджетних коштів інструкції з підготовки пропозицій до прогнозу бюджету територіальної громади та орієнтовних граничних показників видатків з бюджету територіальної громади на середньостроковий період.</w:t>
            </w:r>
          </w:p>
        </w:tc>
        <w:tc>
          <w:tcPr>
            <w:tcW w:w="1666" w:type="dxa"/>
            <w:tcBorders>
              <w:top w:val="single" w:sz="4" w:space="0" w:color="auto"/>
              <w:left w:val="single" w:sz="4" w:space="0" w:color="auto"/>
              <w:bottom w:val="single" w:sz="4" w:space="0" w:color="auto"/>
              <w:right w:val="nil"/>
            </w:tcBorders>
            <w:shd w:val="clear" w:color="auto" w:fill="FFFFFF"/>
          </w:tcPr>
          <w:p w:rsidR="00DF054B" w:rsidRDefault="00DF054B" w:rsidP="00DF054B">
            <w:pPr>
              <w:pStyle w:val="21"/>
              <w:shd w:val="clear" w:color="auto" w:fill="auto"/>
              <w:spacing w:line="326" w:lineRule="exact"/>
              <w:jc w:val="center"/>
            </w:pPr>
            <w:r>
              <w:rPr>
                <w:rStyle w:val="23"/>
                <w:color w:val="000000"/>
                <w:lang w:eastAsia="uk-UA"/>
              </w:rPr>
              <w:t>до 15 червня</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DF054B" w:rsidRDefault="00DF054B" w:rsidP="00DF054B">
            <w:pPr>
              <w:pStyle w:val="21"/>
              <w:shd w:val="clear" w:color="auto" w:fill="auto"/>
              <w:spacing w:line="322" w:lineRule="exact"/>
              <w:jc w:val="center"/>
            </w:pPr>
            <w:r>
              <w:rPr>
                <w:rStyle w:val="23"/>
                <w:color w:val="000000"/>
                <w:lang w:eastAsia="uk-UA"/>
              </w:rPr>
              <w:t>Фінансовий відділ Вишнівської селищної ради</w:t>
            </w:r>
          </w:p>
        </w:tc>
      </w:tr>
      <w:tr w:rsidR="0088178A" w:rsidTr="0088178A">
        <w:trPr>
          <w:trHeight w:val="274"/>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8178A" w:rsidRDefault="0088178A" w:rsidP="0088178A">
            <w:pPr>
              <w:pStyle w:val="21"/>
              <w:shd w:val="clear" w:color="auto" w:fill="auto"/>
              <w:spacing w:line="280" w:lineRule="exact"/>
            </w:pPr>
            <w:r>
              <w:rPr>
                <w:rStyle w:val="23"/>
                <w:color w:val="000000"/>
                <w:lang w:eastAsia="uk-UA"/>
              </w:rPr>
              <w:t>8.</w:t>
            </w:r>
          </w:p>
        </w:tc>
        <w:tc>
          <w:tcPr>
            <w:tcW w:w="4954" w:type="dxa"/>
            <w:tcBorders>
              <w:top w:val="single" w:sz="4" w:space="0" w:color="auto"/>
              <w:left w:val="single" w:sz="4" w:space="0" w:color="auto"/>
              <w:bottom w:val="single" w:sz="4" w:space="0" w:color="auto"/>
              <w:right w:val="nil"/>
            </w:tcBorders>
            <w:shd w:val="clear" w:color="auto" w:fill="FFFFFF"/>
            <w:vAlign w:val="bottom"/>
          </w:tcPr>
          <w:p w:rsidR="0088178A" w:rsidRDefault="0088178A" w:rsidP="0088178A">
            <w:pPr>
              <w:pStyle w:val="21"/>
              <w:shd w:val="clear" w:color="auto" w:fill="auto"/>
              <w:spacing w:line="322" w:lineRule="exact"/>
            </w:pPr>
            <w:r>
              <w:rPr>
                <w:rStyle w:val="23"/>
                <w:color w:val="000000"/>
                <w:lang w:eastAsia="uk-UA"/>
              </w:rPr>
              <w:t xml:space="preserve">Надання </w:t>
            </w:r>
            <w:r w:rsidR="00F367C2" w:rsidRPr="006336F0">
              <w:rPr>
                <w:rStyle w:val="23"/>
                <w:color w:val="000000"/>
                <w:lang w:eastAsia="uk-UA"/>
              </w:rPr>
              <w:t xml:space="preserve">фінансовому </w:t>
            </w:r>
            <w:r w:rsidR="00F367C2">
              <w:rPr>
                <w:rStyle w:val="23"/>
                <w:color w:val="000000"/>
                <w:lang w:eastAsia="uk-UA"/>
              </w:rPr>
              <w:t xml:space="preserve"> відділу Вишнівської селищної ради </w:t>
            </w:r>
            <w:r w:rsidR="00F367C2" w:rsidRPr="006336F0">
              <w:rPr>
                <w:rStyle w:val="23"/>
                <w:color w:val="000000"/>
                <w:lang w:eastAsia="uk-UA"/>
              </w:rPr>
              <w:t xml:space="preserve"> </w:t>
            </w:r>
            <w:r>
              <w:rPr>
                <w:rStyle w:val="23"/>
                <w:color w:val="000000"/>
                <w:lang w:eastAsia="uk-UA"/>
              </w:rPr>
              <w:t>пропозицій до прогнозу бюдже</w:t>
            </w:r>
            <w:r w:rsidR="002E1E79">
              <w:rPr>
                <w:rStyle w:val="23"/>
                <w:color w:val="000000"/>
                <w:lang w:eastAsia="uk-UA"/>
              </w:rPr>
              <w:t>ту  територіальної громади селища</w:t>
            </w:r>
            <w:r>
              <w:rPr>
                <w:rStyle w:val="23"/>
                <w:color w:val="000000"/>
                <w:lang w:eastAsia="uk-UA"/>
              </w:rPr>
              <w:t>.</w:t>
            </w:r>
          </w:p>
        </w:tc>
        <w:tc>
          <w:tcPr>
            <w:tcW w:w="1666" w:type="dxa"/>
            <w:tcBorders>
              <w:top w:val="single" w:sz="4" w:space="0" w:color="auto"/>
              <w:left w:val="single" w:sz="4" w:space="0" w:color="auto"/>
              <w:bottom w:val="single" w:sz="4" w:space="0" w:color="auto"/>
              <w:right w:val="nil"/>
            </w:tcBorders>
            <w:shd w:val="clear" w:color="auto" w:fill="FFFFFF"/>
          </w:tcPr>
          <w:p w:rsidR="0088178A" w:rsidRDefault="0088178A" w:rsidP="0088178A">
            <w:pPr>
              <w:pStyle w:val="21"/>
              <w:shd w:val="clear" w:color="auto" w:fill="auto"/>
              <w:spacing w:line="280" w:lineRule="exact"/>
              <w:ind w:left="240"/>
            </w:pPr>
            <w:r>
              <w:rPr>
                <w:rStyle w:val="23"/>
                <w:color w:val="000000"/>
                <w:lang w:val="ru-RU"/>
              </w:rPr>
              <w:t xml:space="preserve">до 1 </w:t>
            </w:r>
            <w:r>
              <w:rPr>
                <w:rStyle w:val="23"/>
                <w:color w:val="000000"/>
                <w:lang w:eastAsia="uk-UA"/>
              </w:rPr>
              <w:t>липня</w:t>
            </w:r>
          </w:p>
        </w:tc>
        <w:tc>
          <w:tcPr>
            <w:tcW w:w="2458" w:type="dxa"/>
            <w:tcBorders>
              <w:top w:val="single" w:sz="4" w:space="0" w:color="auto"/>
              <w:left w:val="single" w:sz="4" w:space="0" w:color="auto"/>
              <w:bottom w:val="single" w:sz="4" w:space="0" w:color="auto"/>
              <w:right w:val="single" w:sz="4" w:space="0" w:color="auto"/>
            </w:tcBorders>
            <w:shd w:val="clear" w:color="auto" w:fill="FFFFFF"/>
            <w:vAlign w:val="bottom"/>
          </w:tcPr>
          <w:p w:rsidR="0088178A" w:rsidRDefault="0088178A" w:rsidP="0088178A">
            <w:pPr>
              <w:pStyle w:val="21"/>
              <w:shd w:val="clear" w:color="auto" w:fill="auto"/>
              <w:spacing w:line="322" w:lineRule="exact"/>
              <w:jc w:val="center"/>
            </w:pPr>
            <w:r>
              <w:rPr>
                <w:rStyle w:val="23"/>
                <w:color w:val="000000"/>
                <w:lang w:eastAsia="uk-UA"/>
              </w:rPr>
              <w:t>Головні розпорядники бюджетних коштів</w:t>
            </w:r>
            <w:r w:rsidR="00F367C2">
              <w:rPr>
                <w:rStyle w:val="23"/>
                <w:color w:val="000000"/>
                <w:lang w:eastAsia="uk-UA"/>
              </w:rPr>
              <w:t xml:space="preserve"> Вишнівської селищної ради</w:t>
            </w:r>
          </w:p>
        </w:tc>
      </w:tr>
      <w:tr w:rsidR="00DC5328" w:rsidTr="00844846">
        <w:trPr>
          <w:trHeight w:val="274"/>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DC5328" w:rsidRDefault="00DC5328" w:rsidP="00DC5328">
            <w:pPr>
              <w:pStyle w:val="21"/>
              <w:shd w:val="clear" w:color="auto" w:fill="auto"/>
              <w:spacing w:line="280" w:lineRule="exact"/>
            </w:pPr>
            <w:r>
              <w:rPr>
                <w:rStyle w:val="23"/>
                <w:color w:val="000000"/>
                <w:lang w:eastAsia="uk-UA"/>
              </w:rPr>
              <w:t>9.</w:t>
            </w:r>
          </w:p>
        </w:tc>
        <w:tc>
          <w:tcPr>
            <w:tcW w:w="4954" w:type="dxa"/>
            <w:tcBorders>
              <w:top w:val="single" w:sz="4" w:space="0" w:color="auto"/>
              <w:left w:val="single" w:sz="4" w:space="0" w:color="auto"/>
              <w:bottom w:val="single" w:sz="4" w:space="0" w:color="auto"/>
              <w:right w:val="nil"/>
            </w:tcBorders>
            <w:shd w:val="clear" w:color="auto" w:fill="FFFFFF"/>
            <w:vAlign w:val="bottom"/>
          </w:tcPr>
          <w:p w:rsidR="00DC5328" w:rsidRDefault="00DC5328" w:rsidP="00FA4846">
            <w:pPr>
              <w:pStyle w:val="21"/>
              <w:shd w:val="clear" w:color="auto" w:fill="auto"/>
              <w:spacing w:line="322" w:lineRule="exact"/>
            </w:pPr>
            <w:r>
              <w:rPr>
                <w:rStyle w:val="23"/>
                <w:color w:val="000000"/>
                <w:lang w:eastAsia="uk-UA"/>
              </w:rPr>
              <w:t>Здійснення аналізу поданих головними розпорядниками бюджетних коштів Вишнівської селищної ради пропозицій до прогнозу бюджету територіальної громади на відповідність доведеним орієнтовним граничним показникам видатків бюджету  територіальної громади і вимогам доведених інструкцій. Проведення погоджувальних нарад з головними розпорядниками бюджетних коштів.</w:t>
            </w:r>
          </w:p>
        </w:tc>
        <w:tc>
          <w:tcPr>
            <w:tcW w:w="1666" w:type="dxa"/>
            <w:tcBorders>
              <w:top w:val="single" w:sz="4" w:space="0" w:color="auto"/>
              <w:left w:val="single" w:sz="4" w:space="0" w:color="auto"/>
              <w:bottom w:val="single" w:sz="4" w:space="0" w:color="auto"/>
              <w:right w:val="nil"/>
            </w:tcBorders>
            <w:shd w:val="clear" w:color="auto" w:fill="FFFFFF"/>
          </w:tcPr>
          <w:p w:rsidR="00DC5328" w:rsidRDefault="00DC5328" w:rsidP="00DC5328">
            <w:pPr>
              <w:pStyle w:val="21"/>
              <w:shd w:val="clear" w:color="auto" w:fill="auto"/>
              <w:spacing w:line="280" w:lineRule="exact"/>
              <w:jc w:val="center"/>
            </w:pPr>
            <w:r>
              <w:rPr>
                <w:rStyle w:val="23"/>
                <w:color w:val="000000"/>
                <w:lang w:eastAsia="uk-UA"/>
              </w:rPr>
              <w:t>липень</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DC5328" w:rsidRDefault="00DC5328" w:rsidP="00DC5328">
            <w:pPr>
              <w:pStyle w:val="21"/>
              <w:shd w:val="clear" w:color="auto" w:fill="auto"/>
              <w:spacing w:line="322" w:lineRule="exact"/>
              <w:jc w:val="center"/>
            </w:pPr>
            <w:r>
              <w:rPr>
                <w:rStyle w:val="23"/>
                <w:color w:val="000000"/>
                <w:lang w:eastAsia="uk-UA"/>
              </w:rPr>
              <w:t>Фінансовий відділ Вишнівської селищної ради</w:t>
            </w:r>
            <w:r w:rsidR="00881429">
              <w:rPr>
                <w:rStyle w:val="23"/>
                <w:color w:val="000000"/>
                <w:lang w:eastAsia="uk-UA"/>
              </w:rPr>
              <w:t>; Г</w:t>
            </w:r>
            <w:r>
              <w:rPr>
                <w:rStyle w:val="23"/>
                <w:color w:val="000000"/>
                <w:lang w:eastAsia="uk-UA"/>
              </w:rPr>
              <w:t>оловні розпорядники бюджетних коштів</w:t>
            </w:r>
          </w:p>
        </w:tc>
      </w:tr>
      <w:tr w:rsidR="00844846" w:rsidTr="00844846">
        <w:trPr>
          <w:trHeight w:val="274"/>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4846" w:rsidRDefault="00844846" w:rsidP="00844846">
            <w:pPr>
              <w:pStyle w:val="21"/>
              <w:shd w:val="clear" w:color="auto" w:fill="auto"/>
              <w:spacing w:line="280" w:lineRule="exact"/>
            </w:pPr>
            <w:r>
              <w:rPr>
                <w:rStyle w:val="23"/>
                <w:color w:val="000000"/>
                <w:lang w:eastAsia="uk-UA"/>
              </w:rPr>
              <w:t>10.</w:t>
            </w:r>
          </w:p>
        </w:tc>
        <w:tc>
          <w:tcPr>
            <w:tcW w:w="4954" w:type="dxa"/>
            <w:tcBorders>
              <w:top w:val="single" w:sz="4" w:space="0" w:color="auto"/>
              <w:left w:val="single" w:sz="4" w:space="0" w:color="auto"/>
              <w:bottom w:val="single" w:sz="4" w:space="0" w:color="auto"/>
              <w:right w:val="single" w:sz="4" w:space="0" w:color="auto"/>
            </w:tcBorders>
            <w:shd w:val="clear" w:color="auto" w:fill="FFFFFF"/>
          </w:tcPr>
          <w:p w:rsidR="00844846" w:rsidRDefault="00844846" w:rsidP="00844846">
            <w:pPr>
              <w:pStyle w:val="21"/>
              <w:shd w:val="clear" w:color="auto" w:fill="auto"/>
              <w:spacing w:line="322" w:lineRule="exact"/>
            </w:pPr>
            <w:r>
              <w:rPr>
                <w:rStyle w:val="23"/>
                <w:color w:val="000000"/>
                <w:lang w:eastAsia="uk-UA"/>
              </w:rPr>
              <w:t xml:space="preserve">Доопрацювання прогнозу бюджету  територіальної громади за результатами </w:t>
            </w:r>
            <w:r>
              <w:rPr>
                <w:rStyle w:val="23"/>
                <w:color w:val="000000"/>
                <w:lang w:eastAsia="uk-UA"/>
              </w:rPr>
              <w:lastRenderedPageBreak/>
              <w:t>проведених погоджувальних нарад та отриманої інформації.</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844846" w:rsidRDefault="00844846" w:rsidP="00844846">
            <w:pPr>
              <w:pStyle w:val="21"/>
              <w:shd w:val="clear" w:color="auto" w:fill="auto"/>
              <w:spacing w:line="326" w:lineRule="exact"/>
              <w:jc w:val="center"/>
            </w:pPr>
            <w:r>
              <w:rPr>
                <w:rStyle w:val="23"/>
                <w:color w:val="000000"/>
                <w:lang w:eastAsia="uk-UA"/>
              </w:rPr>
              <w:lastRenderedPageBreak/>
              <w:t>до 15 серпня</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844846" w:rsidRDefault="00844846" w:rsidP="00844846">
            <w:pPr>
              <w:pStyle w:val="21"/>
              <w:shd w:val="clear" w:color="auto" w:fill="auto"/>
              <w:spacing w:line="322" w:lineRule="exact"/>
              <w:jc w:val="center"/>
            </w:pPr>
            <w:r>
              <w:rPr>
                <w:rStyle w:val="23"/>
                <w:color w:val="000000"/>
                <w:lang w:eastAsia="uk-UA"/>
              </w:rPr>
              <w:t xml:space="preserve">Фінансовий відділ Вишнівської </w:t>
            </w:r>
            <w:r>
              <w:rPr>
                <w:rStyle w:val="23"/>
                <w:color w:val="000000"/>
                <w:lang w:eastAsia="uk-UA"/>
              </w:rPr>
              <w:lastRenderedPageBreak/>
              <w:t>селищної ради</w:t>
            </w:r>
          </w:p>
        </w:tc>
      </w:tr>
      <w:tr w:rsidR="00844846" w:rsidTr="00844846">
        <w:trPr>
          <w:trHeight w:val="274"/>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844846" w:rsidRDefault="00844846" w:rsidP="00844846">
            <w:pPr>
              <w:pStyle w:val="21"/>
              <w:shd w:val="clear" w:color="auto" w:fill="auto"/>
              <w:spacing w:line="280" w:lineRule="exact"/>
            </w:pPr>
            <w:r>
              <w:rPr>
                <w:rStyle w:val="23"/>
                <w:color w:val="000000"/>
                <w:lang w:eastAsia="uk-UA"/>
              </w:rPr>
              <w:lastRenderedPageBreak/>
              <w:t>11.</w:t>
            </w:r>
          </w:p>
        </w:tc>
        <w:tc>
          <w:tcPr>
            <w:tcW w:w="4954" w:type="dxa"/>
            <w:tcBorders>
              <w:top w:val="single" w:sz="4" w:space="0" w:color="auto"/>
              <w:left w:val="single" w:sz="4" w:space="0" w:color="auto"/>
              <w:bottom w:val="single" w:sz="4" w:space="0" w:color="auto"/>
              <w:right w:val="nil"/>
            </w:tcBorders>
            <w:shd w:val="clear" w:color="auto" w:fill="FFFFFF"/>
            <w:vAlign w:val="bottom"/>
          </w:tcPr>
          <w:p w:rsidR="00844846" w:rsidRDefault="00844846" w:rsidP="00844846">
            <w:pPr>
              <w:pStyle w:val="21"/>
              <w:shd w:val="clear" w:color="auto" w:fill="auto"/>
              <w:spacing w:line="317" w:lineRule="exact"/>
            </w:pPr>
            <w:r>
              <w:rPr>
                <w:rStyle w:val="23"/>
                <w:color w:val="000000"/>
                <w:lang w:eastAsia="uk-UA"/>
              </w:rPr>
              <w:t xml:space="preserve">Подання прогнозу бюджету  територіальної громади на </w:t>
            </w:r>
            <w:r w:rsidR="00332571">
              <w:rPr>
                <w:rStyle w:val="23"/>
                <w:color w:val="000000"/>
                <w:lang w:eastAsia="uk-UA"/>
              </w:rPr>
              <w:t>розгляд та схвалення виконавчим комітетом</w:t>
            </w:r>
            <w:r>
              <w:rPr>
                <w:rStyle w:val="23"/>
                <w:color w:val="000000"/>
                <w:lang w:eastAsia="uk-UA"/>
              </w:rPr>
              <w:t xml:space="preserve"> Вишнівської селищної ради.</w:t>
            </w:r>
          </w:p>
        </w:tc>
        <w:tc>
          <w:tcPr>
            <w:tcW w:w="1666" w:type="dxa"/>
            <w:tcBorders>
              <w:top w:val="single" w:sz="4" w:space="0" w:color="auto"/>
              <w:left w:val="single" w:sz="4" w:space="0" w:color="auto"/>
              <w:bottom w:val="single" w:sz="4" w:space="0" w:color="auto"/>
              <w:right w:val="nil"/>
            </w:tcBorders>
            <w:shd w:val="clear" w:color="auto" w:fill="FFFFFF"/>
          </w:tcPr>
          <w:p w:rsidR="00844846" w:rsidRDefault="00844846" w:rsidP="00844846">
            <w:pPr>
              <w:pStyle w:val="21"/>
              <w:shd w:val="clear" w:color="auto" w:fill="auto"/>
              <w:spacing w:line="322" w:lineRule="exact"/>
              <w:jc w:val="center"/>
            </w:pPr>
            <w:r>
              <w:rPr>
                <w:rStyle w:val="23"/>
                <w:color w:val="000000"/>
                <w:lang w:eastAsia="uk-UA"/>
              </w:rPr>
              <w:t>до 15 серпня</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844846" w:rsidRDefault="00844846" w:rsidP="00844846">
            <w:pPr>
              <w:pStyle w:val="21"/>
              <w:shd w:val="clear" w:color="auto" w:fill="auto"/>
              <w:spacing w:line="322" w:lineRule="exact"/>
              <w:jc w:val="center"/>
            </w:pPr>
            <w:r>
              <w:rPr>
                <w:rStyle w:val="23"/>
                <w:color w:val="000000"/>
                <w:lang w:eastAsia="uk-UA"/>
              </w:rPr>
              <w:t>Фінансовий відділ Вишнівської селищної ради</w:t>
            </w:r>
          </w:p>
        </w:tc>
      </w:tr>
      <w:tr w:rsidR="00332571" w:rsidTr="00431A07">
        <w:trPr>
          <w:trHeight w:val="274"/>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332571" w:rsidRPr="00556AC2" w:rsidRDefault="00332571" w:rsidP="00556AC2">
            <w:pPr>
              <w:pStyle w:val="21"/>
              <w:shd w:val="clear" w:color="auto" w:fill="auto"/>
              <w:spacing w:line="280" w:lineRule="exact"/>
              <w:rPr>
                <w:rStyle w:val="23"/>
                <w:color w:val="000000"/>
                <w:lang w:eastAsia="uk-UA"/>
              </w:rPr>
            </w:pPr>
            <w:r>
              <w:rPr>
                <w:rStyle w:val="23"/>
                <w:color w:val="000000"/>
                <w:lang w:eastAsia="uk-UA"/>
              </w:rPr>
              <w:t>12.</w:t>
            </w:r>
          </w:p>
        </w:tc>
        <w:tc>
          <w:tcPr>
            <w:tcW w:w="4954" w:type="dxa"/>
            <w:tcBorders>
              <w:top w:val="single" w:sz="4" w:space="0" w:color="auto"/>
              <w:left w:val="single" w:sz="4" w:space="0" w:color="auto"/>
              <w:bottom w:val="single" w:sz="4" w:space="0" w:color="auto"/>
              <w:right w:val="nil"/>
            </w:tcBorders>
            <w:shd w:val="clear" w:color="auto" w:fill="FFFFFF"/>
          </w:tcPr>
          <w:p w:rsidR="00332571" w:rsidRDefault="00332571" w:rsidP="00556AC2">
            <w:pPr>
              <w:pStyle w:val="21"/>
              <w:shd w:val="clear" w:color="auto" w:fill="auto"/>
              <w:spacing w:line="322" w:lineRule="exact"/>
            </w:pPr>
            <w:r>
              <w:rPr>
                <w:rStyle w:val="23"/>
                <w:color w:val="000000"/>
                <w:lang w:eastAsia="uk-UA"/>
              </w:rPr>
              <w:t xml:space="preserve">Подання прогнозу бюджету територіальної громади до </w:t>
            </w:r>
            <w:r w:rsidR="00556AC2">
              <w:rPr>
                <w:rStyle w:val="23"/>
                <w:color w:val="000000"/>
                <w:lang w:eastAsia="uk-UA"/>
              </w:rPr>
              <w:t>Вишнівської селищної</w:t>
            </w:r>
            <w:r>
              <w:rPr>
                <w:rStyle w:val="23"/>
                <w:color w:val="000000"/>
                <w:lang w:eastAsia="uk-UA"/>
              </w:rPr>
              <w:t xml:space="preserve"> ради для розгляду у визначеному порядку.</w:t>
            </w:r>
          </w:p>
        </w:tc>
        <w:tc>
          <w:tcPr>
            <w:tcW w:w="1666" w:type="dxa"/>
            <w:tcBorders>
              <w:top w:val="single" w:sz="4" w:space="0" w:color="auto"/>
              <w:left w:val="single" w:sz="4" w:space="0" w:color="auto"/>
              <w:bottom w:val="single" w:sz="4" w:space="0" w:color="auto"/>
              <w:right w:val="nil"/>
            </w:tcBorders>
            <w:shd w:val="clear" w:color="auto" w:fill="FFFFFF"/>
          </w:tcPr>
          <w:p w:rsidR="00332571" w:rsidRDefault="00332571" w:rsidP="00332571">
            <w:pPr>
              <w:pStyle w:val="21"/>
              <w:shd w:val="clear" w:color="auto" w:fill="auto"/>
              <w:spacing w:line="322" w:lineRule="exact"/>
              <w:jc w:val="center"/>
            </w:pPr>
            <w:r>
              <w:rPr>
                <w:rStyle w:val="23"/>
                <w:color w:val="000000"/>
                <w:lang w:eastAsia="uk-UA"/>
              </w:rPr>
              <w:t>до 1 вересня</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332571" w:rsidRDefault="00556AC2" w:rsidP="00332571">
            <w:pPr>
              <w:pStyle w:val="21"/>
              <w:shd w:val="clear" w:color="auto" w:fill="auto"/>
              <w:spacing w:line="322" w:lineRule="exact"/>
              <w:jc w:val="center"/>
            </w:pPr>
            <w:r>
              <w:rPr>
                <w:rStyle w:val="23"/>
                <w:color w:val="000000"/>
                <w:lang w:eastAsia="uk-UA"/>
              </w:rPr>
              <w:t>Фінансовий відділ Вишнівської селищної ради</w:t>
            </w:r>
          </w:p>
        </w:tc>
      </w:tr>
      <w:tr w:rsidR="00332571" w:rsidTr="00431A07">
        <w:trPr>
          <w:trHeight w:val="274"/>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332571" w:rsidRPr="00556AC2" w:rsidRDefault="00332571" w:rsidP="00556AC2">
            <w:pPr>
              <w:pStyle w:val="21"/>
              <w:shd w:val="clear" w:color="auto" w:fill="auto"/>
              <w:spacing w:line="280" w:lineRule="exact"/>
              <w:rPr>
                <w:rStyle w:val="23"/>
                <w:color w:val="000000"/>
                <w:lang w:eastAsia="uk-UA"/>
              </w:rPr>
            </w:pPr>
            <w:r>
              <w:rPr>
                <w:rStyle w:val="23"/>
                <w:color w:val="000000"/>
                <w:lang w:eastAsia="uk-UA"/>
              </w:rPr>
              <w:t>13.</w:t>
            </w:r>
          </w:p>
        </w:tc>
        <w:tc>
          <w:tcPr>
            <w:tcW w:w="4954" w:type="dxa"/>
            <w:tcBorders>
              <w:top w:val="single" w:sz="4" w:space="0" w:color="auto"/>
              <w:left w:val="single" w:sz="4" w:space="0" w:color="auto"/>
              <w:bottom w:val="single" w:sz="4" w:space="0" w:color="auto"/>
              <w:right w:val="nil"/>
            </w:tcBorders>
            <w:shd w:val="clear" w:color="auto" w:fill="FFFFFF"/>
          </w:tcPr>
          <w:p w:rsidR="00332571" w:rsidRDefault="00332571" w:rsidP="00556AC2">
            <w:pPr>
              <w:pStyle w:val="21"/>
              <w:shd w:val="clear" w:color="auto" w:fill="auto"/>
              <w:spacing w:line="322" w:lineRule="exact"/>
            </w:pPr>
            <w:r>
              <w:rPr>
                <w:rStyle w:val="23"/>
                <w:color w:val="000000"/>
                <w:lang w:eastAsia="uk-UA"/>
              </w:rPr>
              <w:t xml:space="preserve">Супровід розгляду питання щодо прогнозу бюджету постійними комісіями </w:t>
            </w:r>
            <w:r w:rsidR="00556AC2">
              <w:rPr>
                <w:rStyle w:val="23"/>
                <w:color w:val="000000"/>
                <w:lang w:eastAsia="uk-UA"/>
              </w:rPr>
              <w:t>Вишнівської селищної</w:t>
            </w:r>
            <w:r>
              <w:rPr>
                <w:rStyle w:val="23"/>
                <w:color w:val="000000"/>
                <w:lang w:eastAsia="uk-UA"/>
              </w:rPr>
              <w:t xml:space="preserve"> ради.</w:t>
            </w:r>
          </w:p>
        </w:tc>
        <w:tc>
          <w:tcPr>
            <w:tcW w:w="1666" w:type="dxa"/>
            <w:tcBorders>
              <w:top w:val="single" w:sz="4" w:space="0" w:color="auto"/>
              <w:left w:val="single" w:sz="4" w:space="0" w:color="auto"/>
              <w:bottom w:val="single" w:sz="4" w:space="0" w:color="auto"/>
              <w:right w:val="nil"/>
            </w:tcBorders>
            <w:shd w:val="clear" w:color="auto" w:fill="FFFFFF"/>
          </w:tcPr>
          <w:p w:rsidR="00332571" w:rsidRDefault="00332571" w:rsidP="00332571">
            <w:pPr>
              <w:pStyle w:val="21"/>
              <w:shd w:val="clear" w:color="auto" w:fill="auto"/>
              <w:spacing w:line="280" w:lineRule="exact"/>
              <w:jc w:val="center"/>
            </w:pPr>
            <w:r>
              <w:rPr>
                <w:rStyle w:val="23"/>
                <w:color w:val="000000"/>
                <w:lang w:eastAsia="uk-UA"/>
              </w:rPr>
              <w:t>вересень</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332571" w:rsidRDefault="00556AC2" w:rsidP="00556AC2">
            <w:pPr>
              <w:pStyle w:val="21"/>
              <w:shd w:val="clear" w:color="auto" w:fill="auto"/>
              <w:spacing w:line="322" w:lineRule="exact"/>
              <w:jc w:val="center"/>
            </w:pPr>
            <w:r>
              <w:rPr>
                <w:rStyle w:val="23"/>
                <w:color w:val="000000"/>
                <w:lang w:eastAsia="uk-UA"/>
              </w:rPr>
              <w:t>Фінансовий відділ Вишнівської селищної ради; Г</w:t>
            </w:r>
            <w:r w:rsidR="00332571">
              <w:rPr>
                <w:rStyle w:val="23"/>
                <w:color w:val="000000"/>
                <w:lang w:eastAsia="uk-UA"/>
              </w:rPr>
              <w:t>оловні розпорядники бюджетних коштів</w:t>
            </w:r>
            <w:r>
              <w:rPr>
                <w:rStyle w:val="23"/>
                <w:color w:val="000000"/>
                <w:lang w:eastAsia="uk-UA"/>
              </w:rPr>
              <w:t xml:space="preserve"> Вишнівської селищної ради</w:t>
            </w:r>
          </w:p>
        </w:tc>
      </w:tr>
    </w:tbl>
    <w:p w:rsidR="009C3BB7" w:rsidRDefault="009C3BB7" w:rsidP="009C3BB7">
      <w:pPr>
        <w:framePr w:w="9619" w:wrap="notBeside" w:vAnchor="text" w:hAnchor="page" w:x="1891" w:y="2906"/>
        <w:rPr>
          <w:rFonts w:cs="Times New Roman"/>
          <w:color w:val="auto"/>
          <w:sz w:val="2"/>
          <w:szCs w:val="2"/>
          <w:lang w:eastAsia="ru-RU"/>
        </w:rPr>
      </w:pPr>
    </w:p>
    <w:p w:rsidR="00451A66" w:rsidRDefault="00451A66" w:rsidP="00451A66">
      <w:pPr>
        <w:rPr>
          <w:rFonts w:ascii="Times New Roman" w:cs="Times New Roman"/>
          <w:color w:val="auto"/>
          <w:sz w:val="28"/>
          <w:szCs w:val="28"/>
          <w:lang w:eastAsia="ru-RU"/>
        </w:rPr>
      </w:pPr>
    </w:p>
    <w:p w:rsidR="000D34DB" w:rsidRDefault="00293A83" w:rsidP="000D34DB">
      <w:pPr>
        <w:pStyle w:val="21"/>
        <w:shd w:val="clear" w:color="auto" w:fill="auto"/>
        <w:spacing w:line="240" w:lineRule="auto"/>
        <w:jc w:val="both"/>
        <w:rPr>
          <w:rStyle w:val="2"/>
          <w:color w:val="000000"/>
          <w:lang w:eastAsia="uk-UA"/>
        </w:rPr>
      </w:pPr>
      <w:r>
        <w:rPr>
          <w:rStyle w:val="2"/>
          <w:color w:val="000000"/>
          <w:lang w:eastAsia="uk-UA"/>
        </w:rPr>
        <w:t>Секретар селищної ради</w:t>
      </w:r>
      <w:r>
        <w:rPr>
          <w:rStyle w:val="2"/>
          <w:color w:val="000000"/>
          <w:lang w:eastAsia="uk-UA"/>
        </w:rPr>
        <w:tab/>
      </w:r>
      <w:r>
        <w:rPr>
          <w:rStyle w:val="2"/>
          <w:color w:val="000000"/>
          <w:lang w:eastAsia="uk-UA"/>
        </w:rPr>
        <w:tab/>
      </w:r>
      <w:r>
        <w:rPr>
          <w:rStyle w:val="2"/>
          <w:color w:val="000000"/>
          <w:lang w:eastAsia="uk-UA"/>
        </w:rPr>
        <w:tab/>
      </w:r>
      <w:r>
        <w:rPr>
          <w:rStyle w:val="2"/>
          <w:color w:val="000000"/>
          <w:lang w:eastAsia="uk-UA"/>
        </w:rPr>
        <w:tab/>
      </w:r>
      <w:r>
        <w:rPr>
          <w:rStyle w:val="2"/>
          <w:color w:val="000000"/>
          <w:lang w:eastAsia="uk-UA"/>
        </w:rPr>
        <w:tab/>
      </w:r>
      <w:r>
        <w:rPr>
          <w:rStyle w:val="2"/>
          <w:color w:val="000000"/>
          <w:lang w:eastAsia="uk-UA"/>
        </w:rPr>
        <w:tab/>
        <w:t>Світлана ФЕДАН</w:t>
      </w:r>
    </w:p>
    <w:p w:rsidR="000D34DB" w:rsidRPr="008A0D97" w:rsidRDefault="000D34DB" w:rsidP="00451A66">
      <w:pPr>
        <w:rPr>
          <w:rFonts w:ascii="Times New Roman" w:cs="Times New Roman"/>
          <w:color w:val="auto"/>
          <w:sz w:val="28"/>
          <w:szCs w:val="28"/>
          <w:lang w:eastAsia="ru-RU"/>
        </w:rPr>
      </w:pPr>
    </w:p>
    <w:p w:rsidR="00451A66" w:rsidRDefault="00451A66" w:rsidP="00451A66">
      <w:pPr>
        <w:framePr w:w="9619" w:wrap="notBeside" w:vAnchor="text" w:hAnchor="text" w:xAlign="center" w:y="1"/>
        <w:rPr>
          <w:rFonts w:cs="Times New Roman"/>
          <w:color w:val="auto"/>
          <w:sz w:val="2"/>
          <w:szCs w:val="2"/>
          <w:lang w:eastAsia="ru-RU"/>
        </w:rPr>
      </w:pPr>
    </w:p>
    <w:p w:rsidR="00451A66" w:rsidRDefault="00451A66" w:rsidP="00451A66">
      <w:pPr>
        <w:rPr>
          <w:rFonts w:cs="Times New Roman"/>
          <w:color w:val="auto"/>
          <w:sz w:val="2"/>
          <w:szCs w:val="2"/>
          <w:lang w:eastAsia="ru-RU"/>
        </w:rPr>
      </w:pPr>
    </w:p>
    <w:p w:rsidR="00451A66" w:rsidRDefault="00451A66" w:rsidP="00451A66">
      <w:pPr>
        <w:rPr>
          <w:rFonts w:cs="Times New Roman"/>
          <w:color w:val="auto"/>
          <w:sz w:val="2"/>
          <w:szCs w:val="2"/>
          <w:lang w:eastAsia="ru-RU"/>
        </w:rPr>
        <w:sectPr w:rsidR="00451A66" w:rsidSect="00451A66">
          <w:pgSz w:w="11900" w:h="16840"/>
          <w:pgMar w:top="1021" w:right="414" w:bottom="964" w:left="1865" w:header="0" w:footer="6" w:gutter="0"/>
          <w:cols w:space="720"/>
          <w:noEndnote/>
          <w:docGrid w:linePitch="360"/>
        </w:sectPr>
      </w:pPr>
    </w:p>
    <w:p w:rsidR="00451A66" w:rsidRDefault="00451A66" w:rsidP="00451A66">
      <w:pPr>
        <w:pStyle w:val="21"/>
        <w:shd w:val="clear" w:color="auto" w:fill="auto"/>
        <w:spacing w:line="322" w:lineRule="exact"/>
        <w:ind w:left="5940"/>
      </w:pPr>
      <w:r>
        <w:rPr>
          <w:rStyle w:val="2"/>
          <w:color w:val="000000"/>
          <w:lang w:eastAsia="uk-UA"/>
        </w:rPr>
        <w:lastRenderedPageBreak/>
        <w:t>Додаток 2</w:t>
      </w:r>
    </w:p>
    <w:p w:rsidR="00451A66" w:rsidRDefault="00451A66" w:rsidP="00451A66">
      <w:pPr>
        <w:pStyle w:val="21"/>
        <w:shd w:val="clear" w:color="auto" w:fill="auto"/>
        <w:spacing w:after="333" w:line="322" w:lineRule="exact"/>
        <w:ind w:left="5940"/>
      </w:pPr>
      <w:r>
        <w:rPr>
          <w:rStyle w:val="2"/>
          <w:color w:val="000000"/>
          <w:lang w:eastAsia="uk-UA"/>
        </w:rPr>
        <w:t xml:space="preserve">до Бюджетного регламенту </w:t>
      </w:r>
      <w:r w:rsidR="00F14349">
        <w:rPr>
          <w:rStyle w:val="2"/>
          <w:color w:val="000000"/>
          <w:lang w:eastAsia="uk-UA"/>
        </w:rPr>
        <w:t>проходження бюджетного процесу у</w:t>
      </w:r>
      <w:r>
        <w:rPr>
          <w:rStyle w:val="2"/>
          <w:color w:val="000000"/>
          <w:lang w:eastAsia="uk-UA"/>
        </w:rPr>
        <w:t xml:space="preserve"> </w:t>
      </w:r>
      <w:r w:rsidR="00F14349">
        <w:rPr>
          <w:rStyle w:val="2"/>
          <w:color w:val="000000"/>
          <w:lang w:eastAsia="uk-UA"/>
        </w:rPr>
        <w:t>Вишнівській</w:t>
      </w:r>
      <w:r>
        <w:rPr>
          <w:rStyle w:val="2"/>
          <w:color w:val="000000"/>
          <w:lang w:eastAsia="uk-UA"/>
        </w:rPr>
        <w:t xml:space="preserve"> </w:t>
      </w:r>
      <w:r w:rsidR="00F14349">
        <w:rPr>
          <w:rStyle w:val="2"/>
          <w:color w:val="000000"/>
          <w:lang w:eastAsia="uk-UA"/>
        </w:rPr>
        <w:t>селищній</w:t>
      </w:r>
      <w:r>
        <w:rPr>
          <w:rStyle w:val="2"/>
          <w:color w:val="000000"/>
          <w:lang w:eastAsia="uk-UA"/>
        </w:rPr>
        <w:t xml:space="preserve"> територіальній громаді</w:t>
      </w:r>
    </w:p>
    <w:p w:rsidR="00451A66" w:rsidRDefault="00451A66" w:rsidP="00451A66">
      <w:pPr>
        <w:pStyle w:val="22"/>
        <w:keepNext/>
        <w:keepLines/>
        <w:shd w:val="clear" w:color="auto" w:fill="auto"/>
        <w:spacing w:line="280" w:lineRule="exact"/>
        <w:ind w:left="40"/>
        <w:jc w:val="center"/>
        <w:rPr>
          <w:rStyle w:val="20"/>
          <w:b/>
          <w:bCs/>
          <w:color w:val="000000"/>
          <w:lang w:eastAsia="uk-UA"/>
        </w:rPr>
      </w:pPr>
      <w:bookmarkStart w:id="6" w:name="bookmark8"/>
    </w:p>
    <w:p w:rsidR="00451A66" w:rsidRDefault="00451A66" w:rsidP="00451A66">
      <w:pPr>
        <w:pStyle w:val="22"/>
        <w:keepNext/>
        <w:keepLines/>
        <w:shd w:val="clear" w:color="auto" w:fill="auto"/>
        <w:spacing w:line="280" w:lineRule="exact"/>
        <w:ind w:left="40"/>
        <w:jc w:val="center"/>
      </w:pPr>
      <w:r>
        <w:rPr>
          <w:rStyle w:val="20"/>
          <w:b/>
          <w:bCs/>
          <w:color w:val="000000"/>
          <w:lang w:eastAsia="uk-UA"/>
        </w:rPr>
        <w:t>ПЛАН ЗАХОДІВ</w:t>
      </w:r>
      <w:bookmarkEnd w:id="6"/>
    </w:p>
    <w:p w:rsidR="00451A66" w:rsidRDefault="00451A66" w:rsidP="00451A66">
      <w:pPr>
        <w:pStyle w:val="40"/>
        <w:shd w:val="clear" w:color="auto" w:fill="auto"/>
        <w:spacing w:before="0" w:line="280" w:lineRule="exact"/>
        <w:ind w:left="40"/>
        <w:jc w:val="center"/>
        <w:rPr>
          <w:rStyle w:val="4"/>
          <w:b/>
          <w:bCs/>
          <w:color w:val="000000"/>
          <w:lang w:eastAsia="uk-UA"/>
        </w:rPr>
      </w:pPr>
      <w:r>
        <w:rPr>
          <w:rStyle w:val="4"/>
          <w:b/>
          <w:bCs/>
          <w:color w:val="000000"/>
          <w:lang w:eastAsia="uk-UA"/>
        </w:rPr>
        <w:t>щодо склада</w:t>
      </w:r>
      <w:r w:rsidR="004E272C">
        <w:rPr>
          <w:rStyle w:val="4"/>
          <w:b/>
          <w:bCs/>
          <w:color w:val="000000"/>
          <w:lang w:eastAsia="uk-UA"/>
        </w:rPr>
        <w:t>ння прое</w:t>
      </w:r>
      <w:r>
        <w:rPr>
          <w:rStyle w:val="4"/>
          <w:b/>
          <w:bCs/>
          <w:color w:val="000000"/>
          <w:lang w:eastAsia="uk-UA"/>
        </w:rPr>
        <w:t>кту бюджету територіальної громади</w:t>
      </w:r>
    </w:p>
    <w:p w:rsidR="00910027" w:rsidRDefault="00910027" w:rsidP="00451A66">
      <w:pPr>
        <w:pStyle w:val="40"/>
        <w:shd w:val="clear" w:color="auto" w:fill="auto"/>
        <w:spacing w:before="0" w:line="280" w:lineRule="exact"/>
        <w:ind w:left="40"/>
        <w:jc w:val="center"/>
      </w:pPr>
    </w:p>
    <w:tbl>
      <w:tblPr>
        <w:tblW w:w="0" w:type="auto"/>
        <w:jc w:val="center"/>
        <w:tblLayout w:type="fixed"/>
        <w:tblCellMar>
          <w:left w:w="0" w:type="dxa"/>
          <w:right w:w="0" w:type="dxa"/>
        </w:tblCellMar>
        <w:tblLook w:val="0000" w:firstRow="0" w:lastRow="0" w:firstColumn="0" w:lastColumn="0" w:noHBand="0" w:noVBand="0"/>
      </w:tblPr>
      <w:tblGrid>
        <w:gridCol w:w="542"/>
        <w:gridCol w:w="4978"/>
        <w:gridCol w:w="1598"/>
        <w:gridCol w:w="2534"/>
      </w:tblGrid>
      <w:tr w:rsidR="00451A66" w:rsidTr="00625E64">
        <w:trPr>
          <w:trHeight w:hRule="exact" w:val="1118"/>
          <w:jc w:val="center"/>
        </w:trPr>
        <w:tc>
          <w:tcPr>
            <w:tcW w:w="542" w:type="dxa"/>
            <w:tcBorders>
              <w:top w:val="single" w:sz="4" w:space="0" w:color="auto"/>
              <w:left w:val="single" w:sz="4" w:space="0" w:color="auto"/>
              <w:bottom w:val="nil"/>
              <w:right w:val="nil"/>
            </w:tcBorders>
            <w:shd w:val="clear" w:color="auto" w:fill="FFFFFF"/>
            <w:vAlign w:val="center"/>
          </w:tcPr>
          <w:p w:rsidR="00451A66" w:rsidRDefault="00451A66" w:rsidP="00625E64">
            <w:pPr>
              <w:pStyle w:val="21"/>
              <w:framePr w:w="9653" w:wrap="notBeside" w:vAnchor="text" w:hAnchor="text" w:xAlign="center" w:y="1"/>
              <w:shd w:val="clear" w:color="auto" w:fill="auto"/>
              <w:spacing w:after="60" w:line="220" w:lineRule="exact"/>
            </w:pPr>
            <w:r>
              <w:rPr>
                <w:rStyle w:val="211pt"/>
                <w:color w:val="000000"/>
                <w:lang w:eastAsia="uk-UA"/>
              </w:rPr>
              <w:t>№</w:t>
            </w:r>
          </w:p>
          <w:p w:rsidR="00451A66" w:rsidRDefault="00451A66" w:rsidP="00625E64">
            <w:pPr>
              <w:pStyle w:val="21"/>
              <w:framePr w:w="9653" w:wrap="notBeside" w:vAnchor="text" w:hAnchor="text" w:xAlign="center" w:y="1"/>
              <w:shd w:val="clear" w:color="auto" w:fill="auto"/>
              <w:spacing w:before="60" w:line="220" w:lineRule="exact"/>
            </w:pPr>
            <w:r>
              <w:rPr>
                <w:rStyle w:val="211pt"/>
                <w:color w:val="000000"/>
                <w:lang w:eastAsia="uk-UA"/>
              </w:rPr>
              <w:t>з/п</w:t>
            </w:r>
          </w:p>
        </w:tc>
        <w:tc>
          <w:tcPr>
            <w:tcW w:w="4978" w:type="dxa"/>
            <w:tcBorders>
              <w:top w:val="single" w:sz="4" w:space="0" w:color="auto"/>
              <w:left w:val="single" w:sz="4" w:space="0" w:color="auto"/>
              <w:bottom w:val="nil"/>
              <w:right w:val="nil"/>
            </w:tcBorders>
            <w:shd w:val="clear" w:color="auto" w:fill="FFFFFF"/>
            <w:vAlign w:val="center"/>
          </w:tcPr>
          <w:p w:rsidR="00451A66" w:rsidRDefault="00451A66" w:rsidP="00625E64">
            <w:pPr>
              <w:pStyle w:val="21"/>
              <w:framePr w:w="9653" w:wrap="notBeside" w:vAnchor="text" w:hAnchor="text" w:xAlign="center" w:y="1"/>
              <w:shd w:val="clear" w:color="auto" w:fill="auto"/>
              <w:spacing w:line="220" w:lineRule="exact"/>
              <w:jc w:val="center"/>
            </w:pPr>
            <w:r>
              <w:rPr>
                <w:rStyle w:val="211pt"/>
                <w:color w:val="000000"/>
                <w:lang w:eastAsia="uk-UA"/>
              </w:rPr>
              <w:t>Зміст заходів</w:t>
            </w:r>
          </w:p>
        </w:tc>
        <w:tc>
          <w:tcPr>
            <w:tcW w:w="1598" w:type="dxa"/>
            <w:tcBorders>
              <w:top w:val="single" w:sz="4" w:space="0" w:color="auto"/>
              <w:left w:val="single" w:sz="4" w:space="0" w:color="auto"/>
              <w:bottom w:val="nil"/>
              <w:right w:val="nil"/>
            </w:tcBorders>
            <w:shd w:val="clear" w:color="auto" w:fill="FFFFFF"/>
            <w:vAlign w:val="center"/>
          </w:tcPr>
          <w:p w:rsidR="00451A66" w:rsidRDefault="00451A66" w:rsidP="00625E64">
            <w:pPr>
              <w:pStyle w:val="21"/>
              <w:framePr w:w="9653" w:wrap="notBeside" w:vAnchor="text" w:hAnchor="text" w:xAlign="center" w:y="1"/>
              <w:shd w:val="clear" w:color="auto" w:fill="auto"/>
              <w:spacing w:after="120" w:line="220" w:lineRule="exact"/>
              <w:jc w:val="center"/>
            </w:pPr>
            <w:r>
              <w:rPr>
                <w:rStyle w:val="211pt"/>
                <w:color w:val="000000"/>
                <w:lang w:eastAsia="uk-UA"/>
              </w:rPr>
              <w:t>Термін</w:t>
            </w:r>
          </w:p>
          <w:p w:rsidR="00451A66" w:rsidRDefault="00451A66" w:rsidP="00625E64">
            <w:pPr>
              <w:pStyle w:val="21"/>
              <w:framePr w:w="9653" w:wrap="notBeside" w:vAnchor="text" w:hAnchor="text" w:xAlign="center" w:y="1"/>
              <w:shd w:val="clear" w:color="auto" w:fill="auto"/>
              <w:spacing w:before="120" w:line="220" w:lineRule="exact"/>
              <w:ind w:left="180"/>
            </w:pPr>
            <w:r>
              <w:rPr>
                <w:rStyle w:val="211pt"/>
                <w:color w:val="000000"/>
                <w:lang w:eastAsia="uk-UA"/>
              </w:rPr>
              <w:t>виконання</w:t>
            </w:r>
          </w:p>
        </w:tc>
        <w:tc>
          <w:tcPr>
            <w:tcW w:w="2534" w:type="dxa"/>
            <w:tcBorders>
              <w:top w:val="single" w:sz="4" w:space="0" w:color="auto"/>
              <w:left w:val="single" w:sz="4" w:space="0" w:color="auto"/>
              <w:bottom w:val="nil"/>
              <w:right w:val="single" w:sz="4" w:space="0" w:color="auto"/>
            </w:tcBorders>
            <w:shd w:val="clear" w:color="auto" w:fill="FFFFFF"/>
            <w:vAlign w:val="center"/>
          </w:tcPr>
          <w:p w:rsidR="00451A66" w:rsidRDefault="00451A66" w:rsidP="00625E64">
            <w:pPr>
              <w:pStyle w:val="21"/>
              <w:framePr w:w="9653" w:wrap="notBeside" w:vAnchor="text" w:hAnchor="text" w:xAlign="center" w:y="1"/>
              <w:shd w:val="clear" w:color="auto" w:fill="auto"/>
              <w:spacing w:line="274" w:lineRule="exact"/>
              <w:jc w:val="center"/>
            </w:pPr>
            <w:r>
              <w:rPr>
                <w:rStyle w:val="211pt"/>
                <w:color w:val="000000"/>
                <w:lang w:eastAsia="uk-UA"/>
              </w:rPr>
              <w:t>Відповідальні за виконання</w:t>
            </w:r>
          </w:p>
        </w:tc>
      </w:tr>
      <w:tr w:rsidR="00451A66" w:rsidTr="00625E64">
        <w:trPr>
          <w:trHeight w:hRule="exact" w:val="1939"/>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pPr>
            <w:r>
              <w:rPr>
                <w:rStyle w:val="23"/>
                <w:color w:val="000000"/>
                <w:lang w:eastAsia="uk-UA"/>
              </w:rPr>
              <w:t>1.</w:t>
            </w:r>
          </w:p>
        </w:tc>
        <w:tc>
          <w:tcPr>
            <w:tcW w:w="4978" w:type="dxa"/>
            <w:tcBorders>
              <w:top w:val="single" w:sz="4" w:space="0" w:color="auto"/>
              <w:left w:val="single" w:sz="4" w:space="0" w:color="auto"/>
              <w:bottom w:val="nil"/>
              <w:right w:val="nil"/>
            </w:tcBorders>
            <w:shd w:val="clear" w:color="auto" w:fill="FFFFFF"/>
            <w:vAlign w:val="bottom"/>
          </w:tcPr>
          <w:p w:rsidR="00451A66" w:rsidRDefault="00451A66" w:rsidP="00F14349">
            <w:pPr>
              <w:pStyle w:val="21"/>
              <w:framePr w:w="9653" w:wrap="notBeside" w:vAnchor="text" w:hAnchor="text" w:xAlign="center" w:y="1"/>
              <w:shd w:val="clear" w:color="auto" w:fill="auto"/>
              <w:spacing w:line="322" w:lineRule="exact"/>
            </w:pPr>
            <w:r>
              <w:rPr>
                <w:rStyle w:val="23"/>
                <w:color w:val="000000"/>
                <w:lang w:eastAsia="uk-UA"/>
              </w:rPr>
              <w:t>Уточнення параметрів, з урахуванням яких здійснюється горизонтальне вирівнювання податкоспроможності місцевих бюджетів (обсягів надходжень податку на доходи фізичних осіб, чисельність населення).</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80"/>
            </w:pPr>
            <w:r>
              <w:rPr>
                <w:rStyle w:val="23"/>
                <w:color w:val="000000"/>
                <w:lang w:eastAsia="uk-UA"/>
              </w:rPr>
              <w:t>до 1 квітня</w:t>
            </w:r>
          </w:p>
        </w:tc>
        <w:tc>
          <w:tcPr>
            <w:tcW w:w="2534" w:type="dxa"/>
            <w:tcBorders>
              <w:top w:val="single" w:sz="4" w:space="0" w:color="auto"/>
              <w:left w:val="single" w:sz="4" w:space="0" w:color="auto"/>
              <w:bottom w:val="nil"/>
              <w:right w:val="single" w:sz="4" w:space="0" w:color="auto"/>
            </w:tcBorders>
            <w:shd w:val="clear" w:color="auto" w:fill="FFFFFF"/>
          </w:tcPr>
          <w:p w:rsidR="00451A66" w:rsidRDefault="00F14349" w:rsidP="00625E64">
            <w:pPr>
              <w:pStyle w:val="21"/>
              <w:framePr w:w="9653" w:wrap="notBeside" w:vAnchor="text" w:hAnchor="text" w:xAlign="center" w:y="1"/>
              <w:shd w:val="clear" w:color="auto" w:fill="auto"/>
              <w:spacing w:line="322" w:lineRule="exact"/>
              <w:jc w:val="center"/>
            </w:pPr>
            <w:r>
              <w:rPr>
                <w:rStyle w:val="23"/>
                <w:color w:val="000000"/>
                <w:lang w:eastAsia="uk-UA"/>
              </w:rPr>
              <w:t>Фінансовий відділ Вишнівської селищної ради</w:t>
            </w:r>
          </w:p>
        </w:tc>
      </w:tr>
      <w:tr w:rsidR="00451A66" w:rsidTr="00625E64">
        <w:trPr>
          <w:trHeight w:hRule="exact" w:val="4195"/>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pPr>
            <w:r>
              <w:rPr>
                <w:rStyle w:val="23"/>
                <w:color w:val="000000"/>
                <w:lang w:eastAsia="uk-UA"/>
              </w:rPr>
              <w:t>2.</w:t>
            </w:r>
          </w:p>
        </w:tc>
        <w:tc>
          <w:tcPr>
            <w:tcW w:w="4978" w:type="dxa"/>
            <w:tcBorders>
              <w:top w:val="single" w:sz="4" w:space="0" w:color="auto"/>
              <w:left w:val="single" w:sz="4" w:space="0" w:color="auto"/>
              <w:bottom w:val="nil"/>
              <w:right w:val="nil"/>
            </w:tcBorders>
            <w:shd w:val="clear" w:color="auto" w:fill="FFFFFF"/>
          </w:tcPr>
          <w:p w:rsidR="00451A66" w:rsidRDefault="00451A66" w:rsidP="00EE21A8">
            <w:pPr>
              <w:pStyle w:val="21"/>
              <w:framePr w:w="9653" w:wrap="notBeside" w:vAnchor="text" w:hAnchor="text" w:xAlign="center" w:y="1"/>
              <w:shd w:val="clear" w:color="auto" w:fill="auto"/>
              <w:spacing w:line="322" w:lineRule="exact"/>
            </w:pPr>
            <w:r>
              <w:rPr>
                <w:rStyle w:val="23"/>
                <w:color w:val="000000"/>
                <w:lang w:eastAsia="uk-UA"/>
              </w:rPr>
              <w:t xml:space="preserve">Надання до фінансового </w:t>
            </w:r>
            <w:r w:rsidR="00EE21A8">
              <w:rPr>
                <w:rStyle w:val="23"/>
                <w:color w:val="000000"/>
                <w:lang w:eastAsia="uk-UA"/>
              </w:rPr>
              <w:t>відділу Вишнівської селищної</w:t>
            </w:r>
            <w:r>
              <w:rPr>
                <w:rStyle w:val="23"/>
                <w:color w:val="000000"/>
                <w:lang w:eastAsia="uk-UA"/>
              </w:rPr>
              <w:t xml:space="preserve"> ради уточненої інформації відповідно до пункту 4 Плану заходів щодо складання прогнозу бюджету територіальної громади на середньостроковий період, затвердженого цим рішенням (Додаток1).</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326" w:lineRule="exact"/>
              <w:jc w:val="center"/>
            </w:pPr>
            <w:r>
              <w:rPr>
                <w:rStyle w:val="23"/>
                <w:color w:val="000000"/>
                <w:lang w:eastAsia="uk-UA"/>
              </w:rPr>
              <w:t>до 20 вересня</w:t>
            </w:r>
          </w:p>
        </w:tc>
        <w:tc>
          <w:tcPr>
            <w:tcW w:w="2534" w:type="dxa"/>
            <w:tcBorders>
              <w:top w:val="single" w:sz="4" w:space="0" w:color="auto"/>
              <w:left w:val="single" w:sz="4" w:space="0" w:color="auto"/>
              <w:bottom w:val="nil"/>
              <w:right w:val="single" w:sz="4" w:space="0" w:color="auto"/>
            </w:tcBorders>
            <w:shd w:val="clear" w:color="auto" w:fill="FFFFFF"/>
            <w:vAlign w:val="bottom"/>
          </w:tcPr>
          <w:p w:rsidR="00451A66" w:rsidRDefault="00451A66" w:rsidP="00625E64">
            <w:pPr>
              <w:pStyle w:val="21"/>
              <w:framePr w:w="9653" w:wrap="notBeside" w:vAnchor="text" w:hAnchor="text" w:xAlign="center" w:y="1"/>
              <w:shd w:val="clear" w:color="auto" w:fill="auto"/>
              <w:spacing w:line="322" w:lineRule="exact"/>
              <w:jc w:val="center"/>
            </w:pPr>
            <w:r>
              <w:rPr>
                <w:rStyle w:val="23"/>
                <w:color w:val="000000"/>
                <w:lang w:eastAsia="uk-UA"/>
              </w:rPr>
              <w:t>Відповідальні виконавці, визначені пунктом 4 Плану заходів щодо складання прогнозу бюджету територіальної громади на</w:t>
            </w:r>
          </w:p>
          <w:p w:rsidR="00451A66" w:rsidRDefault="00451A66" w:rsidP="00625E64">
            <w:pPr>
              <w:pStyle w:val="21"/>
              <w:framePr w:w="9653" w:wrap="notBeside" w:vAnchor="text" w:hAnchor="text" w:xAlign="center" w:y="1"/>
              <w:shd w:val="clear" w:color="auto" w:fill="auto"/>
              <w:spacing w:line="322" w:lineRule="exact"/>
              <w:ind w:left="640" w:hanging="640"/>
            </w:pPr>
            <w:r>
              <w:rPr>
                <w:rStyle w:val="23"/>
                <w:color w:val="000000"/>
                <w:lang w:eastAsia="uk-UA"/>
              </w:rPr>
              <w:t>середньостроковий</w:t>
            </w:r>
          </w:p>
          <w:p w:rsidR="00451A66" w:rsidRDefault="00451A66" w:rsidP="00625E64">
            <w:pPr>
              <w:pStyle w:val="21"/>
              <w:framePr w:w="9653" w:wrap="notBeside" w:vAnchor="text" w:hAnchor="text" w:xAlign="center" w:y="1"/>
              <w:shd w:val="clear" w:color="auto" w:fill="auto"/>
              <w:spacing w:line="322" w:lineRule="exact"/>
              <w:jc w:val="center"/>
            </w:pPr>
            <w:r>
              <w:rPr>
                <w:rStyle w:val="23"/>
                <w:color w:val="000000"/>
                <w:lang w:eastAsia="uk-UA"/>
              </w:rPr>
              <w:t>період,</w:t>
            </w:r>
          </w:p>
          <w:p w:rsidR="00451A66" w:rsidRDefault="00451A66" w:rsidP="00625E64">
            <w:pPr>
              <w:pStyle w:val="21"/>
              <w:framePr w:w="9653" w:wrap="notBeside" w:vAnchor="text" w:hAnchor="text" w:xAlign="center" w:y="1"/>
              <w:shd w:val="clear" w:color="auto" w:fill="auto"/>
              <w:spacing w:line="322" w:lineRule="exact"/>
              <w:jc w:val="center"/>
            </w:pPr>
            <w:r>
              <w:rPr>
                <w:rStyle w:val="23"/>
                <w:color w:val="000000"/>
                <w:lang w:eastAsia="uk-UA"/>
              </w:rPr>
              <w:t>затвердженого цим рішенням (Додаток1)</w:t>
            </w:r>
          </w:p>
        </w:tc>
      </w:tr>
      <w:tr w:rsidR="00451A66" w:rsidTr="00625E64">
        <w:trPr>
          <w:trHeight w:hRule="exact" w:val="2676"/>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pPr>
            <w:r>
              <w:rPr>
                <w:rStyle w:val="23"/>
                <w:color w:val="000000"/>
                <w:lang w:eastAsia="uk-UA"/>
              </w:rPr>
              <w:t>3.</w:t>
            </w:r>
          </w:p>
        </w:tc>
        <w:tc>
          <w:tcPr>
            <w:tcW w:w="4978" w:type="dxa"/>
            <w:tcBorders>
              <w:top w:val="single" w:sz="4" w:space="0" w:color="auto"/>
              <w:left w:val="single" w:sz="4" w:space="0" w:color="auto"/>
              <w:bottom w:val="nil"/>
              <w:right w:val="nil"/>
            </w:tcBorders>
            <w:shd w:val="clear" w:color="auto" w:fill="FFFFFF"/>
            <w:vAlign w:val="bottom"/>
          </w:tcPr>
          <w:p w:rsidR="00451A66" w:rsidRDefault="00451A66" w:rsidP="00F572D3">
            <w:pPr>
              <w:pStyle w:val="21"/>
              <w:framePr w:w="9653" w:wrap="notBeside" w:vAnchor="text" w:hAnchor="text" w:xAlign="center" w:y="1"/>
              <w:shd w:val="clear" w:color="auto" w:fill="auto"/>
              <w:spacing w:line="322" w:lineRule="exact"/>
            </w:pPr>
            <w:r>
              <w:rPr>
                <w:rStyle w:val="23"/>
                <w:color w:val="000000"/>
                <w:lang w:eastAsia="uk-UA"/>
              </w:rPr>
              <w:t>Отримання від податкового органу інформації про очікувані обсяги надходження до бюджету територіальної громади податків, зборів та інших платежів в плановому та двох наступних за плановим бюджетних періодах за результатами проведення роботи з погашення податкової заборгованості.</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326" w:lineRule="exact"/>
              <w:jc w:val="center"/>
            </w:pPr>
            <w:r>
              <w:rPr>
                <w:rStyle w:val="23"/>
                <w:color w:val="000000"/>
                <w:lang w:eastAsia="uk-UA"/>
              </w:rPr>
              <w:t>до 20 вересня</w:t>
            </w:r>
          </w:p>
        </w:tc>
        <w:tc>
          <w:tcPr>
            <w:tcW w:w="2534" w:type="dxa"/>
            <w:tcBorders>
              <w:top w:val="single" w:sz="4" w:space="0" w:color="auto"/>
              <w:left w:val="single" w:sz="4" w:space="0" w:color="auto"/>
              <w:bottom w:val="nil"/>
              <w:right w:val="single" w:sz="4" w:space="0" w:color="auto"/>
            </w:tcBorders>
            <w:shd w:val="clear" w:color="auto" w:fill="FFFFFF"/>
          </w:tcPr>
          <w:p w:rsidR="00451A66" w:rsidRDefault="00233E13" w:rsidP="00625E64">
            <w:pPr>
              <w:pStyle w:val="21"/>
              <w:framePr w:w="9653" w:wrap="notBeside" w:vAnchor="text" w:hAnchor="text" w:xAlign="center" w:y="1"/>
              <w:shd w:val="clear" w:color="auto" w:fill="auto"/>
              <w:spacing w:line="322" w:lineRule="exact"/>
              <w:jc w:val="center"/>
            </w:pPr>
            <w:r>
              <w:rPr>
                <w:rStyle w:val="23"/>
                <w:color w:val="000000"/>
                <w:lang w:eastAsia="uk-UA"/>
              </w:rPr>
              <w:t>Фінансовий відділ Вишнівської селищної ради</w:t>
            </w:r>
          </w:p>
        </w:tc>
      </w:tr>
      <w:tr w:rsidR="00451A66" w:rsidTr="00625E64">
        <w:trPr>
          <w:trHeight w:hRule="exact" w:val="1310"/>
          <w:jc w:val="center"/>
        </w:trPr>
        <w:tc>
          <w:tcPr>
            <w:tcW w:w="542" w:type="dxa"/>
            <w:tcBorders>
              <w:top w:val="single" w:sz="4" w:space="0" w:color="auto"/>
              <w:left w:val="single" w:sz="4" w:space="0" w:color="auto"/>
              <w:bottom w:val="single" w:sz="4" w:space="0" w:color="auto"/>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pPr>
            <w:r>
              <w:rPr>
                <w:rStyle w:val="23"/>
                <w:color w:val="000000"/>
                <w:lang w:eastAsia="uk-UA"/>
              </w:rPr>
              <w:t>4.</w:t>
            </w:r>
          </w:p>
        </w:tc>
        <w:tc>
          <w:tcPr>
            <w:tcW w:w="4978" w:type="dxa"/>
            <w:tcBorders>
              <w:top w:val="single" w:sz="4" w:space="0" w:color="auto"/>
              <w:left w:val="single" w:sz="4" w:space="0" w:color="auto"/>
              <w:bottom w:val="single" w:sz="4" w:space="0" w:color="auto"/>
              <w:right w:val="nil"/>
            </w:tcBorders>
            <w:shd w:val="clear" w:color="auto" w:fill="FFFFFF"/>
            <w:vAlign w:val="bottom"/>
          </w:tcPr>
          <w:p w:rsidR="00451A66" w:rsidRDefault="00451A66" w:rsidP="00233E13">
            <w:pPr>
              <w:pStyle w:val="21"/>
              <w:framePr w:w="9653" w:wrap="notBeside" w:vAnchor="text" w:hAnchor="text" w:xAlign="center" w:y="1"/>
              <w:shd w:val="clear" w:color="auto" w:fill="auto"/>
              <w:spacing w:line="317" w:lineRule="exact"/>
            </w:pPr>
            <w:r>
              <w:rPr>
                <w:rStyle w:val="23"/>
                <w:color w:val="000000"/>
                <w:lang w:eastAsia="uk-UA"/>
              </w:rPr>
              <w:t>Доведення до головних розпорядників бюджетних коштів особливост</w:t>
            </w:r>
            <w:r w:rsidR="004E272C">
              <w:rPr>
                <w:rStyle w:val="23"/>
                <w:color w:val="000000"/>
                <w:lang w:eastAsia="uk-UA"/>
              </w:rPr>
              <w:t>ей складання розрахунків до прое</w:t>
            </w:r>
            <w:r>
              <w:rPr>
                <w:rStyle w:val="23"/>
                <w:color w:val="000000"/>
                <w:lang w:eastAsia="uk-UA"/>
              </w:rPr>
              <w:t>ктів місцевих бюджетів та прогнозних</w:t>
            </w:r>
          </w:p>
        </w:tc>
        <w:tc>
          <w:tcPr>
            <w:tcW w:w="1598" w:type="dxa"/>
            <w:tcBorders>
              <w:top w:val="single" w:sz="4" w:space="0" w:color="auto"/>
              <w:left w:val="single" w:sz="4" w:space="0" w:color="auto"/>
              <w:bottom w:val="single" w:sz="4" w:space="0" w:color="auto"/>
              <w:right w:val="nil"/>
            </w:tcBorders>
            <w:shd w:val="clear" w:color="auto" w:fill="FFFFFF"/>
          </w:tcPr>
          <w:p w:rsidR="00451A66" w:rsidRDefault="00451A66" w:rsidP="00625E64">
            <w:pPr>
              <w:pStyle w:val="21"/>
              <w:framePr w:w="9653" w:wrap="notBeside" w:vAnchor="text" w:hAnchor="text" w:xAlign="center" w:y="1"/>
              <w:shd w:val="clear" w:color="auto" w:fill="auto"/>
              <w:spacing w:line="322" w:lineRule="exact"/>
              <w:rPr>
                <w:rStyle w:val="23"/>
                <w:color w:val="000000"/>
                <w:lang w:eastAsia="uk-UA"/>
              </w:rPr>
            </w:pPr>
            <w:r>
              <w:rPr>
                <w:rStyle w:val="23"/>
                <w:color w:val="000000"/>
                <w:lang w:eastAsia="uk-UA"/>
              </w:rPr>
              <w:t>в 3-</w:t>
            </w:r>
            <w:r>
              <w:rPr>
                <w:rStyle w:val="23"/>
                <w:color w:val="000000"/>
                <w:lang w:eastAsia="uk-UA"/>
              </w:rPr>
              <w:softHyphen/>
              <w:t>денний термін після їх отримання</w:t>
            </w:r>
          </w:p>
          <w:p w:rsidR="00451A66" w:rsidRDefault="00451A66" w:rsidP="00625E64">
            <w:pPr>
              <w:pStyle w:val="21"/>
              <w:framePr w:w="9653" w:wrap="notBeside" w:vAnchor="text" w:hAnchor="text" w:xAlign="center" w:y="1"/>
              <w:shd w:val="clear" w:color="auto" w:fill="auto"/>
              <w:spacing w:line="322" w:lineRule="exact"/>
            </w:pP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451A66" w:rsidRDefault="00233E13" w:rsidP="00625E64">
            <w:pPr>
              <w:pStyle w:val="21"/>
              <w:framePr w:w="9653" w:wrap="notBeside" w:vAnchor="text" w:hAnchor="text" w:xAlign="center" w:y="1"/>
              <w:shd w:val="clear" w:color="auto" w:fill="auto"/>
              <w:spacing w:line="317" w:lineRule="exact"/>
              <w:jc w:val="center"/>
            </w:pPr>
            <w:r>
              <w:rPr>
                <w:rStyle w:val="23"/>
                <w:color w:val="000000"/>
                <w:lang w:eastAsia="uk-UA"/>
              </w:rPr>
              <w:t>Фінансовий відділ Вишнівської селищної ради</w:t>
            </w:r>
          </w:p>
        </w:tc>
      </w:tr>
    </w:tbl>
    <w:p w:rsidR="00451A66" w:rsidRDefault="00451A66" w:rsidP="00451A66">
      <w:pPr>
        <w:framePr w:w="9653" w:wrap="notBeside" w:vAnchor="text" w:hAnchor="text" w:xAlign="center" w:y="1"/>
        <w:rPr>
          <w:rFonts w:cs="Times New Roman"/>
          <w:color w:val="auto"/>
          <w:sz w:val="2"/>
          <w:szCs w:val="2"/>
          <w:lang w:eastAsia="ru-RU"/>
        </w:rPr>
      </w:pPr>
    </w:p>
    <w:p w:rsidR="00451A66" w:rsidRDefault="00451A66" w:rsidP="00451A66">
      <w:pPr>
        <w:rPr>
          <w:rFonts w:cs="Times New Roman"/>
          <w:color w:val="auto"/>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542"/>
        <w:gridCol w:w="4978"/>
        <w:gridCol w:w="1598"/>
        <w:gridCol w:w="2534"/>
      </w:tblGrid>
      <w:tr w:rsidR="00451A66" w:rsidTr="00625E64">
        <w:trPr>
          <w:trHeight w:hRule="exact" w:val="658"/>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framePr w:w="9653" w:wrap="notBeside" w:vAnchor="text" w:hAnchor="text" w:xAlign="center" w:y="1"/>
              <w:rPr>
                <w:rFonts w:cs="Times New Roman"/>
                <w:color w:val="auto"/>
                <w:sz w:val="10"/>
                <w:szCs w:val="10"/>
                <w:lang w:eastAsia="ru-RU"/>
              </w:rPr>
            </w:pPr>
          </w:p>
        </w:tc>
        <w:tc>
          <w:tcPr>
            <w:tcW w:w="4978" w:type="dxa"/>
            <w:tcBorders>
              <w:top w:val="single" w:sz="4" w:space="0" w:color="auto"/>
              <w:left w:val="single" w:sz="4" w:space="0" w:color="auto"/>
              <w:bottom w:val="nil"/>
              <w:right w:val="nil"/>
            </w:tcBorders>
            <w:shd w:val="clear" w:color="auto" w:fill="FFFFFF"/>
            <w:vAlign w:val="bottom"/>
          </w:tcPr>
          <w:p w:rsidR="00451A66" w:rsidRDefault="00451A66" w:rsidP="00233E13">
            <w:pPr>
              <w:pStyle w:val="21"/>
              <w:framePr w:w="9653" w:wrap="notBeside" w:vAnchor="text" w:hAnchor="text" w:xAlign="center" w:y="1"/>
              <w:shd w:val="clear" w:color="auto" w:fill="auto"/>
              <w:spacing w:line="322" w:lineRule="exact"/>
            </w:pPr>
            <w:r>
              <w:rPr>
                <w:rStyle w:val="23"/>
                <w:color w:val="000000"/>
                <w:lang w:eastAsia="uk-UA"/>
              </w:rPr>
              <w:t>обсягів міжбюджетних трансфертів на плановий рік, надісланих Мінфіном.</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220"/>
            </w:pPr>
          </w:p>
        </w:tc>
        <w:tc>
          <w:tcPr>
            <w:tcW w:w="2534" w:type="dxa"/>
            <w:tcBorders>
              <w:top w:val="single" w:sz="4" w:space="0" w:color="auto"/>
              <w:left w:val="single" w:sz="4" w:space="0" w:color="auto"/>
              <w:bottom w:val="nil"/>
              <w:right w:val="single" w:sz="4" w:space="0" w:color="auto"/>
            </w:tcBorders>
            <w:shd w:val="clear" w:color="auto" w:fill="FFFFFF"/>
          </w:tcPr>
          <w:p w:rsidR="00451A66" w:rsidRDefault="00451A66" w:rsidP="00625E64">
            <w:pPr>
              <w:pStyle w:val="21"/>
              <w:framePr w:w="9653" w:wrap="notBeside" w:vAnchor="text" w:hAnchor="text" w:xAlign="center" w:y="1"/>
              <w:shd w:val="clear" w:color="auto" w:fill="auto"/>
              <w:spacing w:line="280" w:lineRule="exact"/>
              <w:jc w:val="center"/>
            </w:pPr>
          </w:p>
        </w:tc>
      </w:tr>
      <w:tr w:rsidR="00451A66" w:rsidTr="00625E64">
        <w:trPr>
          <w:trHeight w:hRule="exact" w:val="3871"/>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pPr>
            <w:r>
              <w:rPr>
                <w:rStyle w:val="23"/>
                <w:color w:val="000000"/>
                <w:lang w:eastAsia="uk-UA"/>
              </w:rPr>
              <w:t>5.</w:t>
            </w:r>
          </w:p>
        </w:tc>
        <w:tc>
          <w:tcPr>
            <w:tcW w:w="4978" w:type="dxa"/>
            <w:tcBorders>
              <w:top w:val="single" w:sz="4" w:space="0" w:color="auto"/>
              <w:left w:val="single" w:sz="4" w:space="0" w:color="auto"/>
              <w:bottom w:val="nil"/>
              <w:right w:val="nil"/>
            </w:tcBorders>
            <w:shd w:val="clear" w:color="auto" w:fill="FFFFFF"/>
            <w:vAlign w:val="bottom"/>
          </w:tcPr>
          <w:p w:rsidR="00451A66" w:rsidRDefault="00451A66" w:rsidP="00233E13">
            <w:pPr>
              <w:pStyle w:val="21"/>
              <w:framePr w:w="9653" w:wrap="notBeside" w:vAnchor="text" w:hAnchor="text" w:xAlign="center" w:y="1"/>
              <w:shd w:val="clear" w:color="auto" w:fill="auto"/>
              <w:spacing w:line="322" w:lineRule="exact"/>
            </w:pPr>
            <w:r>
              <w:rPr>
                <w:rStyle w:val="23"/>
                <w:color w:val="000000"/>
                <w:lang w:eastAsia="uk-UA"/>
              </w:rPr>
              <w:t>Доведення до головних розпорядників бюджетних коштів:</w:t>
            </w:r>
          </w:p>
          <w:p w:rsidR="00451A66" w:rsidRDefault="003E5F4B" w:rsidP="003E5F4B">
            <w:pPr>
              <w:pStyle w:val="21"/>
              <w:framePr w:w="9653" w:wrap="notBeside" w:vAnchor="text" w:hAnchor="text" w:xAlign="center" w:y="1"/>
              <w:shd w:val="clear" w:color="auto" w:fill="auto"/>
              <w:tabs>
                <w:tab w:val="left" w:pos="274"/>
              </w:tabs>
              <w:spacing w:line="322" w:lineRule="exact"/>
            </w:pPr>
            <w:r>
              <w:rPr>
                <w:rStyle w:val="23"/>
                <w:color w:val="000000"/>
                <w:lang w:eastAsia="uk-UA"/>
              </w:rPr>
              <w:t xml:space="preserve">- </w:t>
            </w:r>
            <w:r w:rsidR="00451A66">
              <w:rPr>
                <w:rStyle w:val="23"/>
                <w:color w:val="000000"/>
                <w:lang w:eastAsia="uk-UA"/>
              </w:rPr>
              <w:t>інструкції з підготовки бюджетних запитів;</w:t>
            </w:r>
          </w:p>
          <w:p w:rsidR="00451A66" w:rsidRDefault="003E5F4B" w:rsidP="003E5F4B">
            <w:pPr>
              <w:pStyle w:val="21"/>
              <w:framePr w:w="9653" w:wrap="notBeside" w:vAnchor="text" w:hAnchor="text" w:xAlign="center" w:y="1"/>
              <w:shd w:val="clear" w:color="auto" w:fill="auto"/>
              <w:tabs>
                <w:tab w:val="left" w:pos="451"/>
              </w:tabs>
              <w:spacing w:line="322" w:lineRule="exact"/>
            </w:pPr>
            <w:r>
              <w:rPr>
                <w:rStyle w:val="23"/>
                <w:color w:val="000000"/>
                <w:lang w:eastAsia="uk-UA"/>
              </w:rPr>
              <w:t xml:space="preserve">- </w:t>
            </w:r>
            <w:r w:rsidR="00451A66">
              <w:rPr>
                <w:rStyle w:val="23"/>
                <w:color w:val="000000"/>
                <w:lang w:eastAsia="uk-UA"/>
              </w:rPr>
              <w:t>граничних показників видатків бюджету територіальної громади та надання кредитів з бюджету територіальної громади;</w:t>
            </w:r>
          </w:p>
          <w:p w:rsidR="00451A66" w:rsidRDefault="003E5F4B" w:rsidP="003E5F4B">
            <w:pPr>
              <w:pStyle w:val="21"/>
              <w:framePr w:w="9653" w:wrap="notBeside" w:vAnchor="text" w:hAnchor="text" w:xAlign="center" w:y="1"/>
              <w:shd w:val="clear" w:color="auto" w:fill="auto"/>
              <w:tabs>
                <w:tab w:val="left" w:pos="614"/>
              </w:tabs>
              <w:spacing w:line="322" w:lineRule="exact"/>
            </w:pPr>
            <w:r>
              <w:rPr>
                <w:rStyle w:val="23"/>
                <w:color w:val="000000"/>
                <w:lang w:eastAsia="uk-UA"/>
              </w:rPr>
              <w:t xml:space="preserve">- </w:t>
            </w:r>
            <w:r w:rsidR="00451A66">
              <w:rPr>
                <w:rStyle w:val="23"/>
                <w:color w:val="000000"/>
                <w:lang w:eastAsia="uk-UA"/>
              </w:rPr>
              <w:t>інструктивного листа щодо організаційних та інших вимог, яких зобов’язані дотримуватися всі розпорядники бюджетних коштів.</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322" w:lineRule="exact"/>
              <w:jc w:val="center"/>
            </w:pPr>
            <w:r>
              <w:rPr>
                <w:rStyle w:val="23"/>
                <w:color w:val="000000"/>
                <w:lang w:eastAsia="uk-UA"/>
              </w:rPr>
              <w:t>до 15 жовтня</w:t>
            </w:r>
          </w:p>
        </w:tc>
        <w:tc>
          <w:tcPr>
            <w:tcW w:w="2534" w:type="dxa"/>
            <w:tcBorders>
              <w:top w:val="single" w:sz="4" w:space="0" w:color="auto"/>
              <w:left w:val="single" w:sz="4" w:space="0" w:color="auto"/>
              <w:bottom w:val="nil"/>
              <w:right w:val="single" w:sz="4" w:space="0" w:color="auto"/>
            </w:tcBorders>
            <w:shd w:val="clear" w:color="auto" w:fill="FFFFFF"/>
          </w:tcPr>
          <w:p w:rsidR="00451A66" w:rsidRDefault="003E5F4B" w:rsidP="00625E64">
            <w:pPr>
              <w:pStyle w:val="21"/>
              <w:framePr w:w="9653" w:wrap="notBeside" w:vAnchor="text" w:hAnchor="text" w:xAlign="center" w:y="1"/>
              <w:shd w:val="clear" w:color="auto" w:fill="auto"/>
              <w:spacing w:line="322" w:lineRule="exact"/>
              <w:jc w:val="center"/>
            </w:pPr>
            <w:r>
              <w:rPr>
                <w:rStyle w:val="23"/>
                <w:color w:val="000000"/>
                <w:lang w:eastAsia="uk-UA"/>
              </w:rPr>
              <w:t>Фінансовий відділ Вишнівської селищної ради</w:t>
            </w:r>
          </w:p>
        </w:tc>
      </w:tr>
      <w:tr w:rsidR="00451A66" w:rsidTr="00333AF8">
        <w:trPr>
          <w:trHeight w:hRule="exact" w:val="1010"/>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pPr>
            <w:r>
              <w:rPr>
                <w:rStyle w:val="23"/>
                <w:color w:val="000000"/>
                <w:lang w:eastAsia="uk-UA"/>
              </w:rPr>
              <w:t>6.</w:t>
            </w:r>
          </w:p>
        </w:tc>
        <w:tc>
          <w:tcPr>
            <w:tcW w:w="4978" w:type="dxa"/>
            <w:tcBorders>
              <w:top w:val="single" w:sz="4" w:space="0" w:color="auto"/>
              <w:left w:val="single" w:sz="4" w:space="0" w:color="auto"/>
              <w:bottom w:val="nil"/>
              <w:right w:val="nil"/>
            </w:tcBorders>
            <w:shd w:val="clear" w:color="auto" w:fill="FFFFFF"/>
            <w:vAlign w:val="bottom"/>
          </w:tcPr>
          <w:p w:rsidR="00451A66" w:rsidRDefault="00451A66" w:rsidP="00DC481A">
            <w:pPr>
              <w:pStyle w:val="21"/>
              <w:framePr w:w="9653" w:wrap="notBeside" w:vAnchor="text" w:hAnchor="text" w:xAlign="center" w:y="1"/>
              <w:shd w:val="clear" w:color="auto" w:fill="auto"/>
              <w:spacing w:line="322" w:lineRule="exact"/>
            </w:pPr>
            <w:r>
              <w:rPr>
                <w:rStyle w:val="23"/>
                <w:color w:val="000000"/>
                <w:lang w:eastAsia="uk-UA"/>
              </w:rPr>
              <w:t xml:space="preserve">Складання та подання до фінансового </w:t>
            </w:r>
            <w:r w:rsidR="00DC481A">
              <w:rPr>
                <w:rStyle w:val="23"/>
                <w:color w:val="000000"/>
                <w:lang w:eastAsia="uk-UA"/>
              </w:rPr>
              <w:t>відділу Вишнівської селищної</w:t>
            </w:r>
            <w:r>
              <w:rPr>
                <w:rStyle w:val="23"/>
                <w:color w:val="000000"/>
                <w:lang w:eastAsia="uk-UA"/>
              </w:rPr>
              <w:t xml:space="preserve"> ради бюджетних запитів.</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after="120" w:line="280" w:lineRule="exact"/>
              <w:jc w:val="center"/>
            </w:pPr>
            <w:r>
              <w:rPr>
                <w:rStyle w:val="23"/>
                <w:color w:val="000000"/>
                <w:lang w:eastAsia="uk-UA"/>
              </w:rPr>
              <w:t>до 1</w:t>
            </w:r>
          </w:p>
          <w:p w:rsidR="00451A66" w:rsidRDefault="00451A66" w:rsidP="00625E64">
            <w:pPr>
              <w:pStyle w:val="21"/>
              <w:framePr w:w="9653" w:wrap="notBeside" w:vAnchor="text" w:hAnchor="text" w:xAlign="center" w:y="1"/>
              <w:shd w:val="clear" w:color="auto" w:fill="auto"/>
              <w:spacing w:before="120" w:line="280" w:lineRule="exact"/>
              <w:ind w:left="220"/>
            </w:pPr>
            <w:r>
              <w:rPr>
                <w:rStyle w:val="23"/>
                <w:color w:val="000000"/>
                <w:lang w:eastAsia="uk-UA"/>
              </w:rPr>
              <w:t>листопада</w:t>
            </w:r>
          </w:p>
        </w:tc>
        <w:tc>
          <w:tcPr>
            <w:tcW w:w="2534" w:type="dxa"/>
            <w:tcBorders>
              <w:top w:val="single" w:sz="4" w:space="0" w:color="auto"/>
              <w:left w:val="single" w:sz="4" w:space="0" w:color="auto"/>
              <w:bottom w:val="nil"/>
              <w:right w:val="single" w:sz="4" w:space="0" w:color="auto"/>
            </w:tcBorders>
            <w:shd w:val="clear" w:color="auto" w:fill="FFFFFF"/>
            <w:vAlign w:val="bottom"/>
          </w:tcPr>
          <w:p w:rsidR="00451A66" w:rsidRDefault="00451A66" w:rsidP="00625E64">
            <w:pPr>
              <w:pStyle w:val="21"/>
              <w:framePr w:w="9653" w:wrap="notBeside" w:vAnchor="text" w:hAnchor="text" w:xAlign="center" w:y="1"/>
              <w:shd w:val="clear" w:color="auto" w:fill="auto"/>
              <w:spacing w:line="322" w:lineRule="exact"/>
              <w:jc w:val="center"/>
              <w:rPr>
                <w:rStyle w:val="23"/>
                <w:color w:val="000000"/>
                <w:lang w:eastAsia="uk-UA"/>
              </w:rPr>
            </w:pPr>
            <w:r>
              <w:rPr>
                <w:rStyle w:val="23"/>
                <w:color w:val="000000"/>
                <w:lang w:eastAsia="uk-UA"/>
              </w:rPr>
              <w:t>Головні розпорядники бюджетних коштів</w:t>
            </w:r>
          </w:p>
          <w:p w:rsidR="00333AF8" w:rsidRDefault="00333AF8" w:rsidP="00625E64">
            <w:pPr>
              <w:pStyle w:val="21"/>
              <w:framePr w:w="9653" w:wrap="notBeside" w:vAnchor="text" w:hAnchor="text" w:xAlign="center" w:y="1"/>
              <w:shd w:val="clear" w:color="auto" w:fill="auto"/>
              <w:spacing w:line="322" w:lineRule="exact"/>
              <w:jc w:val="center"/>
            </w:pPr>
          </w:p>
        </w:tc>
      </w:tr>
      <w:tr w:rsidR="00451A66" w:rsidTr="00625E64">
        <w:trPr>
          <w:trHeight w:hRule="exact" w:val="1618"/>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pPr>
            <w:r>
              <w:rPr>
                <w:rStyle w:val="23"/>
                <w:color w:val="000000"/>
                <w:lang w:eastAsia="uk-UA"/>
              </w:rPr>
              <w:t>7.</w:t>
            </w:r>
          </w:p>
        </w:tc>
        <w:tc>
          <w:tcPr>
            <w:tcW w:w="4978" w:type="dxa"/>
            <w:tcBorders>
              <w:top w:val="single" w:sz="4" w:space="0" w:color="auto"/>
              <w:left w:val="single" w:sz="4" w:space="0" w:color="auto"/>
              <w:bottom w:val="nil"/>
              <w:right w:val="nil"/>
            </w:tcBorders>
            <w:shd w:val="clear" w:color="auto" w:fill="FFFFFF"/>
            <w:vAlign w:val="bottom"/>
          </w:tcPr>
          <w:p w:rsidR="00451A66" w:rsidRDefault="00451A66" w:rsidP="00333AF8">
            <w:pPr>
              <w:pStyle w:val="21"/>
              <w:framePr w:w="9653" w:wrap="notBeside" w:vAnchor="text" w:hAnchor="text" w:xAlign="center" w:y="1"/>
              <w:shd w:val="clear" w:color="auto" w:fill="auto"/>
              <w:spacing w:line="322" w:lineRule="exact"/>
            </w:pPr>
            <w:r>
              <w:rPr>
                <w:rStyle w:val="23"/>
                <w:color w:val="000000"/>
                <w:lang w:eastAsia="uk-UA"/>
              </w:rPr>
              <w:t>Здійснення аналізу бюджетних запитів, отриманих від головних розпорядників бюджетних коштів, та прийняття рішення щодо</w:t>
            </w:r>
            <w:r w:rsidR="004E272C">
              <w:rPr>
                <w:rStyle w:val="23"/>
                <w:color w:val="000000"/>
                <w:lang w:eastAsia="uk-UA"/>
              </w:rPr>
              <w:t xml:space="preserve"> включення їх до пропозиції прое</w:t>
            </w:r>
            <w:r>
              <w:rPr>
                <w:rStyle w:val="23"/>
                <w:color w:val="000000"/>
                <w:lang w:eastAsia="uk-UA"/>
              </w:rPr>
              <w:t>кту бюджету територіальної громади.</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220"/>
            </w:pPr>
            <w:r>
              <w:rPr>
                <w:rStyle w:val="23"/>
                <w:color w:val="000000"/>
                <w:lang w:eastAsia="uk-UA"/>
              </w:rPr>
              <w:t>листопад</w:t>
            </w:r>
          </w:p>
        </w:tc>
        <w:tc>
          <w:tcPr>
            <w:tcW w:w="2534" w:type="dxa"/>
            <w:tcBorders>
              <w:top w:val="single" w:sz="4" w:space="0" w:color="auto"/>
              <w:left w:val="single" w:sz="4" w:space="0" w:color="auto"/>
              <w:bottom w:val="nil"/>
              <w:right w:val="single" w:sz="4" w:space="0" w:color="auto"/>
            </w:tcBorders>
            <w:shd w:val="clear" w:color="auto" w:fill="FFFFFF"/>
          </w:tcPr>
          <w:p w:rsidR="00451A66" w:rsidRDefault="00333AF8" w:rsidP="00625E64">
            <w:pPr>
              <w:pStyle w:val="21"/>
              <w:framePr w:w="9653" w:wrap="notBeside" w:vAnchor="text" w:hAnchor="text" w:xAlign="center" w:y="1"/>
              <w:shd w:val="clear" w:color="auto" w:fill="auto"/>
              <w:spacing w:line="322" w:lineRule="exact"/>
              <w:jc w:val="center"/>
            </w:pPr>
            <w:r>
              <w:rPr>
                <w:rStyle w:val="23"/>
                <w:color w:val="000000"/>
                <w:lang w:eastAsia="uk-UA"/>
              </w:rPr>
              <w:t>Фінансовий відділ Вишнівської селищної ради</w:t>
            </w:r>
          </w:p>
        </w:tc>
      </w:tr>
      <w:tr w:rsidR="00451A66" w:rsidTr="00FD6F2E">
        <w:trPr>
          <w:trHeight w:hRule="exact" w:val="3059"/>
          <w:jc w:val="center"/>
        </w:trPr>
        <w:tc>
          <w:tcPr>
            <w:tcW w:w="542" w:type="dxa"/>
            <w:tcBorders>
              <w:top w:val="single" w:sz="4" w:space="0" w:color="auto"/>
              <w:left w:val="single" w:sz="4" w:space="0" w:color="auto"/>
              <w:bottom w:val="single" w:sz="4" w:space="0" w:color="auto"/>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pPr>
            <w:r>
              <w:rPr>
                <w:rStyle w:val="23"/>
                <w:color w:val="000000"/>
                <w:lang w:eastAsia="uk-UA"/>
              </w:rPr>
              <w:t>8.</w:t>
            </w:r>
          </w:p>
        </w:tc>
        <w:tc>
          <w:tcPr>
            <w:tcW w:w="4978" w:type="dxa"/>
            <w:tcBorders>
              <w:top w:val="single" w:sz="4" w:space="0" w:color="auto"/>
              <w:left w:val="single" w:sz="4" w:space="0" w:color="auto"/>
              <w:bottom w:val="single" w:sz="4" w:space="0" w:color="auto"/>
              <w:right w:val="nil"/>
            </w:tcBorders>
            <w:shd w:val="clear" w:color="auto" w:fill="FFFFFF"/>
            <w:vAlign w:val="bottom"/>
          </w:tcPr>
          <w:p w:rsidR="00451A66" w:rsidRDefault="004E272C" w:rsidP="00FD6F2E">
            <w:pPr>
              <w:pStyle w:val="21"/>
              <w:framePr w:w="9653" w:wrap="notBeside" w:vAnchor="text" w:hAnchor="text" w:xAlign="center" w:y="1"/>
              <w:shd w:val="clear" w:color="auto" w:fill="auto"/>
              <w:spacing w:line="322" w:lineRule="exact"/>
            </w:pPr>
            <w:r>
              <w:rPr>
                <w:rStyle w:val="23"/>
                <w:color w:val="000000"/>
                <w:lang w:eastAsia="uk-UA"/>
              </w:rPr>
              <w:t>Підготовка прое</w:t>
            </w:r>
            <w:r w:rsidR="00451A66">
              <w:rPr>
                <w:rStyle w:val="23"/>
                <w:color w:val="000000"/>
                <w:lang w:eastAsia="uk-UA"/>
              </w:rPr>
              <w:t xml:space="preserve">кту рішення </w:t>
            </w:r>
            <w:r w:rsidR="00333AF8">
              <w:rPr>
                <w:rStyle w:val="23"/>
                <w:color w:val="000000"/>
                <w:lang w:eastAsia="uk-UA"/>
              </w:rPr>
              <w:t>Вишнівської селищної</w:t>
            </w:r>
            <w:r w:rsidR="00451A66">
              <w:rPr>
                <w:rStyle w:val="23"/>
                <w:color w:val="000000"/>
                <w:lang w:eastAsia="uk-UA"/>
              </w:rPr>
              <w:t xml:space="preserve"> ради про бюджет територіальної громади з додатками згідно з типовою формою, затверджено</w:t>
            </w:r>
            <w:r w:rsidR="00FD6F2E">
              <w:rPr>
                <w:rStyle w:val="23"/>
                <w:color w:val="000000"/>
                <w:lang w:eastAsia="uk-UA"/>
              </w:rPr>
              <w:t>ю відповідним наказом Мінфіну, та</w:t>
            </w:r>
            <w:r w:rsidR="00451A66">
              <w:rPr>
                <w:rStyle w:val="23"/>
                <w:color w:val="000000"/>
                <w:lang w:eastAsia="uk-UA"/>
              </w:rPr>
              <w:t xml:space="preserve"> матеріалів, передбачених статтею 76 Бюджетного кодексу України, та його подання виконавчому комітету </w:t>
            </w:r>
            <w:r w:rsidR="00FD6F2E">
              <w:rPr>
                <w:rStyle w:val="23"/>
                <w:color w:val="000000"/>
                <w:lang w:eastAsia="uk-UA"/>
              </w:rPr>
              <w:t>Вишнівської селищної</w:t>
            </w:r>
            <w:r w:rsidR="00451A66">
              <w:rPr>
                <w:rStyle w:val="23"/>
                <w:color w:val="000000"/>
                <w:lang w:eastAsia="uk-UA"/>
              </w:rPr>
              <w:t xml:space="preserve"> ради.</w:t>
            </w:r>
          </w:p>
        </w:tc>
        <w:tc>
          <w:tcPr>
            <w:tcW w:w="1598" w:type="dxa"/>
            <w:tcBorders>
              <w:top w:val="single" w:sz="4" w:space="0" w:color="auto"/>
              <w:left w:val="single" w:sz="4" w:space="0" w:color="auto"/>
              <w:bottom w:val="single" w:sz="4" w:space="0" w:color="auto"/>
              <w:right w:val="nil"/>
            </w:tcBorders>
            <w:shd w:val="clear" w:color="auto" w:fill="FFFFFF"/>
          </w:tcPr>
          <w:p w:rsidR="00451A66" w:rsidRDefault="00451A66" w:rsidP="00625E64">
            <w:pPr>
              <w:pStyle w:val="21"/>
              <w:framePr w:w="9653" w:wrap="notBeside" w:vAnchor="text" w:hAnchor="text" w:xAlign="center" w:y="1"/>
              <w:shd w:val="clear" w:color="auto" w:fill="auto"/>
              <w:spacing w:line="326" w:lineRule="exact"/>
              <w:jc w:val="center"/>
            </w:pPr>
            <w:r>
              <w:rPr>
                <w:rStyle w:val="23"/>
                <w:color w:val="000000"/>
                <w:lang w:eastAsia="uk-UA"/>
              </w:rPr>
              <w:t>до 25 листопада</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451A66" w:rsidRDefault="00333AF8" w:rsidP="00625E64">
            <w:pPr>
              <w:pStyle w:val="21"/>
              <w:framePr w:w="9653" w:wrap="notBeside" w:vAnchor="text" w:hAnchor="text" w:xAlign="center" w:y="1"/>
              <w:shd w:val="clear" w:color="auto" w:fill="auto"/>
              <w:spacing w:line="322" w:lineRule="exact"/>
              <w:jc w:val="center"/>
            </w:pPr>
            <w:r>
              <w:rPr>
                <w:rStyle w:val="23"/>
                <w:color w:val="000000"/>
                <w:lang w:eastAsia="uk-UA"/>
              </w:rPr>
              <w:t>Фінансовий відділ Вишнівської селищної ради</w:t>
            </w:r>
          </w:p>
        </w:tc>
      </w:tr>
      <w:tr w:rsidR="00451A66" w:rsidTr="00E87F50">
        <w:trPr>
          <w:trHeight w:hRule="exact" w:val="1984"/>
          <w:jc w:val="center"/>
        </w:trPr>
        <w:tc>
          <w:tcPr>
            <w:tcW w:w="542" w:type="dxa"/>
            <w:tcBorders>
              <w:top w:val="single" w:sz="4" w:space="0" w:color="auto"/>
              <w:left w:val="single" w:sz="4" w:space="0" w:color="auto"/>
              <w:bottom w:val="single" w:sz="4" w:space="0" w:color="auto"/>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40"/>
            </w:pPr>
            <w:r>
              <w:rPr>
                <w:rStyle w:val="23"/>
                <w:color w:val="000000"/>
                <w:lang w:eastAsia="uk-UA"/>
              </w:rPr>
              <w:t>9.</w:t>
            </w:r>
          </w:p>
        </w:tc>
        <w:tc>
          <w:tcPr>
            <w:tcW w:w="4978" w:type="dxa"/>
            <w:tcBorders>
              <w:top w:val="single" w:sz="4" w:space="0" w:color="auto"/>
              <w:left w:val="single" w:sz="4" w:space="0" w:color="auto"/>
              <w:bottom w:val="single" w:sz="4" w:space="0" w:color="auto"/>
              <w:right w:val="nil"/>
            </w:tcBorders>
            <w:shd w:val="clear" w:color="auto" w:fill="FFFFFF"/>
            <w:vAlign w:val="bottom"/>
          </w:tcPr>
          <w:p w:rsidR="00451A66" w:rsidRDefault="001E35B9" w:rsidP="00140083">
            <w:pPr>
              <w:pStyle w:val="21"/>
              <w:framePr w:w="9653" w:wrap="notBeside" w:vAnchor="text" w:hAnchor="text" w:xAlign="center" w:y="1"/>
              <w:shd w:val="clear" w:color="auto" w:fill="auto"/>
              <w:spacing w:line="322" w:lineRule="exact"/>
            </w:pPr>
            <w:r>
              <w:rPr>
                <w:rStyle w:val="23"/>
                <w:color w:val="000000"/>
                <w:lang w:eastAsia="uk-UA"/>
              </w:rPr>
              <w:t>Схвалення прое</w:t>
            </w:r>
            <w:r w:rsidR="00451A66">
              <w:rPr>
                <w:rStyle w:val="23"/>
                <w:color w:val="000000"/>
                <w:lang w:eastAsia="uk-UA"/>
              </w:rPr>
              <w:t xml:space="preserve">кту рішення </w:t>
            </w:r>
            <w:r w:rsidR="00140083">
              <w:rPr>
                <w:rStyle w:val="23"/>
                <w:color w:val="000000"/>
                <w:lang w:eastAsia="uk-UA"/>
              </w:rPr>
              <w:t>Вишнівської селищної</w:t>
            </w:r>
            <w:r w:rsidR="00451A66">
              <w:rPr>
                <w:rStyle w:val="23"/>
                <w:color w:val="000000"/>
                <w:lang w:eastAsia="uk-UA"/>
              </w:rPr>
              <w:t xml:space="preserve"> ради про бюджет територіальної громади виконавчим комітето</w:t>
            </w:r>
            <w:r w:rsidR="00E87F50">
              <w:rPr>
                <w:rStyle w:val="23"/>
                <w:color w:val="000000"/>
                <w:lang w:eastAsia="uk-UA"/>
              </w:rPr>
              <w:t xml:space="preserve">м Вишнівської селищної </w:t>
            </w:r>
            <w:r w:rsidR="00451A66">
              <w:rPr>
                <w:rStyle w:val="23"/>
                <w:color w:val="000000"/>
                <w:lang w:eastAsia="uk-UA"/>
              </w:rPr>
              <w:t>ради та направлення  схвал</w:t>
            </w:r>
            <w:r>
              <w:rPr>
                <w:rStyle w:val="23"/>
                <w:color w:val="000000"/>
                <w:lang w:eastAsia="uk-UA"/>
              </w:rPr>
              <w:t>еного прое</w:t>
            </w:r>
            <w:r w:rsidR="00E87F50">
              <w:rPr>
                <w:rStyle w:val="23"/>
                <w:color w:val="000000"/>
                <w:lang w:eastAsia="uk-UA"/>
              </w:rPr>
              <w:t>кту на розгляд Вишнівської селищної</w:t>
            </w:r>
            <w:r w:rsidR="00451A66">
              <w:rPr>
                <w:rStyle w:val="23"/>
                <w:color w:val="000000"/>
                <w:lang w:eastAsia="uk-UA"/>
              </w:rPr>
              <w:t xml:space="preserve"> ради.</w:t>
            </w:r>
          </w:p>
        </w:tc>
        <w:tc>
          <w:tcPr>
            <w:tcW w:w="1598" w:type="dxa"/>
            <w:tcBorders>
              <w:top w:val="single" w:sz="4" w:space="0" w:color="auto"/>
              <w:left w:val="single" w:sz="4" w:space="0" w:color="auto"/>
              <w:bottom w:val="single" w:sz="4" w:space="0" w:color="auto"/>
              <w:right w:val="nil"/>
            </w:tcBorders>
            <w:shd w:val="clear" w:color="auto" w:fill="FFFFFF"/>
          </w:tcPr>
          <w:p w:rsidR="00451A66" w:rsidRDefault="00451A66" w:rsidP="00625E64">
            <w:pPr>
              <w:pStyle w:val="21"/>
              <w:framePr w:w="9653" w:wrap="notBeside" w:vAnchor="text" w:hAnchor="text" w:xAlign="center" w:y="1"/>
              <w:shd w:val="clear" w:color="auto" w:fill="auto"/>
              <w:spacing w:line="322" w:lineRule="exact"/>
              <w:jc w:val="center"/>
            </w:pPr>
            <w:r>
              <w:rPr>
                <w:rStyle w:val="23"/>
                <w:color w:val="000000"/>
                <w:lang w:eastAsia="uk-UA"/>
              </w:rPr>
              <w:t>до 01 грудня</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451A66" w:rsidRDefault="00E87F50" w:rsidP="00625E64">
            <w:pPr>
              <w:pStyle w:val="21"/>
              <w:framePr w:w="9653" w:wrap="notBeside" w:vAnchor="text" w:hAnchor="text" w:xAlign="center" w:y="1"/>
              <w:shd w:val="clear" w:color="auto" w:fill="auto"/>
              <w:spacing w:line="322" w:lineRule="exact"/>
              <w:jc w:val="center"/>
            </w:pPr>
            <w:r>
              <w:rPr>
                <w:rStyle w:val="23"/>
                <w:color w:val="000000"/>
                <w:lang w:eastAsia="uk-UA"/>
              </w:rPr>
              <w:t>Фінансовий відділ Вишнівської селищної ради</w:t>
            </w:r>
          </w:p>
        </w:tc>
      </w:tr>
      <w:tr w:rsidR="00451A66" w:rsidTr="008E54F3">
        <w:trPr>
          <w:trHeight w:hRule="exact" w:val="2976"/>
          <w:jc w:val="center"/>
        </w:trPr>
        <w:tc>
          <w:tcPr>
            <w:tcW w:w="542" w:type="dxa"/>
            <w:tcBorders>
              <w:top w:val="single" w:sz="4" w:space="0" w:color="auto"/>
              <w:left w:val="single" w:sz="4" w:space="0" w:color="auto"/>
              <w:bottom w:val="single" w:sz="4" w:space="0" w:color="auto"/>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40"/>
            </w:pPr>
            <w:r>
              <w:rPr>
                <w:rStyle w:val="23"/>
                <w:color w:val="000000"/>
                <w:lang w:eastAsia="uk-UA"/>
              </w:rPr>
              <w:t>10.</w:t>
            </w:r>
          </w:p>
        </w:tc>
        <w:tc>
          <w:tcPr>
            <w:tcW w:w="4978" w:type="dxa"/>
            <w:tcBorders>
              <w:top w:val="single" w:sz="4" w:space="0" w:color="auto"/>
              <w:left w:val="single" w:sz="4" w:space="0" w:color="auto"/>
              <w:bottom w:val="single" w:sz="4" w:space="0" w:color="auto"/>
              <w:right w:val="nil"/>
            </w:tcBorders>
            <w:shd w:val="clear" w:color="auto" w:fill="FFFFFF"/>
          </w:tcPr>
          <w:p w:rsidR="00451A66" w:rsidRDefault="00E9123A" w:rsidP="008E54F3">
            <w:pPr>
              <w:pStyle w:val="21"/>
              <w:framePr w:w="9653" w:wrap="notBeside" w:vAnchor="text" w:hAnchor="text" w:xAlign="center" w:y="1"/>
              <w:shd w:val="clear" w:color="auto" w:fill="auto"/>
              <w:spacing w:line="322" w:lineRule="exact"/>
            </w:pPr>
            <w:r>
              <w:rPr>
                <w:rStyle w:val="23"/>
                <w:color w:val="000000"/>
                <w:lang w:eastAsia="uk-UA"/>
              </w:rPr>
              <w:t>Оприлюднення прое</w:t>
            </w:r>
            <w:r w:rsidR="00451A66">
              <w:rPr>
                <w:rStyle w:val="23"/>
                <w:color w:val="000000"/>
                <w:lang w:eastAsia="uk-UA"/>
              </w:rPr>
              <w:t xml:space="preserve">кту рішення </w:t>
            </w:r>
            <w:r w:rsidR="008E54F3">
              <w:rPr>
                <w:rStyle w:val="23"/>
                <w:color w:val="000000"/>
                <w:lang w:eastAsia="uk-UA"/>
              </w:rPr>
              <w:t>Вишнівської селищної</w:t>
            </w:r>
            <w:r w:rsidR="00451A66">
              <w:rPr>
                <w:rStyle w:val="23"/>
                <w:color w:val="000000"/>
                <w:lang w:eastAsia="uk-UA"/>
              </w:rPr>
              <w:t xml:space="preserve"> ради про бюджет територіальної громади на офіційному сайті </w:t>
            </w:r>
            <w:r w:rsidR="008E54F3">
              <w:rPr>
                <w:rStyle w:val="23"/>
                <w:color w:val="000000"/>
                <w:lang w:eastAsia="uk-UA"/>
              </w:rPr>
              <w:t>Вишнівської селищної територіальної громади</w:t>
            </w:r>
            <w:r w:rsidR="00451A66">
              <w:rPr>
                <w:rStyle w:val="23"/>
                <w:color w:val="000000"/>
                <w:lang w:eastAsia="uk-UA"/>
              </w:rPr>
              <w:t>.</w:t>
            </w:r>
          </w:p>
        </w:tc>
        <w:tc>
          <w:tcPr>
            <w:tcW w:w="1598" w:type="dxa"/>
            <w:tcBorders>
              <w:top w:val="single" w:sz="4" w:space="0" w:color="auto"/>
              <w:left w:val="single" w:sz="4" w:space="0" w:color="auto"/>
              <w:bottom w:val="single" w:sz="4" w:space="0" w:color="auto"/>
              <w:right w:val="nil"/>
            </w:tcBorders>
            <w:shd w:val="clear" w:color="auto" w:fill="FFFFFF"/>
            <w:vAlign w:val="bottom"/>
          </w:tcPr>
          <w:p w:rsidR="00451A66" w:rsidRPr="0042070F" w:rsidRDefault="0042070F" w:rsidP="008E54F3">
            <w:pPr>
              <w:pStyle w:val="21"/>
              <w:framePr w:w="9653" w:wrap="notBeside" w:vAnchor="text" w:hAnchor="text" w:xAlign="center" w:y="1"/>
              <w:shd w:val="clear" w:color="auto" w:fill="auto"/>
              <w:spacing w:line="322" w:lineRule="exact"/>
              <w:jc w:val="center"/>
            </w:pPr>
            <w:r w:rsidRPr="0042070F">
              <w:rPr>
                <w:rStyle w:val="23"/>
                <w:color w:val="000000"/>
                <w:lang w:eastAsia="uk-UA"/>
              </w:rPr>
              <w:t xml:space="preserve"> </w:t>
            </w:r>
            <w:r w:rsidRPr="00930D09">
              <w:rPr>
                <w:shd w:val="clear" w:color="auto" w:fill="FFFFFF"/>
              </w:rPr>
              <w:t xml:space="preserve">не пізніше ніж через три робочі дні після подання його </w:t>
            </w:r>
            <w:r w:rsidR="008E54F3">
              <w:rPr>
                <w:shd w:val="clear" w:color="auto" w:fill="FFFFFF"/>
              </w:rPr>
              <w:t>Вишнівській селищній</w:t>
            </w:r>
            <w:r w:rsidRPr="00930D09">
              <w:rPr>
                <w:rStyle w:val="23"/>
                <w:lang w:eastAsia="uk-UA"/>
              </w:rPr>
              <w:t xml:space="preserve"> </w:t>
            </w:r>
            <w:r w:rsidR="00451A66" w:rsidRPr="00930D09">
              <w:rPr>
                <w:rStyle w:val="23"/>
                <w:lang w:eastAsia="uk-UA"/>
              </w:rPr>
              <w:t>рад</w:t>
            </w:r>
            <w:r w:rsidRPr="0042070F">
              <w:rPr>
                <w:rStyle w:val="23"/>
                <w:color w:val="000000"/>
                <w:lang w:eastAsia="uk-UA"/>
              </w:rPr>
              <w:t>і</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451A66" w:rsidRDefault="00F7748B" w:rsidP="00625E64">
            <w:pPr>
              <w:pStyle w:val="21"/>
              <w:framePr w:w="9653" w:wrap="notBeside" w:vAnchor="text" w:hAnchor="text" w:xAlign="center" w:y="1"/>
              <w:shd w:val="clear" w:color="auto" w:fill="auto"/>
              <w:spacing w:line="322" w:lineRule="exact"/>
              <w:jc w:val="center"/>
            </w:pPr>
            <w:r>
              <w:rPr>
                <w:rStyle w:val="23"/>
                <w:color w:val="000000"/>
                <w:lang w:eastAsia="uk-UA"/>
              </w:rPr>
              <w:t>Фінансовий відділ Вишнівської селищної ради</w:t>
            </w:r>
          </w:p>
        </w:tc>
      </w:tr>
    </w:tbl>
    <w:p w:rsidR="00451A66" w:rsidRDefault="00451A66" w:rsidP="00451A66">
      <w:pPr>
        <w:framePr w:w="9653" w:wrap="notBeside" w:vAnchor="text" w:hAnchor="text" w:xAlign="center" w:y="1"/>
        <w:rPr>
          <w:rFonts w:cs="Times New Roman"/>
          <w:color w:val="auto"/>
          <w:sz w:val="2"/>
          <w:szCs w:val="2"/>
          <w:lang w:eastAsia="ru-RU"/>
        </w:rPr>
      </w:pPr>
    </w:p>
    <w:p w:rsidR="00451A66" w:rsidRDefault="00451A66" w:rsidP="00451A66">
      <w:pPr>
        <w:rPr>
          <w:rFonts w:cs="Times New Roman"/>
          <w:color w:val="auto"/>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542"/>
        <w:gridCol w:w="4978"/>
        <w:gridCol w:w="1598"/>
        <w:gridCol w:w="2534"/>
      </w:tblGrid>
      <w:tr w:rsidR="00451A66" w:rsidTr="00F7748B">
        <w:trPr>
          <w:trHeight w:hRule="exact" w:val="2417"/>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40"/>
            </w:pPr>
            <w:r>
              <w:rPr>
                <w:rStyle w:val="23"/>
                <w:color w:val="000000"/>
                <w:lang w:eastAsia="uk-UA"/>
              </w:rPr>
              <w:t>11.</w:t>
            </w:r>
          </w:p>
        </w:tc>
        <w:tc>
          <w:tcPr>
            <w:tcW w:w="4978" w:type="dxa"/>
            <w:tcBorders>
              <w:top w:val="single" w:sz="4" w:space="0" w:color="auto"/>
              <w:left w:val="single" w:sz="4" w:space="0" w:color="auto"/>
              <w:bottom w:val="nil"/>
              <w:right w:val="nil"/>
            </w:tcBorders>
            <w:shd w:val="clear" w:color="auto" w:fill="FFFFFF"/>
            <w:vAlign w:val="bottom"/>
          </w:tcPr>
          <w:p w:rsidR="00451A66" w:rsidRDefault="00F7748B" w:rsidP="00C75F7E">
            <w:pPr>
              <w:pStyle w:val="21"/>
              <w:framePr w:w="9653" w:wrap="notBeside" w:vAnchor="text" w:hAnchor="text" w:xAlign="center" w:y="1"/>
              <w:shd w:val="clear" w:color="auto" w:fill="auto"/>
              <w:spacing w:line="322" w:lineRule="exact"/>
            </w:pPr>
            <w:r>
              <w:rPr>
                <w:rStyle w:val="23"/>
                <w:color w:val="000000"/>
                <w:lang w:eastAsia="uk-UA"/>
              </w:rPr>
              <w:t>Підготовка та поданн</w:t>
            </w:r>
            <w:r w:rsidR="00894B20">
              <w:rPr>
                <w:rStyle w:val="23"/>
                <w:color w:val="000000"/>
                <w:lang w:eastAsia="uk-UA"/>
              </w:rPr>
              <w:t>я на розгляд постійної комісії В</w:t>
            </w:r>
            <w:r>
              <w:rPr>
                <w:rStyle w:val="23"/>
                <w:color w:val="000000"/>
                <w:lang w:eastAsia="uk-UA"/>
              </w:rPr>
              <w:t xml:space="preserve">ишнівської </w:t>
            </w:r>
            <w:r w:rsidR="00894B20">
              <w:rPr>
                <w:rStyle w:val="23"/>
                <w:color w:val="000000"/>
                <w:lang w:eastAsia="uk-UA"/>
              </w:rPr>
              <w:t>селищної ради</w:t>
            </w:r>
            <w:r w:rsidR="00451A66">
              <w:rPr>
                <w:rStyle w:val="2"/>
                <w:color w:val="000000"/>
                <w:lang w:eastAsia="uk-UA"/>
              </w:rPr>
              <w:t xml:space="preserve"> з питань планування, фінансів, </w:t>
            </w:r>
            <w:r w:rsidR="00C75F7E">
              <w:rPr>
                <w:rStyle w:val="2"/>
                <w:color w:val="000000"/>
                <w:lang w:eastAsia="uk-UA"/>
              </w:rPr>
              <w:t>бюджету та соціально-економічного розвитку</w:t>
            </w:r>
            <w:r w:rsidR="00451A66">
              <w:rPr>
                <w:rStyle w:val="23"/>
                <w:color w:val="000000"/>
                <w:lang w:eastAsia="uk-UA"/>
              </w:rPr>
              <w:t xml:space="preserve"> пояснень до показників про</w:t>
            </w:r>
            <w:r w:rsidR="00E9123A">
              <w:rPr>
                <w:rStyle w:val="23"/>
                <w:color w:val="000000"/>
                <w:lang w:eastAsia="uk-UA"/>
              </w:rPr>
              <w:t>е</w:t>
            </w:r>
            <w:r w:rsidR="00451A66">
              <w:rPr>
                <w:rStyle w:val="23"/>
                <w:color w:val="000000"/>
                <w:lang w:eastAsia="uk-UA"/>
              </w:rPr>
              <w:t xml:space="preserve">кту бюджету територіальної громади </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60"/>
            </w:pPr>
            <w:r>
              <w:rPr>
                <w:rStyle w:val="23"/>
                <w:color w:val="000000"/>
                <w:lang w:eastAsia="uk-UA"/>
              </w:rPr>
              <w:t>до 1 грудня</w:t>
            </w:r>
          </w:p>
        </w:tc>
        <w:tc>
          <w:tcPr>
            <w:tcW w:w="2534" w:type="dxa"/>
            <w:tcBorders>
              <w:top w:val="single" w:sz="4" w:space="0" w:color="auto"/>
              <w:left w:val="single" w:sz="4" w:space="0" w:color="auto"/>
              <w:bottom w:val="nil"/>
              <w:right w:val="single" w:sz="4" w:space="0" w:color="auto"/>
            </w:tcBorders>
            <w:shd w:val="clear" w:color="auto" w:fill="FFFFFF"/>
          </w:tcPr>
          <w:p w:rsidR="00451A66" w:rsidRDefault="00F7748B" w:rsidP="00625E64">
            <w:pPr>
              <w:pStyle w:val="21"/>
              <w:framePr w:w="9653" w:wrap="notBeside" w:vAnchor="text" w:hAnchor="text" w:xAlign="center" w:y="1"/>
              <w:shd w:val="clear" w:color="auto" w:fill="auto"/>
              <w:spacing w:line="322" w:lineRule="exact"/>
              <w:jc w:val="center"/>
              <w:rPr>
                <w:rStyle w:val="23"/>
                <w:color w:val="000000"/>
                <w:lang w:eastAsia="uk-UA"/>
              </w:rPr>
            </w:pPr>
            <w:r>
              <w:rPr>
                <w:rStyle w:val="23"/>
                <w:color w:val="000000"/>
                <w:lang w:eastAsia="uk-UA"/>
              </w:rPr>
              <w:t>Г</w:t>
            </w:r>
            <w:r w:rsidR="00451A66">
              <w:rPr>
                <w:rStyle w:val="23"/>
                <w:color w:val="000000"/>
                <w:lang w:eastAsia="uk-UA"/>
              </w:rPr>
              <w:t>оловні розпорядники бюджетних коштів</w:t>
            </w:r>
          </w:p>
          <w:p w:rsidR="00F7748B" w:rsidRDefault="00F7748B" w:rsidP="00625E64">
            <w:pPr>
              <w:pStyle w:val="21"/>
              <w:framePr w:w="9653" w:wrap="notBeside" w:vAnchor="text" w:hAnchor="text" w:xAlign="center" w:y="1"/>
              <w:shd w:val="clear" w:color="auto" w:fill="auto"/>
              <w:spacing w:line="322" w:lineRule="exact"/>
              <w:jc w:val="center"/>
            </w:pPr>
            <w:r>
              <w:rPr>
                <w:rStyle w:val="23"/>
                <w:color w:val="000000"/>
                <w:lang w:eastAsia="uk-UA"/>
              </w:rPr>
              <w:t>Вишнівської селищної ради</w:t>
            </w:r>
          </w:p>
        </w:tc>
      </w:tr>
      <w:tr w:rsidR="00451A66" w:rsidTr="00EA705E">
        <w:trPr>
          <w:trHeight w:hRule="exact" w:val="1983"/>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40"/>
            </w:pPr>
            <w:r>
              <w:rPr>
                <w:rStyle w:val="23"/>
                <w:color w:val="000000"/>
                <w:lang w:eastAsia="uk-UA"/>
              </w:rPr>
              <w:t>12.</w:t>
            </w:r>
          </w:p>
        </w:tc>
        <w:tc>
          <w:tcPr>
            <w:tcW w:w="4978" w:type="dxa"/>
            <w:tcBorders>
              <w:top w:val="single" w:sz="4" w:space="0" w:color="auto"/>
              <w:left w:val="single" w:sz="4" w:space="0" w:color="auto"/>
              <w:bottom w:val="nil"/>
              <w:right w:val="nil"/>
            </w:tcBorders>
            <w:shd w:val="clear" w:color="auto" w:fill="FFFFFF"/>
          </w:tcPr>
          <w:p w:rsidR="00451A66" w:rsidRDefault="00451A66" w:rsidP="00EA705E">
            <w:pPr>
              <w:pStyle w:val="21"/>
              <w:framePr w:w="9653" w:wrap="notBeside" w:vAnchor="text" w:hAnchor="text" w:xAlign="center" w:y="1"/>
              <w:shd w:val="clear" w:color="auto" w:fill="auto"/>
              <w:spacing w:line="322" w:lineRule="exact"/>
            </w:pPr>
            <w:r>
              <w:rPr>
                <w:rStyle w:val="23"/>
                <w:color w:val="000000"/>
                <w:lang w:eastAsia="uk-UA"/>
              </w:rPr>
              <w:t>П</w:t>
            </w:r>
            <w:r w:rsidR="00E9123A">
              <w:rPr>
                <w:rStyle w:val="23"/>
                <w:color w:val="000000"/>
                <w:lang w:eastAsia="uk-UA"/>
              </w:rPr>
              <w:t>редставлення та обговорення прое</w:t>
            </w:r>
            <w:r>
              <w:rPr>
                <w:rStyle w:val="23"/>
                <w:color w:val="000000"/>
                <w:lang w:eastAsia="uk-UA"/>
              </w:rPr>
              <w:t xml:space="preserve">кту рішення про бюджет територіальної громади у постійних комісіях </w:t>
            </w:r>
            <w:r w:rsidR="00EA705E">
              <w:rPr>
                <w:rStyle w:val="23"/>
                <w:color w:val="000000"/>
                <w:lang w:eastAsia="uk-UA"/>
              </w:rPr>
              <w:t xml:space="preserve">Вишнівської селищної </w:t>
            </w:r>
            <w:r>
              <w:rPr>
                <w:rStyle w:val="23"/>
                <w:color w:val="000000"/>
                <w:lang w:eastAsia="uk-UA"/>
              </w:rPr>
              <w:t>ради.</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jc w:val="center"/>
            </w:pPr>
            <w:r>
              <w:rPr>
                <w:rStyle w:val="23"/>
                <w:color w:val="000000"/>
                <w:lang w:eastAsia="uk-UA"/>
              </w:rPr>
              <w:t>грудень</w:t>
            </w:r>
          </w:p>
        </w:tc>
        <w:tc>
          <w:tcPr>
            <w:tcW w:w="2534" w:type="dxa"/>
            <w:tcBorders>
              <w:top w:val="single" w:sz="4" w:space="0" w:color="auto"/>
              <w:left w:val="single" w:sz="4" w:space="0" w:color="auto"/>
              <w:bottom w:val="nil"/>
              <w:right w:val="single" w:sz="4" w:space="0" w:color="auto"/>
            </w:tcBorders>
            <w:shd w:val="clear" w:color="auto" w:fill="FFFFFF"/>
            <w:vAlign w:val="bottom"/>
          </w:tcPr>
          <w:p w:rsidR="00451A66" w:rsidRDefault="00451A66" w:rsidP="00EA705E">
            <w:pPr>
              <w:pStyle w:val="21"/>
              <w:framePr w:w="9653" w:wrap="notBeside" w:vAnchor="text" w:hAnchor="text" w:xAlign="center" w:y="1"/>
              <w:shd w:val="clear" w:color="auto" w:fill="auto"/>
              <w:spacing w:line="317" w:lineRule="exact"/>
              <w:jc w:val="center"/>
            </w:pPr>
            <w:r>
              <w:rPr>
                <w:rStyle w:val="23"/>
                <w:color w:val="000000"/>
                <w:lang w:eastAsia="uk-UA"/>
              </w:rPr>
              <w:t xml:space="preserve"> </w:t>
            </w:r>
            <w:r w:rsidR="00EA705E">
              <w:t xml:space="preserve"> Фінансовий</w:t>
            </w:r>
            <w:r>
              <w:t xml:space="preserve"> </w:t>
            </w:r>
            <w:r w:rsidR="00EA705E">
              <w:t xml:space="preserve">відділ Вишнівської селищної ради; </w:t>
            </w:r>
            <w:r>
              <w:rPr>
                <w:rStyle w:val="23"/>
                <w:color w:val="000000"/>
                <w:lang w:eastAsia="uk-UA"/>
              </w:rPr>
              <w:t>головні розпорядники бюджетних коштів</w:t>
            </w:r>
          </w:p>
        </w:tc>
      </w:tr>
      <w:tr w:rsidR="00451A66" w:rsidTr="00625E64">
        <w:trPr>
          <w:trHeight w:hRule="exact" w:val="1631"/>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40"/>
            </w:pPr>
            <w:r>
              <w:rPr>
                <w:rStyle w:val="23"/>
                <w:color w:val="000000"/>
                <w:lang w:eastAsia="uk-UA"/>
              </w:rPr>
              <w:t>13.</w:t>
            </w:r>
          </w:p>
        </w:tc>
        <w:tc>
          <w:tcPr>
            <w:tcW w:w="4978" w:type="dxa"/>
            <w:tcBorders>
              <w:top w:val="single" w:sz="4" w:space="0" w:color="auto"/>
              <w:left w:val="single" w:sz="4" w:space="0" w:color="auto"/>
              <w:bottom w:val="nil"/>
              <w:right w:val="nil"/>
            </w:tcBorders>
            <w:shd w:val="clear" w:color="auto" w:fill="FFFFFF"/>
          </w:tcPr>
          <w:p w:rsidR="00451A66" w:rsidRDefault="00451A66" w:rsidP="00E9123A">
            <w:pPr>
              <w:pStyle w:val="21"/>
              <w:framePr w:w="9653" w:wrap="notBeside" w:vAnchor="text" w:hAnchor="text" w:xAlign="center" w:y="1"/>
              <w:shd w:val="clear" w:color="auto" w:fill="auto"/>
              <w:spacing w:line="322" w:lineRule="exact"/>
            </w:pPr>
            <w:r>
              <w:rPr>
                <w:rStyle w:val="23"/>
                <w:color w:val="000000"/>
                <w:lang w:eastAsia="uk-UA"/>
              </w:rPr>
              <w:t>Обговорення показників про</w:t>
            </w:r>
            <w:r w:rsidR="00E9123A">
              <w:rPr>
                <w:rStyle w:val="23"/>
                <w:color w:val="000000"/>
                <w:lang w:eastAsia="uk-UA"/>
              </w:rPr>
              <w:t>е</w:t>
            </w:r>
            <w:r>
              <w:rPr>
                <w:rStyle w:val="23"/>
                <w:color w:val="000000"/>
                <w:lang w:eastAsia="uk-UA"/>
              </w:rPr>
              <w:t>кту бюджету територіальної громади з громадськістю (проведення сл</w:t>
            </w:r>
            <w:r w:rsidR="00F12256">
              <w:rPr>
                <w:rStyle w:val="23"/>
                <w:color w:val="000000"/>
                <w:lang w:eastAsia="uk-UA"/>
              </w:rPr>
              <w:t>ухань, консультацій</w:t>
            </w:r>
            <w:r>
              <w:rPr>
                <w:rStyle w:val="23"/>
                <w:color w:val="000000"/>
                <w:lang w:eastAsia="uk-UA"/>
              </w:rPr>
              <w:t>).</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before="120" w:line="280" w:lineRule="exact"/>
              <w:jc w:val="center"/>
            </w:pPr>
            <w:r>
              <w:rPr>
                <w:rStyle w:val="23"/>
                <w:color w:val="000000"/>
                <w:lang w:eastAsia="uk-UA"/>
              </w:rPr>
              <w:t>грудень</w:t>
            </w:r>
          </w:p>
        </w:tc>
        <w:tc>
          <w:tcPr>
            <w:tcW w:w="2534" w:type="dxa"/>
            <w:tcBorders>
              <w:top w:val="single" w:sz="4" w:space="0" w:color="auto"/>
              <w:left w:val="single" w:sz="4" w:space="0" w:color="auto"/>
              <w:bottom w:val="nil"/>
              <w:right w:val="single" w:sz="4" w:space="0" w:color="auto"/>
            </w:tcBorders>
            <w:shd w:val="clear" w:color="auto" w:fill="FFFFFF"/>
            <w:vAlign w:val="bottom"/>
          </w:tcPr>
          <w:p w:rsidR="00451A66" w:rsidRDefault="00F12256" w:rsidP="005D590A">
            <w:pPr>
              <w:pStyle w:val="21"/>
              <w:framePr w:w="9653" w:wrap="notBeside" w:vAnchor="text" w:hAnchor="text" w:xAlign="center" w:y="1"/>
              <w:shd w:val="clear" w:color="auto" w:fill="auto"/>
              <w:spacing w:line="322" w:lineRule="exact"/>
              <w:jc w:val="center"/>
            </w:pPr>
            <w:r>
              <w:t>Фінансовий відділ Вишнівської селищної ради</w:t>
            </w:r>
            <w:r w:rsidR="00451A66">
              <w:rPr>
                <w:rStyle w:val="23"/>
                <w:color w:val="000000"/>
                <w:lang w:eastAsia="uk-UA"/>
              </w:rPr>
              <w:t>, головні розпорядники коштів</w:t>
            </w:r>
          </w:p>
        </w:tc>
      </w:tr>
      <w:tr w:rsidR="00451A66" w:rsidTr="00625E64">
        <w:trPr>
          <w:trHeight w:hRule="exact" w:val="1622"/>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40"/>
            </w:pPr>
            <w:r>
              <w:rPr>
                <w:rStyle w:val="23"/>
                <w:color w:val="000000"/>
                <w:lang w:eastAsia="uk-UA"/>
              </w:rPr>
              <w:t>14.</w:t>
            </w:r>
          </w:p>
        </w:tc>
        <w:tc>
          <w:tcPr>
            <w:tcW w:w="4978" w:type="dxa"/>
            <w:tcBorders>
              <w:top w:val="single" w:sz="4" w:space="0" w:color="auto"/>
              <w:left w:val="single" w:sz="4" w:space="0" w:color="auto"/>
              <w:bottom w:val="nil"/>
              <w:right w:val="nil"/>
            </w:tcBorders>
            <w:shd w:val="clear" w:color="auto" w:fill="FFFFFF"/>
            <w:vAlign w:val="bottom"/>
          </w:tcPr>
          <w:p w:rsidR="00451A66" w:rsidRDefault="00451A66" w:rsidP="005D590A">
            <w:pPr>
              <w:pStyle w:val="21"/>
              <w:framePr w:w="9653" w:wrap="notBeside" w:vAnchor="text" w:hAnchor="text" w:xAlign="center" w:y="1"/>
              <w:shd w:val="clear" w:color="auto" w:fill="auto"/>
              <w:spacing w:line="322" w:lineRule="exact"/>
            </w:pPr>
            <w:r>
              <w:rPr>
                <w:rStyle w:val="23"/>
                <w:color w:val="000000"/>
                <w:lang w:eastAsia="uk-UA"/>
              </w:rPr>
              <w:t>Доведення до головних розпорядників бюджетних коштів обсягів міжбюджетни</w:t>
            </w:r>
            <w:r w:rsidR="00E9123A">
              <w:rPr>
                <w:rStyle w:val="23"/>
                <w:color w:val="000000"/>
                <w:lang w:eastAsia="uk-UA"/>
              </w:rPr>
              <w:t>х трансфертів, врахованих у прое</w:t>
            </w:r>
            <w:r>
              <w:rPr>
                <w:rStyle w:val="23"/>
                <w:color w:val="000000"/>
                <w:lang w:eastAsia="uk-UA"/>
              </w:rPr>
              <w:t>кті де</w:t>
            </w:r>
            <w:r w:rsidR="00E9123A">
              <w:rPr>
                <w:rStyle w:val="23"/>
                <w:color w:val="000000"/>
                <w:lang w:eastAsia="uk-UA"/>
              </w:rPr>
              <w:t>ржавного бюджету, а також у прое</w:t>
            </w:r>
            <w:r>
              <w:rPr>
                <w:rStyle w:val="23"/>
                <w:color w:val="000000"/>
                <w:lang w:eastAsia="uk-UA"/>
              </w:rPr>
              <w:t>кті обласного бюджету.</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322" w:lineRule="exact"/>
              <w:jc w:val="center"/>
            </w:pPr>
            <w:r>
              <w:rPr>
                <w:rStyle w:val="23"/>
                <w:color w:val="000000"/>
                <w:lang w:eastAsia="uk-UA"/>
              </w:rPr>
              <w:t>в 3-</w:t>
            </w:r>
            <w:r>
              <w:rPr>
                <w:rStyle w:val="23"/>
                <w:color w:val="000000"/>
                <w:lang w:eastAsia="uk-UA"/>
              </w:rPr>
              <w:softHyphen/>
              <w:t>денний термін після їх отримання</w:t>
            </w:r>
          </w:p>
        </w:tc>
        <w:tc>
          <w:tcPr>
            <w:tcW w:w="2534" w:type="dxa"/>
            <w:tcBorders>
              <w:top w:val="single" w:sz="4" w:space="0" w:color="auto"/>
              <w:left w:val="single" w:sz="4" w:space="0" w:color="auto"/>
              <w:bottom w:val="nil"/>
              <w:right w:val="single" w:sz="4" w:space="0" w:color="auto"/>
            </w:tcBorders>
            <w:shd w:val="clear" w:color="auto" w:fill="FFFFFF"/>
          </w:tcPr>
          <w:p w:rsidR="00451A66" w:rsidRDefault="005D590A" w:rsidP="00625E64">
            <w:pPr>
              <w:pStyle w:val="21"/>
              <w:framePr w:w="9653" w:wrap="notBeside" w:vAnchor="text" w:hAnchor="text" w:xAlign="center" w:y="1"/>
              <w:shd w:val="clear" w:color="auto" w:fill="auto"/>
              <w:spacing w:line="322" w:lineRule="exact"/>
              <w:jc w:val="center"/>
            </w:pPr>
            <w:r>
              <w:t>Фінансовий відділ Вишнівської селищної ради</w:t>
            </w:r>
          </w:p>
        </w:tc>
      </w:tr>
      <w:tr w:rsidR="00451A66" w:rsidTr="00625E64">
        <w:trPr>
          <w:trHeight w:hRule="exact" w:val="2711"/>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40"/>
            </w:pPr>
            <w:r>
              <w:rPr>
                <w:rStyle w:val="23"/>
                <w:color w:val="000000"/>
                <w:lang w:eastAsia="uk-UA"/>
              </w:rPr>
              <w:t>15.</w:t>
            </w:r>
          </w:p>
        </w:tc>
        <w:tc>
          <w:tcPr>
            <w:tcW w:w="4978" w:type="dxa"/>
            <w:tcBorders>
              <w:top w:val="single" w:sz="4" w:space="0" w:color="auto"/>
              <w:left w:val="single" w:sz="4" w:space="0" w:color="auto"/>
              <w:bottom w:val="nil"/>
              <w:right w:val="nil"/>
            </w:tcBorders>
            <w:shd w:val="clear" w:color="auto" w:fill="FFFFFF"/>
            <w:vAlign w:val="bottom"/>
          </w:tcPr>
          <w:p w:rsidR="00451A66" w:rsidRDefault="009E6A6C" w:rsidP="005D590A">
            <w:pPr>
              <w:pStyle w:val="21"/>
              <w:framePr w:w="9653" w:wrap="notBeside" w:vAnchor="text" w:hAnchor="text" w:xAlign="center" w:y="1"/>
              <w:shd w:val="clear" w:color="auto" w:fill="auto"/>
              <w:spacing w:line="322" w:lineRule="exact"/>
            </w:pPr>
            <w:r>
              <w:rPr>
                <w:rStyle w:val="23"/>
                <w:color w:val="000000"/>
                <w:lang w:eastAsia="uk-UA"/>
              </w:rPr>
              <w:t>Доопрацювання прое</w:t>
            </w:r>
            <w:r w:rsidR="00451A66">
              <w:rPr>
                <w:rStyle w:val="23"/>
                <w:color w:val="000000"/>
                <w:lang w:eastAsia="uk-UA"/>
              </w:rPr>
              <w:t xml:space="preserve">кту рішення </w:t>
            </w:r>
            <w:r w:rsidR="005D590A">
              <w:rPr>
                <w:rStyle w:val="23"/>
                <w:color w:val="000000"/>
                <w:lang w:eastAsia="uk-UA"/>
              </w:rPr>
              <w:t>Вишнівської селищної</w:t>
            </w:r>
            <w:r w:rsidR="00451A66">
              <w:rPr>
                <w:rStyle w:val="23"/>
                <w:color w:val="000000"/>
                <w:lang w:eastAsia="uk-UA"/>
              </w:rPr>
              <w:t xml:space="preserve"> ради про бюджет територіальної громади з урахуванням показників обсягів міжбюджетни</w:t>
            </w:r>
            <w:r>
              <w:rPr>
                <w:rStyle w:val="23"/>
                <w:color w:val="000000"/>
                <w:lang w:eastAsia="uk-UA"/>
              </w:rPr>
              <w:t>х трансфертів, врахованих у прое</w:t>
            </w:r>
            <w:r w:rsidR="00451A66">
              <w:rPr>
                <w:rStyle w:val="23"/>
                <w:color w:val="000000"/>
                <w:lang w:eastAsia="uk-UA"/>
              </w:rPr>
              <w:t>кті державного бюджету, прийнятому Верховною Радою України у другому читанні, та у проєкті обласного бюджету.</w:t>
            </w:r>
          </w:p>
        </w:tc>
        <w:tc>
          <w:tcPr>
            <w:tcW w:w="1598"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jc w:val="center"/>
            </w:pPr>
            <w:r>
              <w:rPr>
                <w:rStyle w:val="23"/>
                <w:color w:val="000000"/>
                <w:lang w:eastAsia="uk-UA"/>
              </w:rPr>
              <w:t>грудень</w:t>
            </w:r>
          </w:p>
        </w:tc>
        <w:tc>
          <w:tcPr>
            <w:tcW w:w="2534" w:type="dxa"/>
            <w:tcBorders>
              <w:top w:val="single" w:sz="4" w:space="0" w:color="auto"/>
              <w:left w:val="single" w:sz="4" w:space="0" w:color="auto"/>
              <w:bottom w:val="nil"/>
              <w:right w:val="single" w:sz="4" w:space="0" w:color="auto"/>
            </w:tcBorders>
            <w:shd w:val="clear" w:color="auto" w:fill="FFFFFF"/>
          </w:tcPr>
          <w:p w:rsidR="00451A66" w:rsidRDefault="005E3939" w:rsidP="00625E64">
            <w:pPr>
              <w:pStyle w:val="21"/>
              <w:framePr w:w="9653" w:wrap="notBeside" w:vAnchor="text" w:hAnchor="text" w:xAlign="center" w:y="1"/>
              <w:shd w:val="clear" w:color="auto" w:fill="auto"/>
              <w:spacing w:line="322" w:lineRule="exact"/>
              <w:jc w:val="center"/>
            </w:pPr>
            <w:r>
              <w:t>Фінансовий відділ Вишнівської селищної ради</w:t>
            </w:r>
          </w:p>
        </w:tc>
      </w:tr>
      <w:tr w:rsidR="00451A66" w:rsidTr="00364719">
        <w:trPr>
          <w:trHeight w:hRule="exact" w:val="2124"/>
          <w:jc w:val="center"/>
        </w:trPr>
        <w:tc>
          <w:tcPr>
            <w:tcW w:w="542" w:type="dxa"/>
            <w:tcBorders>
              <w:top w:val="single" w:sz="4" w:space="0" w:color="auto"/>
              <w:left w:val="single" w:sz="4" w:space="0" w:color="auto"/>
              <w:bottom w:val="nil"/>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40"/>
            </w:pPr>
            <w:r>
              <w:rPr>
                <w:rStyle w:val="23"/>
                <w:color w:val="000000"/>
                <w:lang w:eastAsia="uk-UA"/>
              </w:rPr>
              <w:t>16.</w:t>
            </w:r>
          </w:p>
        </w:tc>
        <w:tc>
          <w:tcPr>
            <w:tcW w:w="4978" w:type="dxa"/>
            <w:tcBorders>
              <w:top w:val="single" w:sz="4" w:space="0" w:color="auto"/>
              <w:left w:val="single" w:sz="4" w:space="0" w:color="auto"/>
              <w:bottom w:val="nil"/>
              <w:right w:val="nil"/>
            </w:tcBorders>
            <w:shd w:val="clear" w:color="auto" w:fill="FFFFFF"/>
          </w:tcPr>
          <w:p w:rsidR="00451A66" w:rsidRDefault="00451A66" w:rsidP="005E3939">
            <w:pPr>
              <w:pStyle w:val="21"/>
              <w:framePr w:w="9653" w:wrap="notBeside" w:vAnchor="text" w:hAnchor="text" w:xAlign="center" w:y="1"/>
              <w:shd w:val="clear" w:color="auto" w:fill="auto"/>
              <w:spacing w:line="322" w:lineRule="exact"/>
            </w:pPr>
            <w:r>
              <w:rPr>
                <w:rStyle w:val="23"/>
                <w:color w:val="000000"/>
                <w:lang w:eastAsia="uk-UA"/>
              </w:rPr>
              <w:t xml:space="preserve">Розміщення бюджетних запитів на офіційному сайті </w:t>
            </w:r>
            <w:r w:rsidR="005E3939">
              <w:rPr>
                <w:rStyle w:val="23"/>
                <w:color w:val="000000"/>
                <w:lang w:eastAsia="uk-UA"/>
              </w:rPr>
              <w:t>Вишнівської селищної територіальної громади.</w:t>
            </w:r>
          </w:p>
        </w:tc>
        <w:tc>
          <w:tcPr>
            <w:tcW w:w="1598" w:type="dxa"/>
            <w:tcBorders>
              <w:top w:val="single" w:sz="4" w:space="0" w:color="auto"/>
              <w:left w:val="single" w:sz="4" w:space="0" w:color="auto"/>
              <w:bottom w:val="nil"/>
              <w:right w:val="nil"/>
            </w:tcBorders>
            <w:shd w:val="clear" w:color="auto" w:fill="FFFFFF"/>
            <w:vAlign w:val="bottom"/>
          </w:tcPr>
          <w:p w:rsidR="00451A66" w:rsidRPr="00B43B2E" w:rsidRDefault="00451A66" w:rsidP="00625E64">
            <w:pPr>
              <w:pStyle w:val="21"/>
              <w:framePr w:w="9653" w:wrap="notBeside" w:vAnchor="text" w:hAnchor="text" w:xAlign="center" w:y="1"/>
              <w:shd w:val="clear" w:color="auto" w:fill="auto"/>
              <w:spacing w:line="274" w:lineRule="exact"/>
              <w:jc w:val="center"/>
            </w:pPr>
            <w:r w:rsidRPr="00B43B2E">
              <w:rPr>
                <w:rStyle w:val="211pt1"/>
                <w:color w:val="000000"/>
                <w:sz w:val="28"/>
                <w:szCs w:val="28"/>
                <w:lang w:eastAsia="uk-UA"/>
              </w:rPr>
              <w:t xml:space="preserve">не пізніше ніж через </w:t>
            </w:r>
            <w:r>
              <w:rPr>
                <w:rStyle w:val="211pt1"/>
                <w:color w:val="000000"/>
                <w:sz w:val="28"/>
                <w:szCs w:val="28"/>
                <w:lang w:eastAsia="uk-UA"/>
              </w:rPr>
              <w:t>3</w:t>
            </w:r>
            <w:r w:rsidRPr="00B43B2E">
              <w:rPr>
                <w:rStyle w:val="211pt1"/>
                <w:color w:val="000000"/>
                <w:sz w:val="28"/>
                <w:szCs w:val="28"/>
                <w:lang w:eastAsia="uk-UA"/>
              </w:rPr>
              <w:t xml:space="preserve"> робочі дні після сх</w:t>
            </w:r>
            <w:r w:rsidR="00364719">
              <w:rPr>
                <w:rStyle w:val="211pt1"/>
                <w:color w:val="000000"/>
                <w:sz w:val="28"/>
                <w:szCs w:val="28"/>
                <w:lang w:eastAsia="uk-UA"/>
              </w:rPr>
              <w:t>валення прое</w:t>
            </w:r>
            <w:r w:rsidR="00D37F39">
              <w:rPr>
                <w:rStyle w:val="211pt1"/>
                <w:color w:val="000000"/>
                <w:sz w:val="28"/>
                <w:szCs w:val="28"/>
                <w:lang w:eastAsia="uk-UA"/>
              </w:rPr>
              <w:t xml:space="preserve">кту рішення про бюджет </w:t>
            </w:r>
          </w:p>
          <w:p w:rsidR="00451A66" w:rsidRDefault="00451A66" w:rsidP="00D37F39">
            <w:pPr>
              <w:pStyle w:val="21"/>
              <w:framePr w:w="9653" w:wrap="notBeside" w:vAnchor="text" w:hAnchor="text" w:xAlign="center" w:y="1"/>
              <w:shd w:val="clear" w:color="auto" w:fill="auto"/>
              <w:spacing w:line="274" w:lineRule="exact"/>
            </w:pPr>
          </w:p>
        </w:tc>
        <w:tc>
          <w:tcPr>
            <w:tcW w:w="2534" w:type="dxa"/>
            <w:tcBorders>
              <w:top w:val="single" w:sz="4" w:space="0" w:color="auto"/>
              <w:left w:val="single" w:sz="4" w:space="0" w:color="auto"/>
              <w:bottom w:val="nil"/>
              <w:right w:val="single" w:sz="4" w:space="0" w:color="auto"/>
            </w:tcBorders>
            <w:shd w:val="clear" w:color="auto" w:fill="FFFFFF"/>
          </w:tcPr>
          <w:p w:rsidR="00451A66" w:rsidRDefault="00D37F39" w:rsidP="00625E64">
            <w:pPr>
              <w:pStyle w:val="21"/>
              <w:framePr w:w="9653" w:wrap="notBeside" w:vAnchor="text" w:hAnchor="text" w:xAlign="center" w:y="1"/>
              <w:shd w:val="clear" w:color="auto" w:fill="auto"/>
              <w:spacing w:line="322" w:lineRule="exact"/>
              <w:jc w:val="center"/>
            </w:pPr>
            <w:r>
              <w:rPr>
                <w:rStyle w:val="23"/>
                <w:color w:val="000000"/>
                <w:lang w:eastAsia="uk-UA"/>
              </w:rPr>
              <w:t>Г</w:t>
            </w:r>
            <w:r w:rsidR="00451A66">
              <w:rPr>
                <w:rStyle w:val="23"/>
                <w:color w:val="000000"/>
                <w:lang w:eastAsia="uk-UA"/>
              </w:rPr>
              <w:t>оловні розпорядники коштів</w:t>
            </w:r>
            <w:r>
              <w:rPr>
                <w:rStyle w:val="23"/>
                <w:color w:val="000000"/>
                <w:lang w:eastAsia="uk-UA"/>
              </w:rPr>
              <w:t xml:space="preserve"> Вишнівської селищної ради</w:t>
            </w:r>
          </w:p>
        </w:tc>
      </w:tr>
      <w:tr w:rsidR="00451A66" w:rsidTr="00364719">
        <w:trPr>
          <w:trHeight w:hRule="exact" w:val="1381"/>
          <w:jc w:val="center"/>
        </w:trPr>
        <w:tc>
          <w:tcPr>
            <w:tcW w:w="542" w:type="dxa"/>
            <w:tcBorders>
              <w:top w:val="single" w:sz="4" w:space="0" w:color="auto"/>
              <w:left w:val="single" w:sz="4" w:space="0" w:color="auto"/>
              <w:bottom w:val="single" w:sz="4" w:space="0" w:color="auto"/>
              <w:right w:val="nil"/>
            </w:tcBorders>
            <w:shd w:val="clear" w:color="auto" w:fill="FFFFFF"/>
          </w:tcPr>
          <w:p w:rsidR="00451A66" w:rsidRDefault="00451A66" w:rsidP="00625E64">
            <w:pPr>
              <w:pStyle w:val="21"/>
              <w:framePr w:w="9653" w:wrap="notBeside" w:vAnchor="text" w:hAnchor="text" w:xAlign="center" w:y="1"/>
              <w:shd w:val="clear" w:color="auto" w:fill="auto"/>
              <w:spacing w:line="280" w:lineRule="exact"/>
              <w:ind w:left="140"/>
            </w:pPr>
            <w:r>
              <w:rPr>
                <w:rStyle w:val="23"/>
                <w:color w:val="000000"/>
                <w:lang w:eastAsia="uk-UA"/>
              </w:rPr>
              <w:t>17.</w:t>
            </w:r>
          </w:p>
        </w:tc>
        <w:tc>
          <w:tcPr>
            <w:tcW w:w="4978" w:type="dxa"/>
            <w:tcBorders>
              <w:top w:val="single" w:sz="4" w:space="0" w:color="auto"/>
              <w:left w:val="single" w:sz="4" w:space="0" w:color="auto"/>
              <w:bottom w:val="single" w:sz="4" w:space="0" w:color="auto"/>
              <w:right w:val="nil"/>
            </w:tcBorders>
            <w:shd w:val="clear" w:color="auto" w:fill="FFFFFF"/>
          </w:tcPr>
          <w:p w:rsidR="00451A66" w:rsidRDefault="00451A66" w:rsidP="00593BF6">
            <w:pPr>
              <w:pStyle w:val="21"/>
              <w:framePr w:w="9653" w:wrap="notBeside" w:vAnchor="text" w:hAnchor="text" w:xAlign="center" w:y="1"/>
              <w:shd w:val="clear" w:color="auto" w:fill="auto"/>
              <w:spacing w:line="322" w:lineRule="exact"/>
            </w:pPr>
            <w:r>
              <w:rPr>
                <w:rStyle w:val="23"/>
                <w:color w:val="000000"/>
                <w:lang w:eastAsia="uk-UA"/>
              </w:rPr>
              <w:t xml:space="preserve">Оприлюднення рішення </w:t>
            </w:r>
            <w:r w:rsidR="00593BF6">
              <w:rPr>
                <w:rStyle w:val="23"/>
                <w:color w:val="000000"/>
                <w:lang w:eastAsia="uk-UA"/>
              </w:rPr>
              <w:t>Вишнівської селищної</w:t>
            </w:r>
            <w:r>
              <w:rPr>
                <w:rStyle w:val="23"/>
                <w:color w:val="000000"/>
                <w:lang w:eastAsia="uk-UA"/>
              </w:rPr>
              <w:t xml:space="preserve"> ради про бюджет територіальної громади.</w:t>
            </w:r>
          </w:p>
        </w:tc>
        <w:tc>
          <w:tcPr>
            <w:tcW w:w="1598" w:type="dxa"/>
            <w:tcBorders>
              <w:top w:val="single" w:sz="4" w:space="0" w:color="auto"/>
              <w:left w:val="single" w:sz="4" w:space="0" w:color="auto"/>
              <w:bottom w:val="single" w:sz="4" w:space="0" w:color="auto"/>
              <w:right w:val="nil"/>
            </w:tcBorders>
            <w:shd w:val="clear" w:color="auto" w:fill="FFFFFF"/>
          </w:tcPr>
          <w:p w:rsidR="00451A66" w:rsidRPr="006A1118" w:rsidRDefault="00451A66" w:rsidP="00625E64">
            <w:pPr>
              <w:pStyle w:val="21"/>
              <w:framePr w:w="9653" w:wrap="notBeside" w:vAnchor="text" w:hAnchor="text" w:xAlign="center" w:y="1"/>
              <w:shd w:val="clear" w:color="auto" w:fill="auto"/>
              <w:spacing w:line="274" w:lineRule="exact"/>
              <w:jc w:val="center"/>
            </w:pPr>
            <w:r w:rsidRPr="006A1118">
              <w:rPr>
                <w:rStyle w:val="211pt1"/>
                <w:color w:val="000000"/>
                <w:sz w:val="28"/>
                <w:szCs w:val="28"/>
                <w:lang w:eastAsia="uk-UA"/>
              </w:rPr>
              <w:t xml:space="preserve">не пізніше ніж через </w:t>
            </w:r>
            <w:r>
              <w:rPr>
                <w:rStyle w:val="211pt1"/>
                <w:color w:val="000000"/>
                <w:sz w:val="28"/>
                <w:szCs w:val="28"/>
                <w:lang w:eastAsia="uk-UA"/>
              </w:rPr>
              <w:t>10</w:t>
            </w:r>
            <w:r w:rsidRPr="006A1118">
              <w:rPr>
                <w:rStyle w:val="211pt1"/>
                <w:color w:val="000000"/>
                <w:sz w:val="28"/>
                <w:szCs w:val="28"/>
                <w:lang w:eastAsia="uk-UA"/>
              </w:rPr>
              <w:t xml:space="preserve"> днів з дня його прийняття</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451A66" w:rsidRDefault="00593BF6" w:rsidP="00625E64">
            <w:pPr>
              <w:pStyle w:val="21"/>
              <w:framePr w:w="9653" w:wrap="notBeside" w:vAnchor="text" w:hAnchor="text" w:xAlign="center" w:y="1"/>
              <w:shd w:val="clear" w:color="auto" w:fill="auto"/>
              <w:spacing w:line="322" w:lineRule="exact"/>
              <w:jc w:val="center"/>
            </w:pPr>
            <w:r>
              <w:t>Фінансовий відділ Вишнівської селищної ради</w:t>
            </w:r>
          </w:p>
        </w:tc>
      </w:tr>
    </w:tbl>
    <w:p w:rsidR="00451A66" w:rsidRDefault="00451A66" w:rsidP="00451A66">
      <w:pPr>
        <w:framePr w:w="9653" w:wrap="notBeside" w:vAnchor="text" w:hAnchor="text" w:xAlign="center" w:y="1"/>
        <w:rPr>
          <w:rFonts w:cs="Times New Roman"/>
          <w:color w:val="auto"/>
          <w:sz w:val="2"/>
          <w:szCs w:val="2"/>
          <w:lang w:eastAsia="ru-RU"/>
        </w:rPr>
      </w:pPr>
    </w:p>
    <w:p w:rsidR="00451A66" w:rsidRDefault="00451A66" w:rsidP="00451A66">
      <w:pPr>
        <w:rPr>
          <w:rFonts w:cs="Times New Roman"/>
          <w:color w:val="auto"/>
          <w:sz w:val="2"/>
          <w:szCs w:val="2"/>
          <w:lang w:eastAsia="ru-RU"/>
        </w:rPr>
      </w:pPr>
    </w:p>
    <w:p w:rsidR="00451A66" w:rsidRDefault="00451A66" w:rsidP="00451A66">
      <w:pPr>
        <w:rPr>
          <w:rFonts w:cs="Times New Roman"/>
          <w:color w:val="auto"/>
          <w:sz w:val="2"/>
          <w:szCs w:val="2"/>
          <w:lang w:eastAsia="ru-RU"/>
        </w:rPr>
      </w:pPr>
    </w:p>
    <w:p w:rsidR="000D34DB" w:rsidRDefault="000D34DB" w:rsidP="000D34DB">
      <w:pPr>
        <w:rPr>
          <w:rFonts w:ascii="Times New Roman" w:cs="Times New Roman"/>
          <w:color w:val="auto"/>
          <w:sz w:val="28"/>
          <w:szCs w:val="28"/>
          <w:lang w:eastAsia="ru-RU"/>
        </w:rPr>
      </w:pPr>
    </w:p>
    <w:p w:rsidR="000D34DB" w:rsidRPr="008A0D97" w:rsidRDefault="00B13A62" w:rsidP="000D34DB">
      <w:pPr>
        <w:pStyle w:val="21"/>
        <w:shd w:val="clear" w:color="auto" w:fill="auto"/>
        <w:spacing w:line="240" w:lineRule="auto"/>
        <w:jc w:val="both"/>
      </w:pPr>
      <w:r>
        <w:rPr>
          <w:rStyle w:val="2"/>
          <w:color w:val="000000"/>
          <w:lang w:eastAsia="uk-UA"/>
        </w:rPr>
        <w:t>Секретар селищної ради</w:t>
      </w:r>
      <w:r>
        <w:rPr>
          <w:rStyle w:val="2"/>
          <w:color w:val="000000"/>
          <w:lang w:eastAsia="uk-UA"/>
        </w:rPr>
        <w:tab/>
      </w:r>
      <w:r>
        <w:rPr>
          <w:rStyle w:val="2"/>
          <w:color w:val="000000"/>
          <w:lang w:eastAsia="uk-UA"/>
        </w:rPr>
        <w:tab/>
      </w:r>
      <w:r>
        <w:rPr>
          <w:rStyle w:val="2"/>
          <w:color w:val="000000"/>
          <w:lang w:eastAsia="uk-UA"/>
        </w:rPr>
        <w:tab/>
      </w:r>
      <w:r>
        <w:rPr>
          <w:rStyle w:val="2"/>
          <w:color w:val="000000"/>
          <w:lang w:eastAsia="uk-UA"/>
        </w:rPr>
        <w:tab/>
        <w:t xml:space="preserve">   </w:t>
      </w:r>
      <w:r>
        <w:rPr>
          <w:rStyle w:val="2"/>
          <w:color w:val="000000"/>
          <w:lang w:eastAsia="uk-UA"/>
        </w:rPr>
        <w:tab/>
        <w:t>Світлана ФЕДАН</w:t>
      </w:r>
    </w:p>
    <w:p w:rsidR="000D34DB" w:rsidRDefault="000D34DB" w:rsidP="00451A66">
      <w:pPr>
        <w:rPr>
          <w:rFonts w:cs="Times New Roman"/>
          <w:color w:val="auto"/>
          <w:sz w:val="2"/>
          <w:szCs w:val="2"/>
          <w:lang w:eastAsia="ru-RU"/>
        </w:rPr>
      </w:pPr>
    </w:p>
    <w:p w:rsidR="00451A66" w:rsidRDefault="00451A66" w:rsidP="00451A66">
      <w:pPr>
        <w:rPr>
          <w:rFonts w:cs="Times New Roman"/>
          <w:color w:val="auto"/>
          <w:sz w:val="2"/>
          <w:szCs w:val="2"/>
          <w:lang w:eastAsia="ru-RU"/>
        </w:rPr>
        <w:sectPr w:rsidR="00451A66">
          <w:pgSz w:w="11900" w:h="16840"/>
          <w:pgMar w:top="1034" w:right="387" w:bottom="1034" w:left="1860" w:header="0" w:footer="3" w:gutter="0"/>
          <w:cols w:space="720"/>
          <w:noEndnote/>
          <w:docGrid w:linePitch="360"/>
        </w:sectPr>
      </w:pPr>
    </w:p>
    <w:p w:rsidR="00451A66" w:rsidRDefault="00751F2F" w:rsidP="00451A66">
      <w:pPr>
        <w:pStyle w:val="21"/>
        <w:shd w:val="clear" w:color="auto" w:fill="auto"/>
        <w:spacing w:line="322" w:lineRule="exact"/>
        <w:ind w:left="5940"/>
      </w:pPr>
      <w:r>
        <w:rPr>
          <w:rStyle w:val="2"/>
          <w:color w:val="000000"/>
          <w:lang w:eastAsia="uk-UA"/>
        </w:rPr>
        <w:lastRenderedPageBreak/>
        <w:t>Додаток 3</w:t>
      </w:r>
    </w:p>
    <w:p w:rsidR="00451A66" w:rsidRDefault="00451A66" w:rsidP="00451A66">
      <w:pPr>
        <w:pStyle w:val="21"/>
        <w:shd w:val="clear" w:color="auto" w:fill="auto"/>
        <w:spacing w:after="333" w:line="322" w:lineRule="exact"/>
        <w:ind w:left="5940"/>
      </w:pPr>
      <w:r>
        <w:rPr>
          <w:rStyle w:val="2"/>
          <w:color w:val="000000"/>
          <w:lang w:eastAsia="uk-UA"/>
        </w:rPr>
        <w:t>до Бюджетного регламенту проходження бю</w:t>
      </w:r>
      <w:r w:rsidR="00597782">
        <w:rPr>
          <w:rStyle w:val="2"/>
          <w:color w:val="000000"/>
          <w:lang w:eastAsia="uk-UA"/>
        </w:rPr>
        <w:t>джетного процесу у Вишнівській селищній</w:t>
      </w:r>
      <w:r>
        <w:rPr>
          <w:rStyle w:val="2"/>
          <w:color w:val="000000"/>
          <w:lang w:eastAsia="uk-UA"/>
        </w:rPr>
        <w:t xml:space="preserve"> територіальній громаді</w:t>
      </w:r>
    </w:p>
    <w:p w:rsidR="00451A66" w:rsidRDefault="00451A66" w:rsidP="00451A66">
      <w:pPr>
        <w:pStyle w:val="22"/>
        <w:keepNext/>
        <w:keepLines/>
        <w:shd w:val="clear" w:color="auto" w:fill="auto"/>
        <w:spacing w:line="280" w:lineRule="exact"/>
        <w:ind w:left="20"/>
        <w:jc w:val="center"/>
      </w:pPr>
      <w:bookmarkStart w:id="7" w:name="bookmark9"/>
      <w:r>
        <w:rPr>
          <w:rStyle w:val="20"/>
          <w:b/>
          <w:bCs/>
          <w:color w:val="000000"/>
          <w:lang w:eastAsia="uk-UA"/>
        </w:rPr>
        <w:t>ПЛАН ЗАХОДІВ</w:t>
      </w:r>
      <w:bookmarkEnd w:id="7"/>
    </w:p>
    <w:p w:rsidR="00451A66" w:rsidRDefault="00451A66" w:rsidP="00451A66">
      <w:pPr>
        <w:pStyle w:val="40"/>
        <w:shd w:val="clear" w:color="auto" w:fill="auto"/>
        <w:spacing w:before="0" w:line="280" w:lineRule="exact"/>
        <w:ind w:left="20"/>
        <w:jc w:val="center"/>
      </w:pPr>
      <w:r>
        <w:rPr>
          <w:rStyle w:val="4"/>
          <w:b/>
          <w:bCs/>
          <w:color w:val="000000"/>
          <w:lang w:eastAsia="uk-UA"/>
        </w:rPr>
        <w:t xml:space="preserve">щодо організації виконання бюджету </w:t>
      </w:r>
      <w:r w:rsidR="0009773B">
        <w:rPr>
          <w:rStyle w:val="4"/>
          <w:b/>
          <w:bCs/>
          <w:color w:val="000000"/>
          <w:lang w:eastAsia="uk-UA"/>
        </w:rPr>
        <w:t xml:space="preserve">Вишнівської селищної </w:t>
      </w:r>
      <w:r>
        <w:rPr>
          <w:rStyle w:val="4"/>
          <w:b/>
          <w:bCs/>
          <w:color w:val="000000"/>
          <w:lang w:eastAsia="uk-UA"/>
        </w:rPr>
        <w:t>територіальної громади</w:t>
      </w:r>
    </w:p>
    <w:tbl>
      <w:tblPr>
        <w:tblW w:w="0" w:type="auto"/>
        <w:jc w:val="center"/>
        <w:tblLayout w:type="fixed"/>
        <w:tblCellMar>
          <w:left w:w="0" w:type="dxa"/>
          <w:right w:w="0" w:type="dxa"/>
        </w:tblCellMar>
        <w:tblLook w:val="0000" w:firstRow="0" w:lastRow="0" w:firstColumn="0" w:lastColumn="0" w:noHBand="0" w:noVBand="0"/>
      </w:tblPr>
      <w:tblGrid>
        <w:gridCol w:w="538"/>
        <w:gridCol w:w="5102"/>
        <w:gridCol w:w="1704"/>
        <w:gridCol w:w="2275"/>
      </w:tblGrid>
      <w:tr w:rsidR="00451A66" w:rsidTr="00625E64">
        <w:trPr>
          <w:trHeight w:hRule="exact" w:val="1118"/>
          <w:jc w:val="center"/>
        </w:trPr>
        <w:tc>
          <w:tcPr>
            <w:tcW w:w="538" w:type="dxa"/>
            <w:tcBorders>
              <w:top w:val="single" w:sz="4" w:space="0" w:color="auto"/>
              <w:left w:val="single" w:sz="4" w:space="0" w:color="auto"/>
              <w:bottom w:val="nil"/>
              <w:right w:val="nil"/>
            </w:tcBorders>
            <w:shd w:val="clear" w:color="auto" w:fill="FFFFFF"/>
            <w:vAlign w:val="center"/>
          </w:tcPr>
          <w:p w:rsidR="00451A66" w:rsidRDefault="00451A66" w:rsidP="00625E64">
            <w:pPr>
              <w:pStyle w:val="21"/>
              <w:framePr w:w="9619" w:wrap="notBeside" w:vAnchor="text" w:hAnchor="text" w:xAlign="center" w:y="1"/>
              <w:shd w:val="clear" w:color="auto" w:fill="auto"/>
              <w:spacing w:after="60" w:line="220" w:lineRule="exact"/>
            </w:pPr>
            <w:r>
              <w:rPr>
                <w:rStyle w:val="211pt"/>
                <w:color w:val="000000"/>
                <w:lang w:eastAsia="uk-UA"/>
              </w:rPr>
              <w:t>№</w:t>
            </w:r>
          </w:p>
          <w:p w:rsidR="00451A66" w:rsidRDefault="00451A66" w:rsidP="00625E64">
            <w:pPr>
              <w:pStyle w:val="21"/>
              <w:framePr w:w="9619" w:wrap="notBeside" w:vAnchor="text" w:hAnchor="text" w:xAlign="center" w:y="1"/>
              <w:shd w:val="clear" w:color="auto" w:fill="auto"/>
              <w:spacing w:before="60" w:line="220" w:lineRule="exact"/>
            </w:pPr>
            <w:r>
              <w:rPr>
                <w:rStyle w:val="211pt"/>
                <w:color w:val="000000"/>
                <w:lang w:eastAsia="uk-UA"/>
              </w:rPr>
              <w:t>з/п</w:t>
            </w:r>
          </w:p>
        </w:tc>
        <w:tc>
          <w:tcPr>
            <w:tcW w:w="5102" w:type="dxa"/>
            <w:tcBorders>
              <w:top w:val="single" w:sz="4" w:space="0" w:color="auto"/>
              <w:left w:val="single" w:sz="4" w:space="0" w:color="auto"/>
              <w:bottom w:val="nil"/>
              <w:right w:val="nil"/>
            </w:tcBorders>
            <w:shd w:val="clear" w:color="auto" w:fill="FFFFFF"/>
            <w:vAlign w:val="center"/>
          </w:tcPr>
          <w:p w:rsidR="00451A66" w:rsidRDefault="00451A66" w:rsidP="00625E64">
            <w:pPr>
              <w:pStyle w:val="21"/>
              <w:framePr w:w="9619" w:wrap="notBeside" w:vAnchor="text" w:hAnchor="text" w:xAlign="center" w:y="1"/>
              <w:shd w:val="clear" w:color="auto" w:fill="auto"/>
              <w:spacing w:line="220" w:lineRule="exact"/>
              <w:jc w:val="center"/>
            </w:pPr>
            <w:r>
              <w:rPr>
                <w:rStyle w:val="211pt"/>
                <w:color w:val="000000"/>
                <w:lang w:eastAsia="uk-UA"/>
              </w:rPr>
              <w:t>Зміст заходів</w:t>
            </w:r>
          </w:p>
        </w:tc>
        <w:tc>
          <w:tcPr>
            <w:tcW w:w="1704" w:type="dxa"/>
            <w:tcBorders>
              <w:top w:val="single" w:sz="4" w:space="0" w:color="auto"/>
              <w:left w:val="single" w:sz="4" w:space="0" w:color="auto"/>
              <w:bottom w:val="nil"/>
              <w:right w:val="nil"/>
            </w:tcBorders>
            <w:shd w:val="clear" w:color="auto" w:fill="FFFFFF"/>
            <w:vAlign w:val="center"/>
          </w:tcPr>
          <w:p w:rsidR="00451A66" w:rsidRDefault="00451A66" w:rsidP="00625E64">
            <w:pPr>
              <w:pStyle w:val="21"/>
              <w:framePr w:w="9619" w:wrap="notBeside" w:vAnchor="text" w:hAnchor="text" w:xAlign="center" w:y="1"/>
              <w:shd w:val="clear" w:color="auto" w:fill="auto"/>
              <w:spacing w:after="120" w:line="220" w:lineRule="exact"/>
              <w:jc w:val="center"/>
            </w:pPr>
            <w:r>
              <w:rPr>
                <w:rStyle w:val="211pt"/>
                <w:color w:val="000000"/>
                <w:lang w:eastAsia="uk-UA"/>
              </w:rPr>
              <w:t>Термін</w:t>
            </w:r>
          </w:p>
          <w:p w:rsidR="00451A66" w:rsidRDefault="00451A66" w:rsidP="00625E64">
            <w:pPr>
              <w:pStyle w:val="21"/>
              <w:framePr w:w="9619" w:wrap="notBeside" w:vAnchor="text" w:hAnchor="text" w:xAlign="center" w:y="1"/>
              <w:shd w:val="clear" w:color="auto" w:fill="auto"/>
              <w:spacing w:before="120" w:line="220" w:lineRule="exact"/>
              <w:jc w:val="center"/>
            </w:pPr>
            <w:r>
              <w:rPr>
                <w:rStyle w:val="211pt"/>
                <w:color w:val="000000"/>
                <w:lang w:eastAsia="uk-UA"/>
              </w:rPr>
              <w:t>виконання</w:t>
            </w:r>
          </w:p>
        </w:tc>
        <w:tc>
          <w:tcPr>
            <w:tcW w:w="2275" w:type="dxa"/>
            <w:tcBorders>
              <w:top w:val="single" w:sz="4" w:space="0" w:color="auto"/>
              <w:left w:val="single" w:sz="4" w:space="0" w:color="auto"/>
              <w:bottom w:val="nil"/>
              <w:right w:val="single" w:sz="4" w:space="0" w:color="auto"/>
            </w:tcBorders>
            <w:shd w:val="clear" w:color="auto" w:fill="FFFFFF"/>
            <w:vAlign w:val="center"/>
          </w:tcPr>
          <w:p w:rsidR="00451A66" w:rsidRDefault="00451A66" w:rsidP="00625E64">
            <w:pPr>
              <w:pStyle w:val="21"/>
              <w:framePr w:w="9619" w:wrap="notBeside" w:vAnchor="text" w:hAnchor="text" w:xAlign="center" w:y="1"/>
              <w:shd w:val="clear" w:color="auto" w:fill="auto"/>
              <w:spacing w:line="278" w:lineRule="exact"/>
              <w:jc w:val="center"/>
            </w:pPr>
            <w:r>
              <w:rPr>
                <w:rStyle w:val="211pt"/>
                <w:color w:val="000000"/>
                <w:lang w:eastAsia="uk-UA"/>
              </w:rPr>
              <w:t>Відповідальні за виконання</w:t>
            </w:r>
          </w:p>
        </w:tc>
      </w:tr>
      <w:tr w:rsidR="00451A66" w:rsidTr="00625E64">
        <w:trPr>
          <w:trHeight w:hRule="exact" w:val="3585"/>
          <w:jc w:val="center"/>
        </w:trPr>
        <w:tc>
          <w:tcPr>
            <w:tcW w:w="538"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line="280" w:lineRule="exact"/>
            </w:pPr>
            <w:r>
              <w:rPr>
                <w:rStyle w:val="23"/>
                <w:color w:val="000000"/>
                <w:lang w:eastAsia="uk-UA"/>
              </w:rPr>
              <w:t>1.</w:t>
            </w:r>
          </w:p>
        </w:tc>
        <w:tc>
          <w:tcPr>
            <w:tcW w:w="5102" w:type="dxa"/>
            <w:tcBorders>
              <w:top w:val="single" w:sz="4" w:space="0" w:color="auto"/>
              <w:left w:val="single" w:sz="4" w:space="0" w:color="auto"/>
              <w:bottom w:val="nil"/>
              <w:right w:val="nil"/>
            </w:tcBorders>
            <w:shd w:val="clear" w:color="auto" w:fill="FFFFFF"/>
            <w:vAlign w:val="bottom"/>
          </w:tcPr>
          <w:p w:rsidR="00451A66" w:rsidRDefault="00451A66" w:rsidP="00B23385">
            <w:pPr>
              <w:pStyle w:val="21"/>
              <w:framePr w:w="9619" w:wrap="notBeside" w:vAnchor="text" w:hAnchor="text" w:xAlign="center" w:y="1"/>
              <w:shd w:val="clear" w:color="auto" w:fill="auto"/>
              <w:spacing w:line="322" w:lineRule="exact"/>
            </w:pPr>
            <w:r>
              <w:rPr>
                <w:rStyle w:val="23"/>
                <w:color w:val="000000"/>
                <w:lang w:eastAsia="uk-UA"/>
              </w:rPr>
              <w:t>Визначення мережі розпорядників нижчого рівня та одержувачів бюджетних коштів, які зг</w:t>
            </w:r>
            <w:r w:rsidR="0009773B">
              <w:rPr>
                <w:rStyle w:val="23"/>
                <w:color w:val="000000"/>
                <w:lang w:eastAsia="uk-UA"/>
              </w:rPr>
              <w:t>ідно з прое</w:t>
            </w:r>
            <w:r w:rsidR="003E1C67">
              <w:rPr>
                <w:rStyle w:val="23"/>
                <w:color w:val="000000"/>
                <w:lang w:eastAsia="uk-UA"/>
              </w:rPr>
              <w:t xml:space="preserve">ктом рішенням </w:t>
            </w:r>
            <w:r w:rsidR="00027FFD">
              <w:rPr>
                <w:rStyle w:val="23"/>
                <w:color w:val="000000"/>
                <w:lang w:eastAsia="uk-UA"/>
              </w:rPr>
              <w:t>Вишнівської селищної</w:t>
            </w:r>
            <w:r>
              <w:rPr>
                <w:rStyle w:val="23"/>
                <w:color w:val="000000"/>
                <w:lang w:eastAsia="uk-UA"/>
              </w:rPr>
              <w:t xml:space="preserve"> ради про бюджет територіальної громади на плановий бюджетний період уповноважені на виконання програм та заходів, що проводяться за рахунок коштів бюджету.</w:t>
            </w:r>
          </w:p>
          <w:p w:rsidR="00451A66" w:rsidRDefault="00451A66" w:rsidP="00B659A7">
            <w:pPr>
              <w:pStyle w:val="21"/>
              <w:framePr w:w="9619" w:wrap="notBeside" w:vAnchor="text" w:hAnchor="text" w:xAlign="center" w:y="1"/>
              <w:shd w:val="clear" w:color="auto" w:fill="auto"/>
              <w:spacing w:line="322" w:lineRule="exact"/>
            </w:pPr>
            <w:r>
              <w:rPr>
                <w:rStyle w:val="23"/>
                <w:color w:val="000000"/>
                <w:lang w:eastAsia="uk-UA"/>
              </w:rPr>
              <w:t xml:space="preserve">Погодження мережі у фінансовому </w:t>
            </w:r>
            <w:r w:rsidR="00B659A7">
              <w:rPr>
                <w:rStyle w:val="23"/>
                <w:color w:val="000000"/>
                <w:lang w:eastAsia="uk-UA"/>
              </w:rPr>
              <w:t>відділі Вишнівської селищної</w:t>
            </w:r>
            <w:r>
              <w:rPr>
                <w:rStyle w:val="23"/>
                <w:color w:val="000000"/>
                <w:lang w:eastAsia="uk-UA"/>
              </w:rPr>
              <w:t xml:space="preserve"> ради та подача до територіального органу казначейства.</w:t>
            </w:r>
          </w:p>
        </w:tc>
        <w:tc>
          <w:tcPr>
            <w:tcW w:w="1704"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after="300" w:line="322" w:lineRule="exact"/>
              <w:jc w:val="center"/>
            </w:pPr>
            <w:r>
              <w:rPr>
                <w:rStyle w:val="23"/>
                <w:color w:val="000000"/>
                <w:lang w:eastAsia="uk-UA"/>
              </w:rPr>
              <w:t>до 15 грудня року, що передує плановому</w:t>
            </w:r>
          </w:p>
          <w:p w:rsidR="00451A66" w:rsidRDefault="00451A66" w:rsidP="00625E64">
            <w:pPr>
              <w:pStyle w:val="21"/>
              <w:framePr w:w="9619" w:wrap="notBeside" w:vAnchor="text" w:hAnchor="text" w:xAlign="center" w:y="1"/>
              <w:shd w:val="clear" w:color="auto" w:fill="auto"/>
              <w:spacing w:before="300" w:line="322" w:lineRule="exact"/>
              <w:jc w:val="center"/>
            </w:pPr>
          </w:p>
        </w:tc>
        <w:tc>
          <w:tcPr>
            <w:tcW w:w="2275" w:type="dxa"/>
            <w:tcBorders>
              <w:top w:val="single" w:sz="4" w:space="0" w:color="auto"/>
              <w:left w:val="single" w:sz="4" w:space="0" w:color="auto"/>
              <w:bottom w:val="nil"/>
              <w:right w:val="single" w:sz="4" w:space="0" w:color="auto"/>
            </w:tcBorders>
            <w:shd w:val="clear" w:color="auto" w:fill="FFFFFF"/>
          </w:tcPr>
          <w:p w:rsidR="00451A66" w:rsidRDefault="00451A66" w:rsidP="00625E64">
            <w:pPr>
              <w:pStyle w:val="21"/>
              <w:framePr w:w="9619" w:wrap="notBeside" w:vAnchor="text" w:hAnchor="text" w:xAlign="center" w:y="1"/>
              <w:shd w:val="clear" w:color="auto" w:fill="auto"/>
              <w:spacing w:after="300" w:line="322" w:lineRule="exact"/>
              <w:jc w:val="center"/>
            </w:pPr>
            <w:r>
              <w:rPr>
                <w:rStyle w:val="23"/>
                <w:color w:val="000000"/>
                <w:lang w:eastAsia="uk-UA"/>
              </w:rPr>
              <w:t>Головні розпорядники бюджетних коштів</w:t>
            </w:r>
          </w:p>
          <w:p w:rsidR="00451A66" w:rsidRDefault="00451A66" w:rsidP="00625E64">
            <w:pPr>
              <w:pStyle w:val="21"/>
              <w:framePr w:w="9619" w:wrap="notBeside" w:vAnchor="text" w:hAnchor="text" w:xAlign="center" w:y="1"/>
              <w:shd w:val="clear" w:color="auto" w:fill="auto"/>
              <w:spacing w:before="300" w:line="322" w:lineRule="exact"/>
              <w:jc w:val="center"/>
            </w:pPr>
          </w:p>
        </w:tc>
      </w:tr>
      <w:tr w:rsidR="00451A66" w:rsidTr="00625E64">
        <w:trPr>
          <w:trHeight w:hRule="exact" w:val="3245"/>
          <w:jc w:val="center"/>
        </w:trPr>
        <w:tc>
          <w:tcPr>
            <w:tcW w:w="538"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line="280" w:lineRule="exact"/>
            </w:pPr>
            <w:r>
              <w:rPr>
                <w:rStyle w:val="23"/>
                <w:color w:val="000000"/>
                <w:lang w:eastAsia="uk-UA"/>
              </w:rPr>
              <w:t>2.</w:t>
            </w:r>
          </w:p>
        </w:tc>
        <w:tc>
          <w:tcPr>
            <w:tcW w:w="5102" w:type="dxa"/>
            <w:tcBorders>
              <w:top w:val="single" w:sz="4" w:space="0" w:color="auto"/>
              <w:left w:val="single" w:sz="4" w:space="0" w:color="auto"/>
              <w:bottom w:val="nil"/>
              <w:right w:val="nil"/>
            </w:tcBorders>
            <w:shd w:val="clear" w:color="auto" w:fill="FFFFFF"/>
            <w:vAlign w:val="bottom"/>
          </w:tcPr>
          <w:p w:rsidR="00451A66" w:rsidRDefault="00451A66" w:rsidP="003C2380">
            <w:pPr>
              <w:pStyle w:val="21"/>
              <w:framePr w:w="9619" w:wrap="notBeside" w:vAnchor="text" w:hAnchor="text" w:xAlign="center" w:y="1"/>
              <w:shd w:val="clear" w:color="auto" w:fill="auto"/>
              <w:spacing w:line="322" w:lineRule="exact"/>
            </w:pPr>
            <w:r>
              <w:rPr>
                <w:rStyle w:val="23"/>
                <w:color w:val="000000"/>
                <w:lang w:eastAsia="uk-UA"/>
              </w:rPr>
              <w:t>Підго</w:t>
            </w:r>
            <w:r w:rsidR="0009773B">
              <w:rPr>
                <w:rStyle w:val="23"/>
                <w:color w:val="000000"/>
                <w:lang w:eastAsia="uk-UA"/>
              </w:rPr>
              <w:t>товка та подання на розгляд прое</w:t>
            </w:r>
            <w:r>
              <w:rPr>
                <w:rStyle w:val="23"/>
                <w:color w:val="000000"/>
                <w:lang w:eastAsia="uk-UA"/>
              </w:rPr>
              <w:t xml:space="preserve">кту рішення </w:t>
            </w:r>
            <w:r w:rsidR="003C2380">
              <w:rPr>
                <w:rStyle w:val="23"/>
                <w:color w:val="000000"/>
                <w:lang w:eastAsia="uk-UA"/>
              </w:rPr>
              <w:t>Вишнівської селищної</w:t>
            </w:r>
            <w:r>
              <w:rPr>
                <w:rStyle w:val="23"/>
                <w:color w:val="000000"/>
                <w:lang w:eastAsia="uk-UA"/>
              </w:rPr>
              <w:t xml:space="preserve"> ради про внесення змін до бюджету територіальної громади в частині приведення обсягів міжбюджетних трансфертів у відповідність до закону про державний бюджет (</w:t>
            </w:r>
            <w:r>
              <w:rPr>
                <w:rStyle w:val="24"/>
                <w:color w:val="000000"/>
                <w:lang w:eastAsia="uk-UA"/>
              </w:rPr>
              <w:t>якщо до 1 грудня року, що передує плановому, Верховною Радою України не прийнято закон про державний бюджет і бюджет територіальної громади затверджено).</w:t>
            </w:r>
          </w:p>
        </w:tc>
        <w:tc>
          <w:tcPr>
            <w:tcW w:w="1704"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протягом 10 днів з дня оприлюднен ня закону про</w:t>
            </w:r>
          </w:p>
          <w:p w:rsidR="00451A66" w:rsidRDefault="00451A66" w:rsidP="00625E64">
            <w:pPr>
              <w:pStyle w:val="21"/>
              <w:framePr w:w="9619" w:wrap="notBeside" w:vAnchor="text" w:hAnchor="text" w:xAlign="center" w:y="1"/>
              <w:shd w:val="clear" w:color="auto" w:fill="auto"/>
              <w:spacing w:line="322" w:lineRule="exact"/>
              <w:ind w:left="280"/>
            </w:pPr>
            <w:r>
              <w:rPr>
                <w:rStyle w:val="23"/>
                <w:color w:val="000000"/>
                <w:lang w:eastAsia="uk-UA"/>
              </w:rPr>
              <w:t>державний</w:t>
            </w:r>
          </w:p>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бюджет</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3C2380" w:rsidP="00625E64">
            <w:pPr>
              <w:pStyle w:val="21"/>
              <w:framePr w:w="9619" w:wrap="notBeside" w:vAnchor="text" w:hAnchor="text" w:xAlign="center" w:y="1"/>
              <w:shd w:val="clear" w:color="auto" w:fill="auto"/>
              <w:spacing w:line="322" w:lineRule="exact"/>
              <w:jc w:val="center"/>
            </w:pPr>
            <w:r>
              <w:t>Фінансовий відділ Вишнівської селищної ради</w:t>
            </w:r>
          </w:p>
        </w:tc>
      </w:tr>
      <w:tr w:rsidR="00451A66" w:rsidTr="00625E64">
        <w:trPr>
          <w:trHeight w:hRule="exact" w:val="2365"/>
          <w:jc w:val="center"/>
        </w:trPr>
        <w:tc>
          <w:tcPr>
            <w:tcW w:w="538"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line="280" w:lineRule="exact"/>
            </w:pPr>
            <w:r>
              <w:rPr>
                <w:rStyle w:val="23"/>
                <w:color w:val="000000"/>
                <w:lang w:eastAsia="uk-UA"/>
              </w:rPr>
              <w:t>3.</w:t>
            </w:r>
          </w:p>
        </w:tc>
        <w:tc>
          <w:tcPr>
            <w:tcW w:w="5102" w:type="dxa"/>
            <w:tcBorders>
              <w:top w:val="single" w:sz="4" w:space="0" w:color="auto"/>
              <w:left w:val="single" w:sz="4" w:space="0" w:color="auto"/>
              <w:bottom w:val="nil"/>
              <w:right w:val="nil"/>
            </w:tcBorders>
            <w:shd w:val="clear" w:color="auto" w:fill="FFFFFF"/>
          </w:tcPr>
          <w:p w:rsidR="00451A66" w:rsidRDefault="00451A66" w:rsidP="003952D9">
            <w:pPr>
              <w:pStyle w:val="21"/>
              <w:framePr w:w="9619" w:wrap="notBeside" w:vAnchor="text" w:hAnchor="text" w:xAlign="center" w:y="1"/>
              <w:shd w:val="clear" w:color="auto" w:fill="auto"/>
              <w:spacing w:line="322" w:lineRule="exact"/>
            </w:pPr>
            <w:r>
              <w:rPr>
                <w:rStyle w:val="23"/>
                <w:color w:val="000000"/>
                <w:lang w:eastAsia="uk-UA"/>
              </w:rPr>
              <w:t>Затвердження та направлення до органу Казначейства тимчасового розпису бюджету (</w:t>
            </w:r>
            <w:r>
              <w:rPr>
                <w:rStyle w:val="24"/>
                <w:color w:val="000000"/>
                <w:lang w:eastAsia="uk-UA"/>
              </w:rPr>
              <w:t xml:space="preserve">якщо до початку </w:t>
            </w:r>
            <w:r>
              <w:rPr>
                <w:rStyle w:val="24"/>
                <w:color w:val="000000"/>
                <w:lang w:val="ru-RU"/>
              </w:rPr>
              <w:t xml:space="preserve">бюджетного </w:t>
            </w:r>
            <w:r>
              <w:rPr>
                <w:rStyle w:val="24"/>
                <w:color w:val="000000"/>
                <w:lang w:eastAsia="uk-UA"/>
              </w:rPr>
              <w:t xml:space="preserve">періоду розпис </w:t>
            </w:r>
            <w:r>
              <w:rPr>
                <w:rStyle w:val="24"/>
                <w:color w:val="000000"/>
                <w:lang w:val="ru-RU"/>
              </w:rPr>
              <w:t>бюджету територіальної громади</w:t>
            </w:r>
            <w:r>
              <w:rPr>
                <w:rStyle w:val="24"/>
                <w:color w:val="000000"/>
                <w:lang w:eastAsia="uk-UA"/>
              </w:rPr>
              <w:t xml:space="preserve"> не затверджено).</w:t>
            </w:r>
          </w:p>
          <w:p w:rsidR="00451A66" w:rsidRDefault="00451A66" w:rsidP="003952D9">
            <w:pPr>
              <w:pStyle w:val="21"/>
              <w:framePr w:w="9619" w:wrap="notBeside" w:vAnchor="text" w:hAnchor="text" w:xAlign="center" w:y="1"/>
              <w:shd w:val="clear" w:color="auto" w:fill="auto"/>
              <w:spacing w:line="322" w:lineRule="exact"/>
            </w:pPr>
            <w:r>
              <w:rPr>
                <w:rStyle w:val="23"/>
                <w:color w:val="000000"/>
                <w:lang w:eastAsia="uk-UA"/>
              </w:rPr>
              <w:t>Доведення до головних розпорядників витягів із тимчасового розпису.</w:t>
            </w:r>
          </w:p>
        </w:tc>
        <w:tc>
          <w:tcPr>
            <w:tcW w:w="1704"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до 31 грудня року, що передує плановому</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0C40FE" w:rsidP="00625E64">
            <w:pPr>
              <w:pStyle w:val="21"/>
              <w:framePr w:w="9619" w:wrap="notBeside" w:vAnchor="text" w:hAnchor="text" w:xAlign="center" w:y="1"/>
              <w:shd w:val="clear" w:color="auto" w:fill="auto"/>
              <w:spacing w:line="322" w:lineRule="exact"/>
              <w:jc w:val="center"/>
            </w:pPr>
            <w:r>
              <w:t>Фінансовий відділ Вишнівської селищної ради</w:t>
            </w:r>
          </w:p>
        </w:tc>
      </w:tr>
      <w:tr w:rsidR="00451A66" w:rsidTr="0009773B">
        <w:trPr>
          <w:trHeight w:hRule="exact" w:val="1297"/>
          <w:jc w:val="center"/>
        </w:trPr>
        <w:tc>
          <w:tcPr>
            <w:tcW w:w="538" w:type="dxa"/>
            <w:tcBorders>
              <w:top w:val="nil"/>
              <w:left w:val="single" w:sz="4" w:space="0" w:color="auto"/>
              <w:bottom w:val="single" w:sz="4" w:space="0" w:color="auto"/>
              <w:right w:val="nil"/>
            </w:tcBorders>
            <w:shd w:val="clear" w:color="auto" w:fill="FFFFFF"/>
          </w:tcPr>
          <w:p w:rsidR="00451A66" w:rsidRDefault="00451A66" w:rsidP="00625E64">
            <w:pPr>
              <w:framePr w:w="9619" w:wrap="notBeside" w:vAnchor="text" w:hAnchor="text" w:xAlign="center" w:y="1"/>
              <w:rPr>
                <w:rFonts w:cs="Times New Roman"/>
                <w:color w:val="auto"/>
                <w:sz w:val="10"/>
                <w:szCs w:val="10"/>
                <w:lang w:eastAsia="ru-RU"/>
              </w:rPr>
            </w:pPr>
          </w:p>
        </w:tc>
        <w:tc>
          <w:tcPr>
            <w:tcW w:w="5102" w:type="dxa"/>
            <w:tcBorders>
              <w:top w:val="nil"/>
              <w:left w:val="single" w:sz="4" w:space="0" w:color="auto"/>
              <w:bottom w:val="single" w:sz="4" w:space="0" w:color="auto"/>
              <w:right w:val="nil"/>
            </w:tcBorders>
            <w:shd w:val="clear" w:color="auto" w:fill="FFFFFF"/>
            <w:vAlign w:val="bottom"/>
          </w:tcPr>
          <w:p w:rsidR="00451A66" w:rsidRDefault="00451A66" w:rsidP="003952D9">
            <w:pPr>
              <w:pStyle w:val="21"/>
              <w:framePr w:w="9619" w:wrap="notBeside" w:vAnchor="text" w:hAnchor="text" w:xAlign="center" w:y="1"/>
              <w:shd w:val="clear" w:color="auto" w:fill="auto"/>
              <w:spacing w:line="280" w:lineRule="exact"/>
            </w:pPr>
            <w:r>
              <w:rPr>
                <w:rStyle w:val="23"/>
                <w:color w:val="000000"/>
                <w:lang w:eastAsia="uk-UA"/>
              </w:rPr>
              <w:t>Складання тимчасових кошторисів та  подання їх до територіальних органів Казначейства.</w:t>
            </w:r>
          </w:p>
        </w:tc>
        <w:tc>
          <w:tcPr>
            <w:tcW w:w="1704" w:type="dxa"/>
            <w:tcBorders>
              <w:top w:val="nil"/>
              <w:left w:val="single" w:sz="4" w:space="0" w:color="auto"/>
              <w:bottom w:val="single" w:sz="4" w:space="0" w:color="auto"/>
              <w:right w:val="nil"/>
            </w:tcBorders>
            <w:shd w:val="clear" w:color="auto" w:fill="FFFFFF"/>
          </w:tcPr>
          <w:p w:rsidR="00451A66" w:rsidRDefault="00451A66" w:rsidP="00625E64">
            <w:pPr>
              <w:framePr w:w="9619" w:wrap="notBeside" w:vAnchor="text" w:hAnchor="text" w:xAlign="center" w:y="1"/>
              <w:rPr>
                <w:rFonts w:cs="Times New Roman"/>
                <w:color w:val="auto"/>
                <w:sz w:val="10"/>
                <w:szCs w:val="10"/>
                <w:lang w:eastAsia="ru-RU"/>
              </w:rPr>
            </w:pPr>
          </w:p>
        </w:tc>
        <w:tc>
          <w:tcPr>
            <w:tcW w:w="2275" w:type="dxa"/>
            <w:tcBorders>
              <w:top w:val="nil"/>
              <w:left w:val="single" w:sz="4" w:space="0" w:color="auto"/>
              <w:bottom w:val="single" w:sz="4" w:space="0" w:color="auto"/>
              <w:right w:val="single" w:sz="4" w:space="0" w:color="auto"/>
            </w:tcBorders>
            <w:shd w:val="clear" w:color="auto" w:fill="FFFFFF"/>
            <w:vAlign w:val="bottom"/>
          </w:tcPr>
          <w:p w:rsidR="00451A66" w:rsidRDefault="0009773B" w:rsidP="00625E64">
            <w:pPr>
              <w:pStyle w:val="21"/>
              <w:framePr w:w="9619" w:wrap="notBeside" w:vAnchor="text" w:hAnchor="text" w:xAlign="center" w:y="1"/>
              <w:shd w:val="clear" w:color="auto" w:fill="auto"/>
              <w:spacing w:line="280" w:lineRule="exact"/>
              <w:ind w:left="280"/>
              <w:jc w:val="center"/>
            </w:pPr>
            <w:r>
              <w:rPr>
                <w:rStyle w:val="23"/>
                <w:color w:val="000000"/>
                <w:lang w:eastAsia="uk-UA"/>
              </w:rPr>
              <w:t>Головні розпорядники бюджетних коштів</w:t>
            </w:r>
          </w:p>
        </w:tc>
      </w:tr>
    </w:tbl>
    <w:p w:rsidR="00451A66" w:rsidRDefault="00451A66" w:rsidP="00451A66">
      <w:pPr>
        <w:framePr w:w="9619" w:wrap="notBeside" w:vAnchor="text" w:hAnchor="text" w:xAlign="center" w:y="1"/>
        <w:rPr>
          <w:rFonts w:cs="Times New Roman"/>
          <w:color w:val="auto"/>
          <w:sz w:val="2"/>
          <w:szCs w:val="2"/>
          <w:lang w:eastAsia="ru-RU"/>
        </w:rPr>
      </w:pPr>
    </w:p>
    <w:p w:rsidR="00451A66" w:rsidRDefault="00451A66" w:rsidP="00451A66">
      <w:pPr>
        <w:rPr>
          <w:rFonts w:cs="Times New Roman"/>
          <w:color w:val="auto"/>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538"/>
        <w:gridCol w:w="5102"/>
        <w:gridCol w:w="1704"/>
        <w:gridCol w:w="2235"/>
      </w:tblGrid>
      <w:tr w:rsidR="00451A66" w:rsidTr="00F71ABA">
        <w:trPr>
          <w:trHeight w:hRule="exact" w:val="1432"/>
          <w:jc w:val="center"/>
        </w:trPr>
        <w:tc>
          <w:tcPr>
            <w:tcW w:w="538"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line="280" w:lineRule="exact"/>
            </w:pPr>
            <w:r>
              <w:rPr>
                <w:rStyle w:val="23"/>
                <w:color w:val="000000"/>
                <w:lang w:eastAsia="uk-UA"/>
              </w:rPr>
              <w:lastRenderedPageBreak/>
              <w:t>4.</w:t>
            </w:r>
          </w:p>
        </w:tc>
        <w:tc>
          <w:tcPr>
            <w:tcW w:w="5102" w:type="dxa"/>
            <w:tcBorders>
              <w:top w:val="single" w:sz="4" w:space="0" w:color="auto"/>
              <w:left w:val="single" w:sz="4" w:space="0" w:color="auto"/>
              <w:bottom w:val="nil"/>
              <w:right w:val="nil"/>
            </w:tcBorders>
            <w:shd w:val="clear" w:color="auto" w:fill="FFFFFF"/>
          </w:tcPr>
          <w:p w:rsidR="00451A66" w:rsidRDefault="00451A66" w:rsidP="00AC14DD">
            <w:pPr>
              <w:pStyle w:val="21"/>
              <w:framePr w:w="9619" w:wrap="notBeside" w:vAnchor="text" w:hAnchor="text" w:xAlign="center" w:y="1"/>
              <w:shd w:val="clear" w:color="auto" w:fill="auto"/>
              <w:spacing w:line="322" w:lineRule="exact"/>
            </w:pPr>
            <w:r>
              <w:rPr>
                <w:rStyle w:val="23"/>
                <w:color w:val="000000"/>
                <w:lang w:eastAsia="uk-UA"/>
              </w:rPr>
              <w:t>Доведення до головних розпорядників лімітних довідок про бюджетні асигнування.</w:t>
            </w:r>
          </w:p>
        </w:tc>
        <w:tc>
          <w:tcPr>
            <w:tcW w:w="1704" w:type="dxa"/>
            <w:tcBorders>
              <w:top w:val="single" w:sz="4" w:space="0" w:color="auto"/>
              <w:left w:val="single" w:sz="4" w:space="0" w:color="auto"/>
              <w:bottom w:val="nil"/>
              <w:right w:val="nil"/>
            </w:tcBorders>
            <w:shd w:val="clear" w:color="auto" w:fill="FFFFFF"/>
            <w:vAlign w:val="bottom"/>
          </w:tcPr>
          <w:p w:rsidR="00451A66" w:rsidRPr="00ED7556" w:rsidRDefault="00451A66" w:rsidP="00C85231">
            <w:pPr>
              <w:pStyle w:val="21"/>
              <w:framePr w:w="9619" w:wrap="notBeside" w:vAnchor="text" w:hAnchor="text" w:xAlign="center" w:y="1"/>
              <w:shd w:val="clear" w:color="auto" w:fill="auto"/>
              <w:spacing w:line="274" w:lineRule="exact"/>
              <w:jc w:val="center"/>
            </w:pPr>
            <w:r w:rsidRPr="00ED7556">
              <w:rPr>
                <w:rStyle w:val="211pt1"/>
                <w:color w:val="000000"/>
                <w:sz w:val="28"/>
                <w:szCs w:val="28"/>
                <w:lang w:eastAsia="uk-UA"/>
              </w:rPr>
              <w:t xml:space="preserve">у </w:t>
            </w:r>
            <w:r>
              <w:rPr>
                <w:rStyle w:val="211pt1"/>
                <w:color w:val="000000"/>
                <w:sz w:val="28"/>
                <w:szCs w:val="28"/>
                <w:lang w:eastAsia="uk-UA"/>
              </w:rPr>
              <w:t>2-</w:t>
            </w:r>
            <w:r w:rsidRPr="00ED7556">
              <w:rPr>
                <w:rStyle w:val="211pt1"/>
                <w:color w:val="000000"/>
                <w:sz w:val="28"/>
                <w:szCs w:val="28"/>
                <w:lang w:eastAsia="uk-UA"/>
              </w:rPr>
              <w:softHyphen/>
              <w:t xml:space="preserve">тижневий строк з дня прийняття рішення про бюджет </w:t>
            </w:r>
          </w:p>
        </w:tc>
        <w:tc>
          <w:tcPr>
            <w:tcW w:w="2235" w:type="dxa"/>
            <w:tcBorders>
              <w:top w:val="single" w:sz="4" w:space="0" w:color="auto"/>
              <w:left w:val="single" w:sz="4" w:space="0" w:color="auto"/>
              <w:bottom w:val="nil"/>
              <w:right w:val="single" w:sz="4" w:space="0" w:color="auto"/>
            </w:tcBorders>
            <w:shd w:val="clear" w:color="auto" w:fill="FFFFFF"/>
          </w:tcPr>
          <w:p w:rsidR="00451A66" w:rsidRDefault="00C85231" w:rsidP="00625E64">
            <w:pPr>
              <w:pStyle w:val="21"/>
              <w:framePr w:w="9619" w:wrap="notBeside" w:vAnchor="text" w:hAnchor="text" w:xAlign="center" w:y="1"/>
              <w:shd w:val="clear" w:color="auto" w:fill="auto"/>
              <w:spacing w:line="322" w:lineRule="exact"/>
              <w:jc w:val="center"/>
            </w:pPr>
            <w:r>
              <w:t>Фінансовий відділ Вишнівської селищної ради</w:t>
            </w:r>
          </w:p>
        </w:tc>
      </w:tr>
      <w:tr w:rsidR="00451A66" w:rsidTr="00F71ABA">
        <w:trPr>
          <w:trHeight w:hRule="exact" w:val="3254"/>
          <w:jc w:val="center"/>
        </w:trPr>
        <w:tc>
          <w:tcPr>
            <w:tcW w:w="538"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line="280" w:lineRule="exact"/>
            </w:pPr>
            <w:r>
              <w:rPr>
                <w:rStyle w:val="23"/>
                <w:color w:val="000000"/>
                <w:lang w:eastAsia="uk-UA"/>
              </w:rPr>
              <w:t>5.</w:t>
            </w:r>
          </w:p>
        </w:tc>
        <w:tc>
          <w:tcPr>
            <w:tcW w:w="5102" w:type="dxa"/>
            <w:tcBorders>
              <w:top w:val="single" w:sz="4" w:space="0" w:color="auto"/>
              <w:left w:val="single" w:sz="4" w:space="0" w:color="auto"/>
              <w:bottom w:val="nil"/>
              <w:right w:val="nil"/>
            </w:tcBorders>
            <w:shd w:val="clear" w:color="auto" w:fill="FFFFFF"/>
            <w:vAlign w:val="bottom"/>
          </w:tcPr>
          <w:p w:rsidR="00451A66" w:rsidRDefault="00451A66" w:rsidP="00D2111C">
            <w:pPr>
              <w:pStyle w:val="21"/>
              <w:framePr w:w="9619" w:wrap="notBeside" w:vAnchor="text" w:hAnchor="text" w:xAlign="center" w:y="1"/>
              <w:shd w:val="clear" w:color="auto" w:fill="auto"/>
              <w:spacing w:line="322" w:lineRule="exact"/>
            </w:pPr>
            <w:r>
              <w:rPr>
                <w:rStyle w:val="23"/>
                <w:color w:val="000000"/>
                <w:lang w:eastAsia="uk-UA"/>
              </w:rPr>
              <w:t xml:space="preserve">Подання фінансовому </w:t>
            </w:r>
            <w:r w:rsidR="00C85231">
              <w:rPr>
                <w:rStyle w:val="23"/>
                <w:color w:val="000000"/>
                <w:lang w:eastAsia="uk-UA"/>
              </w:rPr>
              <w:t>відділу Вишнівської селищної</w:t>
            </w:r>
            <w:r>
              <w:rPr>
                <w:rStyle w:val="23"/>
                <w:color w:val="000000"/>
                <w:lang w:eastAsia="uk-UA"/>
              </w:rPr>
              <w:t xml:space="preserve"> ради уточнених проєктів зведених кошторисів та інших бюджетних документів, передбачених пунктом 30 Порядку складання, розгляду, затвердження та основні вимоги до виконання кошторисів бюджетних установ, затвердженого постановою Кабінету Міністрів України від 28.02.2002 № 228.</w:t>
            </w:r>
          </w:p>
        </w:tc>
        <w:tc>
          <w:tcPr>
            <w:tcW w:w="1704"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в термін, встановлен ий в</w:t>
            </w:r>
          </w:p>
          <w:p w:rsidR="00451A66" w:rsidRDefault="00451A66" w:rsidP="00625E64">
            <w:pPr>
              <w:pStyle w:val="21"/>
              <w:framePr w:w="9619" w:wrap="notBeside" w:vAnchor="text" w:hAnchor="text" w:xAlign="center" w:y="1"/>
              <w:shd w:val="clear" w:color="auto" w:fill="auto"/>
              <w:spacing w:line="322" w:lineRule="exact"/>
              <w:ind w:left="320"/>
            </w:pPr>
            <w:r>
              <w:rPr>
                <w:rStyle w:val="23"/>
                <w:color w:val="000000"/>
                <w:lang w:eastAsia="uk-UA"/>
              </w:rPr>
              <w:t>лімітних</w:t>
            </w:r>
          </w:p>
          <w:p w:rsidR="00451A66" w:rsidRDefault="00451A66" w:rsidP="00625E64">
            <w:pPr>
              <w:pStyle w:val="21"/>
              <w:framePr w:w="9619" w:wrap="notBeside" w:vAnchor="text" w:hAnchor="text" w:xAlign="center" w:y="1"/>
              <w:shd w:val="clear" w:color="auto" w:fill="auto"/>
              <w:spacing w:line="322" w:lineRule="exact"/>
              <w:ind w:left="320"/>
            </w:pPr>
            <w:r>
              <w:rPr>
                <w:rStyle w:val="23"/>
                <w:color w:val="000000"/>
                <w:lang w:eastAsia="uk-UA"/>
              </w:rPr>
              <w:t>довідках</w:t>
            </w:r>
          </w:p>
        </w:tc>
        <w:tc>
          <w:tcPr>
            <w:tcW w:w="2235" w:type="dxa"/>
            <w:tcBorders>
              <w:top w:val="single" w:sz="4" w:space="0" w:color="auto"/>
              <w:left w:val="single" w:sz="4" w:space="0" w:color="auto"/>
              <w:bottom w:val="nil"/>
              <w:right w:val="single" w:sz="4" w:space="0" w:color="auto"/>
            </w:tcBorders>
            <w:shd w:val="clear" w:color="auto" w:fill="FFFFFF"/>
          </w:tcPr>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Головні розпорядники бюджетних коштів</w:t>
            </w:r>
          </w:p>
        </w:tc>
      </w:tr>
      <w:tr w:rsidR="00451A66" w:rsidTr="00F71ABA">
        <w:trPr>
          <w:trHeight w:hRule="exact" w:val="1622"/>
          <w:jc w:val="center"/>
        </w:trPr>
        <w:tc>
          <w:tcPr>
            <w:tcW w:w="538"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line="280" w:lineRule="exact"/>
            </w:pPr>
            <w:r>
              <w:rPr>
                <w:rStyle w:val="23"/>
                <w:color w:val="000000"/>
                <w:lang w:eastAsia="uk-UA"/>
              </w:rPr>
              <w:t>6.</w:t>
            </w:r>
          </w:p>
        </w:tc>
        <w:tc>
          <w:tcPr>
            <w:tcW w:w="5102" w:type="dxa"/>
            <w:tcBorders>
              <w:top w:val="single" w:sz="4" w:space="0" w:color="auto"/>
              <w:left w:val="single" w:sz="4" w:space="0" w:color="auto"/>
              <w:bottom w:val="nil"/>
              <w:right w:val="nil"/>
            </w:tcBorders>
            <w:shd w:val="clear" w:color="auto" w:fill="FFFFFF"/>
          </w:tcPr>
          <w:p w:rsidR="00451A66" w:rsidRDefault="00451A66" w:rsidP="00844D44">
            <w:pPr>
              <w:pStyle w:val="21"/>
              <w:framePr w:w="9619" w:wrap="notBeside" w:vAnchor="text" w:hAnchor="text" w:xAlign="center" w:y="1"/>
              <w:shd w:val="clear" w:color="auto" w:fill="auto"/>
              <w:spacing w:line="322" w:lineRule="exact"/>
            </w:pPr>
            <w:r>
              <w:rPr>
                <w:rStyle w:val="23"/>
                <w:color w:val="000000"/>
                <w:lang w:eastAsia="uk-UA"/>
              </w:rPr>
              <w:t>Затвердження розпису бюджету територіальної громади. Подання розпису до територіального органу Казначейства.</w:t>
            </w:r>
          </w:p>
        </w:tc>
        <w:tc>
          <w:tcPr>
            <w:tcW w:w="1704" w:type="dxa"/>
            <w:tcBorders>
              <w:top w:val="single" w:sz="4" w:space="0" w:color="auto"/>
              <w:left w:val="single" w:sz="4" w:space="0" w:color="auto"/>
              <w:bottom w:val="nil"/>
              <w:right w:val="nil"/>
            </w:tcBorders>
            <w:shd w:val="clear" w:color="auto" w:fill="FFFFFF"/>
            <w:vAlign w:val="bottom"/>
          </w:tcPr>
          <w:p w:rsidR="00451A66" w:rsidRDefault="00451A66" w:rsidP="00625E64">
            <w:pPr>
              <w:pStyle w:val="21"/>
              <w:framePr w:w="9619" w:wrap="notBeside" w:vAnchor="text" w:hAnchor="text" w:xAlign="center" w:y="1"/>
              <w:shd w:val="clear" w:color="auto" w:fill="auto"/>
              <w:spacing w:line="317" w:lineRule="exact"/>
              <w:jc w:val="center"/>
            </w:pPr>
            <w:r>
              <w:rPr>
                <w:rStyle w:val="23"/>
                <w:color w:val="000000"/>
                <w:lang w:eastAsia="uk-UA"/>
              </w:rPr>
              <w:t>не пізніше ніж через 30 днів після затверджен ня бюджету</w:t>
            </w:r>
          </w:p>
        </w:tc>
        <w:tc>
          <w:tcPr>
            <w:tcW w:w="2235" w:type="dxa"/>
            <w:tcBorders>
              <w:top w:val="single" w:sz="4" w:space="0" w:color="auto"/>
              <w:left w:val="single" w:sz="4" w:space="0" w:color="auto"/>
              <w:bottom w:val="nil"/>
              <w:right w:val="single" w:sz="4" w:space="0" w:color="auto"/>
            </w:tcBorders>
            <w:shd w:val="clear" w:color="auto" w:fill="FFFFFF"/>
          </w:tcPr>
          <w:p w:rsidR="00451A66" w:rsidRDefault="00920AE0" w:rsidP="00625E64">
            <w:pPr>
              <w:pStyle w:val="21"/>
              <w:framePr w:w="9619" w:wrap="notBeside" w:vAnchor="text" w:hAnchor="text" w:xAlign="center" w:y="1"/>
              <w:shd w:val="clear" w:color="auto" w:fill="auto"/>
              <w:spacing w:line="322" w:lineRule="exact"/>
              <w:jc w:val="center"/>
            </w:pPr>
            <w:r>
              <w:t>Фінансовий відділ Вишнівської селищної ради</w:t>
            </w:r>
          </w:p>
        </w:tc>
      </w:tr>
      <w:tr w:rsidR="00451A66" w:rsidTr="00F71ABA">
        <w:trPr>
          <w:trHeight w:hRule="exact" w:val="2338"/>
          <w:jc w:val="center"/>
        </w:trPr>
        <w:tc>
          <w:tcPr>
            <w:tcW w:w="538"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line="280" w:lineRule="exact"/>
            </w:pPr>
            <w:r>
              <w:rPr>
                <w:rStyle w:val="23"/>
                <w:color w:val="000000"/>
                <w:lang w:eastAsia="uk-UA"/>
              </w:rPr>
              <w:t>7.</w:t>
            </w:r>
          </w:p>
        </w:tc>
        <w:tc>
          <w:tcPr>
            <w:tcW w:w="5102" w:type="dxa"/>
            <w:tcBorders>
              <w:top w:val="single" w:sz="4" w:space="0" w:color="auto"/>
              <w:left w:val="single" w:sz="4" w:space="0" w:color="auto"/>
              <w:bottom w:val="nil"/>
              <w:right w:val="nil"/>
            </w:tcBorders>
            <w:shd w:val="clear" w:color="auto" w:fill="FFFFFF"/>
          </w:tcPr>
          <w:p w:rsidR="00451A66" w:rsidRDefault="00451A66" w:rsidP="00844D44">
            <w:pPr>
              <w:pStyle w:val="21"/>
              <w:framePr w:w="9619" w:wrap="notBeside" w:vAnchor="text" w:hAnchor="text" w:xAlign="center" w:y="1"/>
              <w:shd w:val="clear" w:color="auto" w:fill="auto"/>
              <w:spacing w:line="322" w:lineRule="exact"/>
            </w:pPr>
            <w:r>
              <w:rPr>
                <w:rStyle w:val="23"/>
                <w:color w:val="000000"/>
                <w:lang w:eastAsia="uk-UA"/>
              </w:rPr>
              <w:t>Доведення до головних розпорядників коштів витягів із розпису бюджету територіальної громади.</w:t>
            </w:r>
          </w:p>
        </w:tc>
        <w:tc>
          <w:tcPr>
            <w:tcW w:w="1704" w:type="dxa"/>
            <w:tcBorders>
              <w:top w:val="single" w:sz="4" w:space="0" w:color="auto"/>
              <w:left w:val="single" w:sz="4" w:space="0" w:color="auto"/>
              <w:bottom w:val="nil"/>
              <w:right w:val="nil"/>
            </w:tcBorders>
            <w:shd w:val="clear" w:color="auto" w:fill="FFFFFF"/>
            <w:vAlign w:val="bottom"/>
          </w:tcPr>
          <w:p w:rsidR="00451A66" w:rsidRPr="00B754B2" w:rsidRDefault="00451A66" w:rsidP="00625E64">
            <w:pPr>
              <w:pStyle w:val="21"/>
              <w:framePr w:w="9619" w:wrap="notBeside" w:vAnchor="text" w:hAnchor="text" w:xAlign="center" w:y="1"/>
              <w:shd w:val="clear" w:color="auto" w:fill="auto"/>
              <w:spacing w:line="274" w:lineRule="exact"/>
              <w:jc w:val="center"/>
            </w:pPr>
            <w:r w:rsidRPr="00B754B2">
              <w:rPr>
                <w:rStyle w:val="211pt1"/>
                <w:color w:val="000000"/>
                <w:sz w:val="28"/>
                <w:szCs w:val="28"/>
                <w:lang w:eastAsia="uk-UA"/>
              </w:rPr>
              <w:t xml:space="preserve">протягом 3-х робочих днів з дня затвердження розпису бюджету </w:t>
            </w:r>
            <w:r>
              <w:rPr>
                <w:rStyle w:val="211pt1"/>
                <w:color w:val="000000"/>
                <w:sz w:val="28"/>
                <w:szCs w:val="28"/>
                <w:lang w:eastAsia="uk-UA"/>
              </w:rPr>
              <w:t>територіальної громади</w:t>
            </w:r>
          </w:p>
        </w:tc>
        <w:tc>
          <w:tcPr>
            <w:tcW w:w="2235" w:type="dxa"/>
            <w:tcBorders>
              <w:top w:val="single" w:sz="4" w:space="0" w:color="auto"/>
              <w:left w:val="single" w:sz="4" w:space="0" w:color="auto"/>
              <w:bottom w:val="nil"/>
              <w:right w:val="single" w:sz="4" w:space="0" w:color="auto"/>
            </w:tcBorders>
            <w:shd w:val="clear" w:color="auto" w:fill="FFFFFF"/>
          </w:tcPr>
          <w:p w:rsidR="00451A66" w:rsidRDefault="009529A1" w:rsidP="00625E64">
            <w:pPr>
              <w:pStyle w:val="21"/>
              <w:framePr w:w="9619" w:wrap="notBeside" w:vAnchor="text" w:hAnchor="text" w:xAlign="center" w:y="1"/>
              <w:shd w:val="clear" w:color="auto" w:fill="auto"/>
              <w:spacing w:line="322" w:lineRule="exact"/>
              <w:jc w:val="center"/>
            </w:pPr>
            <w:r>
              <w:t>Фінансовий відділ Вишнівської селищної ради</w:t>
            </w:r>
          </w:p>
        </w:tc>
      </w:tr>
      <w:tr w:rsidR="00451A66" w:rsidTr="00C67BB2">
        <w:trPr>
          <w:trHeight w:hRule="exact" w:val="3284"/>
          <w:jc w:val="center"/>
        </w:trPr>
        <w:tc>
          <w:tcPr>
            <w:tcW w:w="538" w:type="dxa"/>
            <w:tcBorders>
              <w:top w:val="single" w:sz="4" w:space="0" w:color="auto"/>
              <w:left w:val="single" w:sz="4" w:space="0" w:color="auto"/>
              <w:bottom w:val="single" w:sz="4" w:space="0" w:color="auto"/>
              <w:right w:val="nil"/>
            </w:tcBorders>
            <w:shd w:val="clear" w:color="auto" w:fill="FFFFFF"/>
          </w:tcPr>
          <w:p w:rsidR="00451A66" w:rsidRDefault="00C67BB2" w:rsidP="00625E64">
            <w:pPr>
              <w:pStyle w:val="21"/>
              <w:framePr w:w="9619" w:wrap="notBeside" w:vAnchor="text" w:hAnchor="text" w:xAlign="center" w:y="1"/>
              <w:shd w:val="clear" w:color="auto" w:fill="auto"/>
              <w:spacing w:line="280" w:lineRule="exact"/>
            </w:pPr>
            <w:r>
              <w:rPr>
                <w:rStyle w:val="23"/>
                <w:color w:val="000000"/>
                <w:lang w:eastAsia="uk-UA"/>
              </w:rPr>
              <w:t>8</w:t>
            </w:r>
            <w:r w:rsidR="00451A66">
              <w:rPr>
                <w:rStyle w:val="23"/>
                <w:color w:val="000000"/>
                <w:lang w:eastAsia="uk-UA"/>
              </w:rPr>
              <w:t>.</w:t>
            </w:r>
          </w:p>
        </w:tc>
        <w:tc>
          <w:tcPr>
            <w:tcW w:w="5102" w:type="dxa"/>
            <w:tcBorders>
              <w:top w:val="single" w:sz="4" w:space="0" w:color="auto"/>
              <w:left w:val="single" w:sz="4" w:space="0" w:color="auto"/>
              <w:bottom w:val="single" w:sz="4" w:space="0" w:color="auto"/>
              <w:right w:val="nil"/>
            </w:tcBorders>
            <w:shd w:val="clear" w:color="auto" w:fill="FFFFFF"/>
            <w:vAlign w:val="bottom"/>
          </w:tcPr>
          <w:p w:rsidR="00451A66" w:rsidRDefault="00451A66" w:rsidP="0075027D">
            <w:pPr>
              <w:pStyle w:val="21"/>
              <w:framePr w:w="9619" w:wrap="notBeside" w:vAnchor="text" w:hAnchor="text" w:xAlign="center" w:y="1"/>
              <w:shd w:val="clear" w:color="auto" w:fill="auto"/>
              <w:spacing w:line="317" w:lineRule="exact"/>
            </w:pPr>
            <w:r>
              <w:rPr>
                <w:rStyle w:val="23"/>
                <w:color w:val="000000"/>
                <w:lang w:eastAsia="uk-UA"/>
              </w:rPr>
              <w:t>Затвердження кошторисів, планів асигнувань загального фонду бюджету, планів надання кредитів із загального фонду бюджету, планів спеціального фонду, помісячних планів використання бюджетних коштів та планів  використання бюджетних коштів. Подання їх до територіального органу Казначейства.</w:t>
            </w:r>
          </w:p>
        </w:tc>
        <w:tc>
          <w:tcPr>
            <w:tcW w:w="1704" w:type="dxa"/>
            <w:tcBorders>
              <w:top w:val="single" w:sz="4" w:space="0" w:color="auto"/>
              <w:left w:val="single" w:sz="4" w:space="0" w:color="auto"/>
              <w:bottom w:val="single" w:sz="4" w:space="0" w:color="auto"/>
              <w:right w:val="nil"/>
            </w:tcBorders>
            <w:shd w:val="clear" w:color="auto" w:fill="FFFFFF"/>
          </w:tcPr>
          <w:p w:rsidR="00451A66" w:rsidRPr="00B754B2" w:rsidRDefault="00451A66" w:rsidP="00625E64">
            <w:pPr>
              <w:pStyle w:val="21"/>
              <w:framePr w:w="9619" w:wrap="notBeside" w:vAnchor="text" w:hAnchor="text" w:xAlign="center" w:y="1"/>
              <w:shd w:val="clear" w:color="auto" w:fill="auto"/>
              <w:spacing w:line="274" w:lineRule="exact"/>
              <w:jc w:val="center"/>
            </w:pPr>
            <w:r w:rsidRPr="00B754B2">
              <w:rPr>
                <w:rStyle w:val="211pt1"/>
                <w:color w:val="000000"/>
                <w:sz w:val="28"/>
                <w:szCs w:val="28"/>
                <w:lang w:eastAsia="uk-UA"/>
              </w:rPr>
              <w:t xml:space="preserve">протягом 30-ти календарних днів після затвердження розпису </w:t>
            </w:r>
            <w:r>
              <w:rPr>
                <w:rStyle w:val="211pt1"/>
                <w:color w:val="000000"/>
                <w:sz w:val="28"/>
                <w:szCs w:val="28"/>
                <w:lang w:eastAsia="uk-UA"/>
              </w:rPr>
              <w:t>бюджету територіальної громади</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Розпорядники та одержувачі бюджетних коштів</w:t>
            </w:r>
          </w:p>
        </w:tc>
      </w:tr>
    </w:tbl>
    <w:p w:rsidR="00451A66" w:rsidRDefault="00451A66" w:rsidP="00451A66">
      <w:pPr>
        <w:framePr w:w="9619" w:wrap="notBeside" w:vAnchor="text" w:hAnchor="text" w:xAlign="center" w:y="1"/>
        <w:rPr>
          <w:rFonts w:cs="Times New Roman"/>
          <w:color w:val="auto"/>
          <w:sz w:val="2"/>
          <w:szCs w:val="2"/>
          <w:lang w:eastAsia="ru-RU"/>
        </w:rPr>
      </w:pPr>
    </w:p>
    <w:p w:rsidR="00451A66" w:rsidRDefault="00451A66" w:rsidP="00451A66">
      <w:pPr>
        <w:rPr>
          <w:rFonts w:cs="Times New Roman"/>
          <w:color w:val="auto"/>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538"/>
        <w:gridCol w:w="5102"/>
        <w:gridCol w:w="1704"/>
        <w:gridCol w:w="2275"/>
      </w:tblGrid>
      <w:tr w:rsidR="00451A66" w:rsidTr="00625E64">
        <w:trPr>
          <w:trHeight w:hRule="exact" w:val="4517"/>
          <w:jc w:val="center"/>
        </w:trPr>
        <w:tc>
          <w:tcPr>
            <w:tcW w:w="538" w:type="dxa"/>
            <w:tcBorders>
              <w:top w:val="single" w:sz="4" w:space="0" w:color="auto"/>
              <w:left w:val="single" w:sz="4" w:space="0" w:color="auto"/>
              <w:bottom w:val="nil"/>
              <w:right w:val="nil"/>
            </w:tcBorders>
            <w:shd w:val="clear" w:color="auto" w:fill="FFFFFF"/>
          </w:tcPr>
          <w:p w:rsidR="00451A66" w:rsidRDefault="00C67BB2" w:rsidP="00045940">
            <w:pPr>
              <w:pStyle w:val="21"/>
              <w:framePr w:w="9619" w:wrap="notBeside" w:vAnchor="text" w:hAnchor="page" w:x="1876" w:y="2"/>
              <w:shd w:val="clear" w:color="auto" w:fill="auto"/>
              <w:spacing w:line="280" w:lineRule="exact"/>
              <w:ind w:left="140"/>
            </w:pPr>
            <w:r>
              <w:rPr>
                <w:rStyle w:val="23"/>
                <w:color w:val="000000"/>
                <w:lang w:eastAsia="uk-UA"/>
              </w:rPr>
              <w:lastRenderedPageBreak/>
              <w:t>9</w:t>
            </w:r>
            <w:r w:rsidR="00451A66">
              <w:rPr>
                <w:rStyle w:val="23"/>
                <w:color w:val="000000"/>
                <w:lang w:eastAsia="uk-UA"/>
              </w:rPr>
              <w:t>.</w:t>
            </w:r>
          </w:p>
        </w:tc>
        <w:tc>
          <w:tcPr>
            <w:tcW w:w="5102" w:type="dxa"/>
            <w:tcBorders>
              <w:top w:val="single" w:sz="4" w:space="0" w:color="auto"/>
              <w:left w:val="single" w:sz="4" w:space="0" w:color="auto"/>
              <w:bottom w:val="nil"/>
              <w:right w:val="nil"/>
            </w:tcBorders>
            <w:shd w:val="clear" w:color="auto" w:fill="FFFFFF"/>
          </w:tcPr>
          <w:p w:rsidR="00451A66" w:rsidRDefault="0009773B" w:rsidP="00045940">
            <w:pPr>
              <w:pStyle w:val="21"/>
              <w:framePr w:w="9619" w:wrap="notBeside" w:vAnchor="text" w:hAnchor="page" w:x="1876" w:y="2"/>
              <w:shd w:val="clear" w:color="auto" w:fill="auto"/>
              <w:spacing w:after="300" w:line="322" w:lineRule="exact"/>
            </w:pPr>
            <w:r>
              <w:rPr>
                <w:rStyle w:val="23"/>
                <w:color w:val="000000"/>
                <w:lang w:eastAsia="uk-UA"/>
              </w:rPr>
              <w:t>Подання прое</w:t>
            </w:r>
            <w:r w:rsidR="00451A66">
              <w:rPr>
                <w:rStyle w:val="23"/>
                <w:color w:val="000000"/>
                <w:lang w:eastAsia="uk-UA"/>
              </w:rPr>
              <w:t>ктів паспортів бюджетних програм на пого</w:t>
            </w:r>
            <w:r w:rsidR="00FE67CB">
              <w:rPr>
                <w:rStyle w:val="23"/>
                <w:color w:val="000000"/>
                <w:lang w:eastAsia="uk-UA"/>
              </w:rPr>
              <w:t>дження до фінансового відділу Вишнівської селищної</w:t>
            </w:r>
            <w:r w:rsidR="00451A66">
              <w:rPr>
                <w:rStyle w:val="23"/>
                <w:color w:val="000000"/>
                <w:lang w:eastAsia="uk-UA"/>
              </w:rPr>
              <w:t xml:space="preserve"> ради.</w:t>
            </w:r>
          </w:p>
          <w:p w:rsidR="00451A66" w:rsidRDefault="00451A66" w:rsidP="00045940">
            <w:pPr>
              <w:pStyle w:val="21"/>
              <w:framePr w:w="9619" w:wrap="notBeside" w:vAnchor="text" w:hAnchor="page" w:x="1876" w:y="2"/>
              <w:shd w:val="clear" w:color="auto" w:fill="auto"/>
              <w:spacing w:before="300" w:line="322" w:lineRule="exact"/>
              <w:jc w:val="both"/>
              <w:rPr>
                <w:rStyle w:val="23"/>
                <w:color w:val="000000"/>
                <w:lang w:eastAsia="uk-UA"/>
              </w:rPr>
            </w:pPr>
          </w:p>
          <w:p w:rsidR="00451A66" w:rsidRDefault="00451A66" w:rsidP="00045940">
            <w:pPr>
              <w:pStyle w:val="21"/>
              <w:framePr w:w="9619" w:wrap="notBeside" w:vAnchor="text" w:hAnchor="page" w:x="1876" w:y="2"/>
              <w:shd w:val="clear" w:color="auto" w:fill="auto"/>
              <w:spacing w:line="322" w:lineRule="exact"/>
              <w:jc w:val="both"/>
              <w:rPr>
                <w:rStyle w:val="23"/>
                <w:color w:val="000000"/>
                <w:lang w:eastAsia="uk-UA"/>
              </w:rPr>
            </w:pPr>
          </w:p>
          <w:p w:rsidR="00451A66" w:rsidRDefault="00451A66" w:rsidP="00045940">
            <w:pPr>
              <w:pStyle w:val="21"/>
              <w:framePr w:w="9619" w:wrap="notBeside" w:vAnchor="text" w:hAnchor="page" w:x="1876" w:y="2"/>
              <w:shd w:val="clear" w:color="auto" w:fill="auto"/>
              <w:spacing w:line="322" w:lineRule="exact"/>
              <w:jc w:val="both"/>
              <w:rPr>
                <w:rStyle w:val="23"/>
                <w:color w:val="000000"/>
                <w:lang w:eastAsia="uk-UA"/>
              </w:rPr>
            </w:pPr>
          </w:p>
          <w:p w:rsidR="00451A66" w:rsidRDefault="00451A66" w:rsidP="00045940">
            <w:pPr>
              <w:pStyle w:val="21"/>
              <w:framePr w:w="9619" w:wrap="notBeside" w:vAnchor="text" w:hAnchor="page" w:x="1876" w:y="2"/>
              <w:shd w:val="clear" w:color="auto" w:fill="auto"/>
              <w:spacing w:line="322" w:lineRule="exact"/>
            </w:pPr>
            <w:r>
              <w:rPr>
                <w:rStyle w:val="23"/>
                <w:color w:val="000000"/>
                <w:lang w:eastAsia="uk-UA"/>
              </w:rPr>
              <w:t xml:space="preserve">Затвердження за погодженням з фінансовим </w:t>
            </w:r>
            <w:r w:rsidR="004A04CB">
              <w:rPr>
                <w:rStyle w:val="23"/>
                <w:color w:val="000000"/>
                <w:lang w:eastAsia="uk-UA"/>
              </w:rPr>
              <w:t xml:space="preserve">відділом Вишнівської селищної </w:t>
            </w:r>
            <w:r>
              <w:rPr>
                <w:rStyle w:val="23"/>
                <w:color w:val="000000"/>
                <w:lang w:eastAsia="uk-UA"/>
              </w:rPr>
              <w:t>ради паспортів бюджетних програм.</w:t>
            </w:r>
          </w:p>
        </w:tc>
        <w:tc>
          <w:tcPr>
            <w:tcW w:w="1704" w:type="dxa"/>
            <w:tcBorders>
              <w:top w:val="single" w:sz="4" w:space="0" w:color="auto"/>
              <w:left w:val="single" w:sz="4" w:space="0" w:color="auto"/>
              <w:bottom w:val="nil"/>
              <w:right w:val="nil"/>
            </w:tcBorders>
            <w:shd w:val="clear" w:color="auto" w:fill="FFFFFF"/>
          </w:tcPr>
          <w:p w:rsidR="00451A66" w:rsidRPr="00B754B2" w:rsidRDefault="00451A66" w:rsidP="00045940">
            <w:pPr>
              <w:pStyle w:val="21"/>
              <w:framePr w:w="9619" w:wrap="notBeside" w:vAnchor="text" w:hAnchor="page" w:x="1876" w:y="2"/>
              <w:shd w:val="clear" w:color="auto" w:fill="auto"/>
              <w:spacing w:after="240" w:line="274" w:lineRule="exact"/>
              <w:jc w:val="center"/>
            </w:pPr>
            <w:r w:rsidRPr="00B754B2">
              <w:rPr>
                <w:rStyle w:val="211pt1"/>
                <w:color w:val="000000"/>
                <w:sz w:val="28"/>
                <w:szCs w:val="28"/>
                <w:lang w:eastAsia="uk-UA"/>
              </w:rPr>
              <w:t xml:space="preserve">протягом 30- ти днів після прийняття рішення про бюджет </w:t>
            </w:r>
            <w:r>
              <w:rPr>
                <w:rStyle w:val="211pt1"/>
                <w:color w:val="000000"/>
                <w:sz w:val="28"/>
                <w:szCs w:val="28"/>
                <w:lang w:eastAsia="uk-UA"/>
              </w:rPr>
              <w:t>територіальної громади</w:t>
            </w:r>
          </w:p>
          <w:p w:rsidR="00451A66" w:rsidRPr="00B754B2" w:rsidRDefault="00451A66" w:rsidP="00045940">
            <w:pPr>
              <w:pStyle w:val="21"/>
              <w:framePr w:w="9619" w:wrap="notBeside" w:vAnchor="text" w:hAnchor="page" w:x="1876" w:y="2"/>
              <w:shd w:val="clear" w:color="auto" w:fill="auto"/>
              <w:spacing w:before="240" w:line="274" w:lineRule="exact"/>
              <w:jc w:val="center"/>
            </w:pPr>
            <w:r w:rsidRPr="00B754B2">
              <w:rPr>
                <w:rStyle w:val="211pt1"/>
                <w:color w:val="000000"/>
                <w:sz w:val="28"/>
                <w:szCs w:val="28"/>
                <w:lang w:eastAsia="uk-UA"/>
              </w:rPr>
              <w:t xml:space="preserve">протягом 45- ти днів після прийняття рішення про бюджет </w:t>
            </w:r>
            <w:r>
              <w:rPr>
                <w:rStyle w:val="211pt1"/>
                <w:color w:val="000000"/>
                <w:sz w:val="28"/>
                <w:szCs w:val="28"/>
                <w:lang w:eastAsia="uk-UA"/>
              </w:rPr>
              <w:t>територіальної громади</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451A66" w:rsidP="00045940">
            <w:pPr>
              <w:pStyle w:val="21"/>
              <w:framePr w:w="9619" w:wrap="notBeside" w:vAnchor="text" w:hAnchor="page" w:x="1876" w:y="2"/>
              <w:shd w:val="clear" w:color="auto" w:fill="auto"/>
              <w:spacing w:line="322" w:lineRule="exact"/>
              <w:jc w:val="center"/>
            </w:pPr>
            <w:r>
              <w:rPr>
                <w:rStyle w:val="23"/>
                <w:color w:val="000000"/>
                <w:lang w:eastAsia="uk-UA"/>
              </w:rPr>
              <w:t xml:space="preserve">Головні розпорядники бюджетних коштів, </w:t>
            </w:r>
            <w:r>
              <w:t xml:space="preserve"> </w:t>
            </w:r>
            <w:r w:rsidR="00FE67CB">
              <w:t>Фінансовий відділ Вишнівської селищної ради</w:t>
            </w:r>
          </w:p>
        </w:tc>
      </w:tr>
      <w:tr w:rsidR="00451A66" w:rsidTr="00625E64">
        <w:trPr>
          <w:trHeight w:hRule="exact" w:val="1618"/>
          <w:jc w:val="center"/>
        </w:trPr>
        <w:tc>
          <w:tcPr>
            <w:tcW w:w="538" w:type="dxa"/>
            <w:tcBorders>
              <w:top w:val="single" w:sz="4" w:space="0" w:color="auto"/>
              <w:left w:val="single" w:sz="4" w:space="0" w:color="auto"/>
              <w:bottom w:val="nil"/>
              <w:right w:val="nil"/>
            </w:tcBorders>
            <w:shd w:val="clear" w:color="auto" w:fill="FFFFFF"/>
          </w:tcPr>
          <w:p w:rsidR="00451A66" w:rsidRDefault="00C67BB2" w:rsidP="00045940">
            <w:pPr>
              <w:pStyle w:val="21"/>
              <w:framePr w:w="9619" w:wrap="notBeside" w:vAnchor="text" w:hAnchor="page" w:x="1876" w:y="2"/>
              <w:shd w:val="clear" w:color="auto" w:fill="auto"/>
              <w:spacing w:line="280" w:lineRule="exact"/>
              <w:ind w:left="140"/>
            </w:pPr>
            <w:r>
              <w:rPr>
                <w:rStyle w:val="23"/>
                <w:color w:val="000000"/>
                <w:lang w:eastAsia="uk-UA"/>
              </w:rPr>
              <w:t>10</w:t>
            </w:r>
            <w:r w:rsidR="00451A66">
              <w:rPr>
                <w:rStyle w:val="23"/>
                <w:color w:val="000000"/>
                <w:lang w:eastAsia="uk-UA"/>
              </w:rPr>
              <w:t>.</w:t>
            </w:r>
          </w:p>
        </w:tc>
        <w:tc>
          <w:tcPr>
            <w:tcW w:w="5102" w:type="dxa"/>
            <w:tcBorders>
              <w:top w:val="single" w:sz="4" w:space="0" w:color="auto"/>
              <w:left w:val="single" w:sz="4" w:space="0" w:color="auto"/>
              <w:bottom w:val="nil"/>
              <w:right w:val="nil"/>
            </w:tcBorders>
            <w:shd w:val="clear" w:color="auto" w:fill="FFFFFF"/>
          </w:tcPr>
          <w:p w:rsidR="00451A66" w:rsidRDefault="00451A66" w:rsidP="00045940">
            <w:pPr>
              <w:pStyle w:val="21"/>
              <w:framePr w:w="9619" w:wrap="notBeside" w:vAnchor="text" w:hAnchor="page" w:x="1876" w:y="2"/>
              <w:shd w:val="clear" w:color="auto" w:fill="auto"/>
              <w:spacing w:line="322" w:lineRule="exact"/>
            </w:pPr>
            <w:r>
              <w:rPr>
                <w:rStyle w:val="23"/>
                <w:color w:val="000000"/>
                <w:lang w:eastAsia="uk-UA"/>
              </w:rPr>
              <w:t>Зведення планових показників бюджету територіальної громади у грошовому виразі та планів по мережі, штатах і контингентах бюджетних установ.</w:t>
            </w:r>
          </w:p>
        </w:tc>
        <w:tc>
          <w:tcPr>
            <w:tcW w:w="1704" w:type="dxa"/>
            <w:tcBorders>
              <w:top w:val="single" w:sz="4" w:space="0" w:color="auto"/>
              <w:left w:val="single" w:sz="4" w:space="0" w:color="auto"/>
              <w:bottom w:val="nil"/>
              <w:right w:val="nil"/>
            </w:tcBorders>
            <w:shd w:val="clear" w:color="auto" w:fill="FFFFFF"/>
          </w:tcPr>
          <w:p w:rsidR="00451A66" w:rsidRDefault="00451A66" w:rsidP="00045940">
            <w:pPr>
              <w:pStyle w:val="21"/>
              <w:framePr w:w="9619" w:wrap="notBeside" w:vAnchor="text" w:hAnchor="page" w:x="1876" w:y="2"/>
              <w:shd w:val="clear" w:color="auto" w:fill="auto"/>
              <w:spacing w:line="280" w:lineRule="exact"/>
              <w:ind w:left="180"/>
            </w:pPr>
            <w:r>
              <w:rPr>
                <w:rStyle w:val="23"/>
                <w:color w:val="000000"/>
                <w:lang w:eastAsia="uk-UA"/>
              </w:rPr>
              <w:t>до 1 березня</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ED5CE7" w:rsidP="00045940">
            <w:pPr>
              <w:pStyle w:val="21"/>
              <w:framePr w:w="9619" w:wrap="notBeside" w:vAnchor="text" w:hAnchor="page" w:x="1876" w:y="2"/>
              <w:shd w:val="clear" w:color="auto" w:fill="auto"/>
              <w:spacing w:line="322" w:lineRule="exact"/>
              <w:jc w:val="center"/>
            </w:pPr>
            <w:r>
              <w:t>Фінансовий відділ Вишнівської селищної ради</w:t>
            </w:r>
          </w:p>
        </w:tc>
      </w:tr>
      <w:tr w:rsidR="00451A66" w:rsidTr="00625E64">
        <w:trPr>
          <w:trHeight w:hRule="exact" w:val="1618"/>
          <w:jc w:val="center"/>
        </w:trPr>
        <w:tc>
          <w:tcPr>
            <w:tcW w:w="538" w:type="dxa"/>
            <w:tcBorders>
              <w:top w:val="single" w:sz="4" w:space="0" w:color="auto"/>
              <w:left w:val="single" w:sz="4" w:space="0" w:color="auto"/>
              <w:bottom w:val="nil"/>
              <w:right w:val="nil"/>
            </w:tcBorders>
            <w:shd w:val="clear" w:color="auto" w:fill="FFFFFF"/>
          </w:tcPr>
          <w:p w:rsidR="00451A66" w:rsidRDefault="00C67BB2" w:rsidP="00045940">
            <w:pPr>
              <w:pStyle w:val="21"/>
              <w:framePr w:w="9619" w:wrap="notBeside" w:vAnchor="text" w:hAnchor="page" w:x="1876" w:y="2"/>
              <w:shd w:val="clear" w:color="auto" w:fill="auto"/>
              <w:spacing w:line="280" w:lineRule="exact"/>
              <w:ind w:left="140"/>
            </w:pPr>
            <w:r>
              <w:rPr>
                <w:rStyle w:val="23"/>
                <w:color w:val="000000"/>
                <w:lang w:eastAsia="uk-UA"/>
              </w:rPr>
              <w:t>11</w:t>
            </w:r>
            <w:r w:rsidR="00451A66">
              <w:rPr>
                <w:rStyle w:val="23"/>
                <w:color w:val="000000"/>
                <w:lang w:eastAsia="uk-UA"/>
              </w:rPr>
              <w:t>.</w:t>
            </w:r>
          </w:p>
        </w:tc>
        <w:tc>
          <w:tcPr>
            <w:tcW w:w="5102" w:type="dxa"/>
            <w:tcBorders>
              <w:top w:val="single" w:sz="4" w:space="0" w:color="auto"/>
              <w:left w:val="single" w:sz="4" w:space="0" w:color="auto"/>
              <w:bottom w:val="nil"/>
              <w:right w:val="nil"/>
            </w:tcBorders>
            <w:shd w:val="clear" w:color="auto" w:fill="FFFFFF"/>
            <w:vAlign w:val="bottom"/>
          </w:tcPr>
          <w:p w:rsidR="00451A66" w:rsidRDefault="00451A66" w:rsidP="00045940">
            <w:pPr>
              <w:pStyle w:val="21"/>
              <w:framePr w:w="9619" w:wrap="notBeside" w:vAnchor="text" w:hAnchor="page" w:x="1876" w:y="2"/>
              <w:shd w:val="clear" w:color="auto" w:fill="auto"/>
              <w:spacing w:line="322" w:lineRule="exact"/>
            </w:pPr>
            <w:r>
              <w:rPr>
                <w:rStyle w:val="23"/>
                <w:color w:val="000000"/>
                <w:lang w:eastAsia="uk-UA"/>
              </w:rPr>
              <w:t>Перевірка правильності складання і затвердження кошторисів та планів використання коштів установами і організаціями, які фінансуються з бюджету територіальної громади.</w:t>
            </w:r>
          </w:p>
        </w:tc>
        <w:tc>
          <w:tcPr>
            <w:tcW w:w="1704" w:type="dxa"/>
            <w:tcBorders>
              <w:top w:val="single" w:sz="4" w:space="0" w:color="auto"/>
              <w:left w:val="single" w:sz="4" w:space="0" w:color="auto"/>
              <w:bottom w:val="nil"/>
              <w:right w:val="nil"/>
            </w:tcBorders>
            <w:shd w:val="clear" w:color="auto" w:fill="FFFFFF"/>
          </w:tcPr>
          <w:p w:rsidR="00451A66" w:rsidRDefault="006336F0" w:rsidP="00045940">
            <w:pPr>
              <w:pStyle w:val="21"/>
              <w:framePr w:w="9619" w:wrap="notBeside" w:vAnchor="text" w:hAnchor="page" w:x="1876" w:y="2"/>
              <w:shd w:val="clear" w:color="auto" w:fill="auto"/>
              <w:spacing w:line="280" w:lineRule="exact"/>
              <w:ind w:left="180"/>
              <w:jc w:val="center"/>
            </w:pPr>
            <w:r>
              <w:rPr>
                <w:rStyle w:val="23"/>
                <w:color w:val="000000"/>
                <w:lang w:eastAsia="uk-UA"/>
              </w:rPr>
              <w:t>протягом року</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CD3903" w:rsidP="00045940">
            <w:pPr>
              <w:pStyle w:val="21"/>
              <w:framePr w:w="9619" w:wrap="notBeside" w:vAnchor="text" w:hAnchor="page" w:x="1876" w:y="2"/>
              <w:shd w:val="clear" w:color="auto" w:fill="auto"/>
              <w:spacing w:line="322" w:lineRule="exact"/>
              <w:jc w:val="center"/>
            </w:pPr>
            <w:r>
              <w:t>Фінансовий відділ Вишнівської селищної ради</w:t>
            </w:r>
          </w:p>
        </w:tc>
      </w:tr>
      <w:tr w:rsidR="00451A66" w:rsidTr="00625E64">
        <w:trPr>
          <w:trHeight w:hRule="exact" w:val="2319"/>
          <w:jc w:val="center"/>
        </w:trPr>
        <w:tc>
          <w:tcPr>
            <w:tcW w:w="538" w:type="dxa"/>
            <w:tcBorders>
              <w:top w:val="single" w:sz="4" w:space="0" w:color="auto"/>
              <w:left w:val="single" w:sz="4" w:space="0" w:color="auto"/>
              <w:bottom w:val="single" w:sz="4" w:space="0" w:color="auto"/>
              <w:right w:val="nil"/>
            </w:tcBorders>
            <w:shd w:val="clear" w:color="auto" w:fill="FFFFFF"/>
          </w:tcPr>
          <w:p w:rsidR="00451A66" w:rsidRDefault="00C67BB2" w:rsidP="00045940">
            <w:pPr>
              <w:pStyle w:val="21"/>
              <w:framePr w:w="9619" w:wrap="notBeside" w:vAnchor="text" w:hAnchor="page" w:x="1876" w:y="2"/>
              <w:shd w:val="clear" w:color="auto" w:fill="auto"/>
              <w:spacing w:line="280" w:lineRule="exact"/>
              <w:ind w:left="140"/>
            </w:pPr>
            <w:r>
              <w:rPr>
                <w:rStyle w:val="23"/>
                <w:color w:val="000000"/>
                <w:lang w:eastAsia="uk-UA"/>
              </w:rPr>
              <w:t>12</w:t>
            </w:r>
            <w:r w:rsidR="00451A66">
              <w:rPr>
                <w:rStyle w:val="23"/>
                <w:color w:val="000000"/>
                <w:lang w:eastAsia="uk-UA"/>
              </w:rPr>
              <w:t>.</w:t>
            </w:r>
          </w:p>
        </w:tc>
        <w:tc>
          <w:tcPr>
            <w:tcW w:w="5102" w:type="dxa"/>
            <w:tcBorders>
              <w:top w:val="single" w:sz="4" w:space="0" w:color="auto"/>
              <w:left w:val="single" w:sz="4" w:space="0" w:color="auto"/>
              <w:bottom w:val="single" w:sz="4" w:space="0" w:color="auto"/>
              <w:right w:val="nil"/>
            </w:tcBorders>
            <w:shd w:val="clear" w:color="auto" w:fill="FFFFFF"/>
            <w:vAlign w:val="bottom"/>
          </w:tcPr>
          <w:p w:rsidR="00451A66" w:rsidRDefault="00451A66" w:rsidP="00045940">
            <w:pPr>
              <w:pStyle w:val="21"/>
              <w:framePr w:w="9619" w:wrap="notBeside" w:vAnchor="text" w:hAnchor="page" w:x="1876" w:y="2"/>
              <w:shd w:val="clear" w:color="auto" w:fill="auto"/>
              <w:spacing w:line="322" w:lineRule="exact"/>
            </w:pPr>
            <w:r>
              <w:rPr>
                <w:rStyle w:val="23"/>
                <w:color w:val="000000"/>
                <w:lang w:eastAsia="uk-UA"/>
              </w:rPr>
              <w:t>Взяття бюджетних зобов’язань та здійснення платежів в межах бюджетних асигнувань, встановлених кошторисами, за спеціальним фондом - в межах відповідних фактичних надходжень, за напрямами, затвердженими у паспортах бюджетних програм.</w:t>
            </w:r>
          </w:p>
        </w:tc>
        <w:tc>
          <w:tcPr>
            <w:tcW w:w="1704" w:type="dxa"/>
            <w:tcBorders>
              <w:top w:val="single" w:sz="4" w:space="0" w:color="auto"/>
              <w:left w:val="single" w:sz="4" w:space="0" w:color="auto"/>
              <w:bottom w:val="single" w:sz="4" w:space="0" w:color="auto"/>
              <w:right w:val="nil"/>
            </w:tcBorders>
            <w:shd w:val="clear" w:color="auto" w:fill="FFFFFF"/>
          </w:tcPr>
          <w:p w:rsidR="00451A66" w:rsidRDefault="00451A66" w:rsidP="00045940">
            <w:pPr>
              <w:pStyle w:val="21"/>
              <w:framePr w:w="9619" w:wrap="notBeside" w:vAnchor="text" w:hAnchor="page" w:x="1876" w:y="2"/>
              <w:shd w:val="clear" w:color="auto" w:fill="auto"/>
              <w:spacing w:after="120" w:line="280" w:lineRule="exact"/>
              <w:jc w:val="center"/>
            </w:pPr>
            <w:r>
              <w:rPr>
                <w:rStyle w:val="23"/>
                <w:color w:val="000000"/>
                <w:lang w:eastAsia="uk-UA"/>
              </w:rPr>
              <w:t>протягом</w:t>
            </w:r>
          </w:p>
          <w:p w:rsidR="00451A66" w:rsidRDefault="00451A66" w:rsidP="00045940">
            <w:pPr>
              <w:pStyle w:val="21"/>
              <w:framePr w:w="9619" w:wrap="notBeside" w:vAnchor="text" w:hAnchor="page" w:x="1876" w:y="2"/>
              <w:shd w:val="clear" w:color="auto" w:fill="auto"/>
              <w:spacing w:before="120" w:line="280" w:lineRule="exact"/>
              <w:jc w:val="center"/>
            </w:pPr>
            <w:r>
              <w:rPr>
                <w:rStyle w:val="23"/>
                <w:color w:val="000000"/>
                <w:lang w:eastAsia="uk-UA"/>
              </w:rPr>
              <w:t>року</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451A66" w:rsidRDefault="008304BE" w:rsidP="00045940">
            <w:pPr>
              <w:pStyle w:val="21"/>
              <w:framePr w:w="9619" w:wrap="notBeside" w:vAnchor="text" w:hAnchor="page" w:x="1876" w:y="2"/>
              <w:shd w:val="clear" w:color="auto" w:fill="auto"/>
              <w:spacing w:line="317" w:lineRule="exact"/>
              <w:jc w:val="center"/>
            </w:pPr>
            <w:r>
              <w:rPr>
                <w:rStyle w:val="23"/>
                <w:color w:val="000000"/>
                <w:lang w:eastAsia="uk-UA"/>
              </w:rPr>
              <w:t>Головні розпорядники</w:t>
            </w:r>
            <w:r w:rsidR="00451A66">
              <w:rPr>
                <w:rStyle w:val="23"/>
                <w:color w:val="000000"/>
                <w:lang w:eastAsia="uk-UA"/>
              </w:rPr>
              <w:t xml:space="preserve"> бюджетних коштів</w:t>
            </w:r>
          </w:p>
        </w:tc>
      </w:tr>
      <w:tr w:rsidR="008304BE" w:rsidTr="008304BE">
        <w:trPr>
          <w:trHeight w:hRule="exact" w:val="1291"/>
          <w:jc w:val="center"/>
        </w:trPr>
        <w:tc>
          <w:tcPr>
            <w:tcW w:w="538" w:type="dxa"/>
            <w:tcBorders>
              <w:top w:val="single" w:sz="4" w:space="0" w:color="auto"/>
              <w:left w:val="single" w:sz="4" w:space="0" w:color="auto"/>
              <w:bottom w:val="single" w:sz="4" w:space="0" w:color="auto"/>
              <w:right w:val="nil"/>
            </w:tcBorders>
            <w:shd w:val="clear" w:color="auto" w:fill="FFFFFF"/>
          </w:tcPr>
          <w:p w:rsidR="008304BE" w:rsidRDefault="00C67BB2" w:rsidP="00045940">
            <w:pPr>
              <w:pStyle w:val="21"/>
              <w:framePr w:w="9619" w:wrap="notBeside" w:vAnchor="text" w:hAnchor="page" w:x="1876" w:y="2"/>
              <w:shd w:val="clear" w:color="auto" w:fill="auto"/>
              <w:spacing w:line="280" w:lineRule="exact"/>
            </w:pPr>
            <w:r>
              <w:rPr>
                <w:rStyle w:val="23"/>
                <w:color w:val="000000"/>
                <w:lang w:eastAsia="uk-UA"/>
              </w:rPr>
              <w:t>13</w:t>
            </w:r>
            <w:r w:rsidR="008304BE">
              <w:rPr>
                <w:rStyle w:val="23"/>
                <w:color w:val="000000"/>
                <w:lang w:eastAsia="uk-UA"/>
              </w:rPr>
              <w:t>.</w:t>
            </w:r>
          </w:p>
        </w:tc>
        <w:tc>
          <w:tcPr>
            <w:tcW w:w="5102" w:type="dxa"/>
            <w:tcBorders>
              <w:top w:val="single" w:sz="4" w:space="0" w:color="auto"/>
              <w:left w:val="single" w:sz="4" w:space="0" w:color="auto"/>
              <w:bottom w:val="single" w:sz="4" w:space="0" w:color="auto"/>
              <w:right w:val="nil"/>
            </w:tcBorders>
            <w:shd w:val="clear" w:color="auto" w:fill="FFFFFF"/>
          </w:tcPr>
          <w:p w:rsidR="008304BE" w:rsidRDefault="008304BE" w:rsidP="00045940">
            <w:pPr>
              <w:pStyle w:val="21"/>
              <w:framePr w:w="9619" w:wrap="notBeside" w:vAnchor="text" w:hAnchor="page" w:x="1876" w:y="2"/>
              <w:shd w:val="clear" w:color="auto" w:fill="auto"/>
              <w:spacing w:line="322" w:lineRule="exact"/>
              <w:jc w:val="both"/>
            </w:pPr>
            <w:r>
              <w:rPr>
                <w:rStyle w:val="23"/>
                <w:color w:val="000000"/>
                <w:lang w:eastAsia="uk-UA"/>
              </w:rPr>
              <w:t>Подання заявок на виділення коштів відповідно до зареєстрованих бюджетних зобов’язань.</w:t>
            </w:r>
          </w:p>
        </w:tc>
        <w:tc>
          <w:tcPr>
            <w:tcW w:w="1704" w:type="dxa"/>
            <w:tcBorders>
              <w:top w:val="single" w:sz="4" w:space="0" w:color="auto"/>
              <w:left w:val="single" w:sz="4" w:space="0" w:color="auto"/>
              <w:bottom w:val="single" w:sz="4" w:space="0" w:color="auto"/>
              <w:right w:val="nil"/>
            </w:tcBorders>
            <w:shd w:val="clear" w:color="auto" w:fill="FFFFFF"/>
          </w:tcPr>
          <w:p w:rsidR="008304BE" w:rsidRDefault="008304BE" w:rsidP="00045940">
            <w:pPr>
              <w:pStyle w:val="21"/>
              <w:framePr w:w="9619" w:wrap="notBeside" w:vAnchor="text" w:hAnchor="page" w:x="1876" w:y="2"/>
              <w:shd w:val="clear" w:color="auto" w:fill="auto"/>
              <w:spacing w:after="120" w:line="280" w:lineRule="exact"/>
              <w:jc w:val="center"/>
            </w:pPr>
            <w:r>
              <w:rPr>
                <w:rStyle w:val="23"/>
                <w:color w:val="000000"/>
                <w:lang w:eastAsia="uk-UA"/>
              </w:rPr>
              <w:t>протягом</w:t>
            </w:r>
          </w:p>
          <w:p w:rsidR="008304BE" w:rsidRDefault="008304BE" w:rsidP="00045940">
            <w:pPr>
              <w:pStyle w:val="21"/>
              <w:framePr w:w="9619" w:wrap="notBeside" w:vAnchor="text" w:hAnchor="page" w:x="1876" w:y="2"/>
              <w:shd w:val="clear" w:color="auto" w:fill="auto"/>
              <w:spacing w:before="120" w:line="280" w:lineRule="exact"/>
              <w:jc w:val="center"/>
            </w:pPr>
            <w:r>
              <w:rPr>
                <w:rStyle w:val="23"/>
                <w:color w:val="000000"/>
                <w:lang w:eastAsia="uk-UA"/>
              </w:rPr>
              <w:t>року</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8304BE" w:rsidRDefault="008304BE" w:rsidP="00045940">
            <w:pPr>
              <w:pStyle w:val="21"/>
              <w:framePr w:w="9619" w:wrap="notBeside" w:vAnchor="text" w:hAnchor="page" w:x="1876" w:y="2"/>
              <w:shd w:val="clear" w:color="auto" w:fill="auto"/>
              <w:spacing w:line="322" w:lineRule="exact"/>
              <w:jc w:val="center"/>
            </w:pPr>
            <w:r>
              <w:rPr>
                <w:rStyle w:val="23"/>
                <w:color w:val="000000"/>
                <w:lang w:eastAsia="uk-UA"/>
              </w:rPr>
              <w:t>Головні розпорядники бюджетних коштів</w:t>
            </w:r>
          </w:p>
        </w:tc>
      </w:tr>
      <w:tr w:rsidR="008304BE" w:rsidTr="008304BE">
        <w:trPr>
          <w:trHeight w:hRule="exact" w:val="1291"/>
          <w:jc w:val="center"/>
        </w:trPr>
        <w:tc>
          <w:tcPr>
            <w:tcW w:w="538" w:type="dxa"/>
            <w:tcBorders>
              <w:top w:val="single" w:sz="4" w:space="0" w:color="auto"/>
              <w:left w:val="single" w:sz="4" w:space="0" w:color="auto"/>
              <w:bottom w:val="single" w:sz="4" w:space="0" w:color="auto"/>
              <w:right w:val="nil"/>
            </w:tcBorders>
            <w:shd w:val="clear" w:color="auto" w:fill="FFFFFF"/>
          </w:tcPr>
          <w:p w:rsidR="008304BE" w:rsidRDefault="00C67BB2" w:rsidP="00045940">
            <w:pPr>
              <w:pStyle w:val="21"/>
              <w:framePr w:w="9619" w:wrap="notBeside" w:vAnchor="text" w:hAnchor="page" w:x="1876" w:y="2"/>
              <w:shd w:val="clear" w:color="auto" w:fill="auto"/>
              <w:spacing w:line="280" w:lineRule="exact"/>
            </w:pPr>
            <w:r>
              <w:rPr>
                <w:rStyle w:val="23"/>
                <w:color w:val="000000"/>
                <w:lang w:eastAsia="uk-UA"/>
              </w:rPr>
              <w:t>14</w:t>
            </w:r>
            <w:r w:rsidR="008304BE">
              <w:rPr>
                <w:rStyle w:val="23"/>
                <w:color w:val="000000"/>
                <w:lang w:eastAsia="uk-UA"/>
              </w:rPr>
              <w:t>.</w:t>
            </w:r>
          </w:p>
        </w:tc>
        <w:tc>
          <w:tcPr>
            <w:tcW w:w="5102" w:type="dxa"/>
            <w:tcBorders>
              <w:top w:val="single" w:sz="4" w:space="0" w:color="auto"/>
              <w:left w:val="single" w:sz="4" w:space="0" w:color="auto"/>
              <w:bottom w:val="single" w:sz="4" w:space="0" w:color="auto"/>
              <w:right w:val="nil"/>
            </w:tcBorders>
            <w:shd w:val="clear" w:color="auto" w:fill="FFFFFF"/>
          </w:tcPr>
          <w:p w:rsidR="008304BE" w:rsidRDefault="008304BE" w:rsidP="00045940">
            <w:pPr>
              <w:pStyle w:val="21"/>
              <w:framePr w:w="9619" w:wrap="notBeside" w:vAnchor="text" w:hAnchor="page" w:x="1876" w:y="2"/>
              <w:shd w:val="clear" w:color="auto" w:fill="auto"/>
              <w:spacing w:line="322" w:lineRule="exact"/>
            </w:pPr>
            <w:r>
              <w:rPr>
                <w:rStyle w:val="23"/>
                <w:color w:val="000000"/>
                <w:lang w:eastAsia="uk-UA"/>
              </w:rPr>
              <w:t>Підготовка розпоряджень про виділення коштів загального/спеціального фонду бюджету територіальної громади.</w:t>
            </w:r>
          </w:p>
        </w:tc>
        <w:tc>
          <w:tcPr>
            <w:tcW w:w="1704" w:type="dxa"/>
            <w:tcBorders>
              <w:top w:val="single" w:sz="4" w:space="0" w:color="auto"/>
              <w:left w:val="single" w:sz="4" w:space="0" w:color="auto"/>
              <w:bottom w:val="single" w:sz="4" w:space="0" w:color="auto"/>
              <w:right w:val="nil"/>
            </w:tcBorders>
            <w:shd w:val="clear" w:color="auto" w:fill="FFFFFF"/>
          </w:tcPr>
          <w:p w:rsidR="008304BE" w:rsidRDefault="008304BE" w:rsidP="00045940">
            <w:pPr>
              <w:pStyle w:val="21"/>
              <w:framePr w:w="9619" w:wrap="notBeside" w:vAnchor="text" w:hAnchor="page" w:x="1876" w:y="2"/>
              <w:shd w:val="clear" w:color="auto" w:fill="auto"/>
              <w:spacing w:after="120" w:line="280" w:lineRule="exact"/>
              <w:jc w:val="center"/>
            </w:pPr>
            <w:r>
              <w:rPr>
                <w:rStyle w:val="23"/>
                <w:color w:val="000000"/>
                <w:lang w:eastAsia="uk-UA"/>
              </w:rPr>
              <w:t>протягом</w:t>
            </w:r>
          </w:p>
          <w:p w:rsidR="008304BE" w:rsidRDefault="008304BE" w:rsidP="00045940">
            <w:pPr>
              <w:pStyle w:val="21"/>
              <w:framePr w:w="9619" w:wrap="notBeside" w:vAnchor="text" w:hAnchor="page" w:x="1876" w:y="2"/>
              <w:shd w:val="clear" w:color="auto" w:fill="auto"/>
              <w:spacing w:before="120" w:line="280" w:lineRule="exact"/>
              <w:jc w:val="center"/>
            </w:pPr>
            <w:r>
              <w:rPr>
                <w:rStyle w:val="23"/>
                <w:color w:val="000000"/>
                <w:lang w:eastAsia="uk-UA"/>
              </w:rPr>
              <w:t>року</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8304BE" w:rsidRDefault="00045940" w:rsidP="00045940">
            <w:pPr>
              <w:pStyle w:val="21"/>
              <w:framePr w:w="9619" w:wrap="notBeside" w:vAnchor="text" w:hAnchor="page" w:x="1876" w:y="2"/>
              <w:shd w:val="clear" w:color="auto" w:fill="auto"/>
              <w:spacing w:line="322" w:lineRule="exact"/>
              <w:jc w:val="center"/>
            </w:pPr>
            <w:r>
              <w:t>Фінансовий відділ Вишнівської селищної ради</w:t>
            </w:r>
          </w:p>
        </w:tc>
      </w:tr>
    </w:tbl>
    <w:p w:rsidR="00451A66" w:rsidRDefault="00451A66" w:rsidP="00045940">
      <w:pPr>
        <w:framePr w:w="9619" w:wrap="notBeside" w:vAnchor="text" w:hAnchor="page" w:x="1876" w:y="2"/>
        <w:rPr>
          <w:rFonts w:cs="Times New Roman"/>
          <w:color w:val="auto"/>
          <w:sz w:val="2"/>
          <w:szCs w:val="2"/>
          <w:lang w:eastAsia="ru-RU"/>
        </w:rPr>
      </w:pPr>
    </w:p>
    <w:p w:rsidR="00451A66" w:rsidRDefault="00451A66" w:rsidP="00451A66">
      <w:pPr>
        <w:rPr>
          <w:rFonts w:cs="Times New Roman"/>
          <w:color w:val="auto"/>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538"/>
        <w:gridCol w:w="5102"/>
        <w:gridCol w:w="1704"/>
        <w:gridCol w:w="2275"/>
      </w:tblGrid>
      <w:tr w:rsidR="00451A66" w:rsidTr="00625E64">
        <w:trPr>
          <w:trHeight w:hRule="exact" w:val="1618"/>
          <w:jc w:val="center"/>
        </w:trPr>
        <w:tc>
          <w:tcPr>
            <w:tcW w:w="538" w:type="dxa"/>
            <w:tcBorders>
              <w:top w:val="single" w:sz="4" w:space="0" w:color="auto"/>
              <w:left w:val="single" w:sz="4" w:space="0" w:color="auto"/>
              <w:bottom w:val="nil"/>
              <w:right w:val="nil"/>
            </w:tcBorders>
            <w:shd w:val="clear" w:color="auto" w:fill="FFFFFF"/>
          </w:tcPr>
          <w:p w:rsidR="00451A66" w:rsidRDefault="00C67BB2" w:rsidP="00045940">
            <w:pPr>
              <w:pStyle w:val="21"/>
              <w:framePr w:w="9619" w:wrap="notBeside" w:vAnchor="text" w:hAnchor="page" w:x="1861" w:y="2"/>
              <w:shd w:val="clear" w:color="auto" w:fill="auto"/>
              <w:spacing w:line="280" w:lineRule="exact"/>
            </w:pPr>
            <w:r>
              <w:rPr>
                <w:rStyle w:val="23"/>
                <w:color w:val="000000"/>
                <w:lang w:eastAsia="uk-UA"/>
              </w:rPr>
              <w:lastRenderedPageBreak/>
              <w:t>15</w:t>
            </w:r>
            <w:r w:rsidR="00451A66">
              <w:rPr>
                <w:rStyle w:val="23"/>
                <w:color w:val="000000"/>
                <w:lang w:eastAsia="uk-UA"/>
              </w:rPr>
              <w:t>.</w:t>
            </w:r>
          </w:p>
        </w:tc>
        <w:tc>
          <w:tcPr>
            <w:tcW w:w="5102" w:type="dxa"/>
            <w:tcBorders>
              <w:top w:val="single" w:sz="4" w:space="0" w:color="auto"/>
              <w:left w:val="single" w:sz="4" w:space="0" w:color="auto"/>
              <w:bottom w:val="nil"/>
              <w:right w:val="nil"/>
            </w:tcBorders>
            <w:shd w:val="clear" w:color="auto" w:fill="FFFFFF"/>
          </w:tcPr>
          <w:p w:rsidR="00451A66" w:rsidRDefault="00451A66" w:rsidP="00045940">
            <w:pPr>
              <w:pStyle w:val="21"/>
              <w:framePr w:w="9619" w:wrap="notBeside" w:vAnchor="text" w:hAnchor="page" w:x="1861" w:y="2"/>
              <w:shd w:val="clear" w:color="auto" w:fill="auto"/>
              <w:spacing w:line="322" w:lineRule="exact"/>
            </w:pPr>
            <w:r>
              <w:rPr>
                <w:rStyle w:val="23"/>
                <w:color w:val="000000"/>
                <w:lang w:eastAsia="uk-UA"/>
              </w:rPr>
              <w:t>Здійснення щомісячного аналізу виконання дохідної частини бюджету територіальної громади та уточнення її прогнозного обсягу.</w:t>
            </w:r>
          </w:p>
        </w:tc>
        <w:tc>
          <w:tcPr>
            <w:tcW w:w="1704" w:type="dxa"/>
            <w:tcBorders>
              <w:top w:val="single" w:sz="4" w:space="0" w:color="auto"/>
              <w:left w:val="single" w:sz="4" w:space="0" w:color="auto"/>
              <w:bottom w:val="nil"/>
              <w:right w:val="nil"/>
            </w:tcBorders>
            <w:shd w:val="clear" w:color="auto" w:fill="FFFFFF"/>
          </w:tcPr>
          <w:p w:rsidR="00451A66" w:rsidRDefault="00451A66" w:rsidP="00045940">
            <w:pPr>
              <w:pStyle w:val="21"/>
              <w:framePr w:w="9619" w:wrap="notBeside" w:vAnchor="text" w:hAnchor="page" w:x="1861" w:y="2"/>
              <w:shd w:val="clear" w:color="auto" w:fill="auto"/>
              <w:spacing w:after="120" w:line="280" w:lineRule="exact"/>
              <w:jc w:val="center"/>
            </w:pPr>
            <w:r>
              <w:rPr>
                <w:rStyle w:val="23"/>
                <w:color w:val="000000"/>
                <w:lang w:eastAsia="uk-UA"/>
              </w:rPr>
              <w:t>протягом</w:t>
            </w:r>
          </w:p>
          <w:p w:rsidR="00451A66" w:rsidRDefault="00451A66" w:rsidP="00045940">
            <w:pPr>
              <w:pStyle w:val="21"/>
              <w:framePr w:w="9619" w:wrap="notBeside" w:vAnchor="text" w:hAnchor="page" w:x="1861" w:y="2"/>
              <w:shd w:val="clear" w:color="auto" w:fill="auto"/>
              <w:spacing w:before="120" w:line="280" w:lineRule="exact"/>
              <w:jc w:val="center"/>
            </w:pPr>
            <w:r>
              <w:rPr>
                <w:rStyle w:val="23"/>
                <w:color w:val="000000"/>
                <w:lang w:eastAsia="uk-UA"/>
              </w:rPr>
              <w:t>року</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045940" w:rsidP="00045940">
            <w:pPr>
              <w:pStyle w:val="21"/>
              <w:framePr w:w="9619" w:wrap="notBeside" w:vAnchor="text" w:hAnchor="page" w:x="1861" w:y="2"/>
              <w:shd w:val="clear" w:color="auto" w:fill="auto"/>
              <w:spacing w:line="322" w:lineRule="exact"/>
              <w:jc w:val="center"/>
            </w:pPr>
            <w:r>
              <w:t>Фінансовий відділ Вишнівської селищної ради</w:t>
            </w:r>
          </w:p>
        </w:tc>
      </w:tr>
      <w:tr w:rsidR="00451A66" w:rsidTr="00625E64">
        <w:trPr>
          <w:trHeight w:hRule="exact" w:val="1618"/>
          <w:jc w:val="center"/>
        </w:trPr>
        <w:tc>
          <w:tcPr>
            <w:tcW w:w="538" w:type="dxa"/>
            <w:tcBorders>
              <w:top w:val="single" w:sz="4" w:space="0" w:color="auto"/>
              <w:left w:val="single" w:sz="4" w:space="0" w:color="auto"/>
              <w:bottom w:val="nil"/>
              <w:right w:val="nil"/>
            </w:tcBorders>
            <w:shd w:val="clear" w:color="auto" w:fill="FFFFFF"/>
          </w:tcPr>
          <w:p w:rsidR="00451A66" w:rsidRDefault="00451A66" w:rsidP="00045940">
            <w:pPr>
              <w:pStyle w:val="21"/>
              <w:framePr w:w="9619" w:wrap="notBeside" w:vAnchor="text" w:hAnchor="page" w:x="1861" w:y="2"/>
              <w:shd w:val="clear" w:color="auto" w:fill="auto"/>
              <w:spacing w:line="280" w:lineRule="exact"/>
            </w:pPr>
            <w:r w:rsidRPr="00A631D1">
              <w:rPr>
                <w:rStyle w:val="23"/>
                <w:color w:val="000000"/>
                <w:lang w:eastAsia="uk-UA"/>
              </w:rPr>
              <w:t>1</w:t>
            </w:r>
            <w:r w:rsidR="00C67BB2">
              <w:rPr>
                <w:rStyle w:val="23"/>
                <w:color w:val="000000"/>
                <w:lang w:eastAsia="uk-UA"/>
              </w:rPr>
              <w:t>6</w:t>
            </w:r>
            <w:r w:rsidRPr="00A631D1">
              <w:rPr>
                <w:rStyle w:val="23"/>
                <w:color w:val="000000"/>
                <w:lang w:eastAsia="uk-UA"/>
              </w:rPr>
              <w:t>.</w:t>
            </w:r>
          </w:p>
        </w:tc>
        <w:tc>
          <w:tcPr>
            <w:tcW w:w="5102" w:type="dxa"/>
            <w:tcBorders>
              <w:top w:val="single" w:sz="4" w:space="0" w:color="auto"/>
              <w:left w:val="single" w:sz="4" w:space="0" w:color="auto"/>
              <w:bottom w:val="nil"/>
              <w:right w:val="nil"/>
            </w:tcBorders>
            <w:shd w:val="clear" w:color="auto" w:fill="FFFFFF"/>
          </w:tcPr>
          <w:p w:rsidR="00451A66" w:rsidRDefault="00451A66" w:rsidP="00045940">
            <w:pPr>
              <w:pStyle w:val="21"/>
              <w:framePr w:w="9619" w:wrap="notBeside" w:vAnchor="text" w:hAnchor="page" w:x="1861" w:y="2"/>
              <w:shd w:val="clear" w:color="auto" w:fill="auto"/>
              <w:spacing w:line="322" w:lineRule="exact"/>
            </w:pPr>
            <w:r>
              <w:rPr>
                <w:rStyle w:val="23"/>
                <w:color w:val="000000"/>
                <w:lang w:eastAsia="uk-UA"/>
              </w:rPr>
              <w:t xml:space="preserve">Внесення змін до рішення </w:t>
            </w:r>
            <w:r w:rsidR="00045940">
              <w:rPr>
                <w:rStyle w:val="23"/>
                <w:color w:val="000000"/>
                <w:lang w:eastAsia="uk-UA"/>
              </w:rPr>
              <w:t>Вишнівської селищної</w:t>
            </w:r>
            <w:r>
              <w:rPr>
                <w:rStyle w:val="23"/>
                <w:color w:val="000000"/>
                <w:lang w:eastAsia="uk-UA"/>
              </w:rPr>
              <w:t xml:space="preserve"> ради про бюджет територіальної громади (з урахуванням вимог статті 78 Бюджетного кодексу України).</w:t>
            </w:r>
          </w:p>
        </w:tc>
        <w:tc>
          <w:tcPr>
            <w:tcW w:w="1704" w:type="dxa"/>
            <w:tcBorders>
              <w:top w:val="single" w:sz="4" w:space="0" w:color="auto"/>
              <w:left w:val="single" w:sz="4" w:space="0" w:color="auto"/>
              <w:bottom w:val="nil"/>
              <w:right w:val="nil"/>
            </w:tcBorders>
            <w:shd w:val="clear" w:color="auto" w:fill="FFFFFF"/>
          </w:tcPr>
          <w:p w:rsidR="00451A66" w:rsidRDefault="00451A66" w:rsidP="00045940">
            <w:pPr>
              <w:pStyle w:val="21"/>
              <w:framePr w:w="9619" w:wrap="notBeside" w:vAnchor="text" w:hAnchor="page" w:x="1861" w:y="2"/>
              <w:shd w:val="clear" w:color="auto" w:fill="auto"/>
              <w:spacing w:after="120" w:line="280" w:lineRule="exact"/>
              <w:jc w:val="center"/>
            </w:pPr>
            <w:r>
              <w:rPr>
                <w:rStyle w:val="23"/>
                <w:color w:val="000000"/>
                <w:lang w:eastAsia="uk-UA"/>
              </w:rPr>
              <w:t>протягом</w:t>
            </w:r>
          </w:p>
          <w:p w:rsidR="00451A66" w:rsidRDefault="00451A66" w:rsidP="00045940">
            <w:pPr>
              <w:pStyle w:val="21"/>
              <w:framePr w:w="9619" w:wrap="notBeside" w:vAnchor="text" w:hAnchor="page" w:x="1861" w:y="2"/>
              <w:shd w:val="clear" w:color="auto" w:fill="auto"/>
              <w:spacing w:before="120" w:line="280" w:lineRule="exact"/>
              <w:jc w:val="center"/>
            </w:pPr>
            <w:r>
              <w:rPr>
                <w:rStyle w:val="23"/>
                <w:color w:val="000000"/>
                <w:lang w:eastAsia="uk-UA"/>
              </w:rPr>
              <w:t>року</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C950FF" w:rsidP="00045940">
            <w:pPr>
              <w:pStyle w:val="21"/>
              <w:framePr w:w="9619" w:wrap="notBeside" w:vAnchor="text" w:hAnchor="page" w:x="1861" w:y="2"/>
              <w:shd w:val="clear" w:color="auto" w:fill="auto"/>
              <w:spacing w:line="322" w:lineRule="exact"/>
              <w:jc w:val="center"/>
            </w:pPr>
            <w:r>
              <w:t>Фінансовий відділ Вишнівської селищної ради</w:t>
            </w:r>
          </w:p>
        </w:tc>
      </w:tr>
      <w:tr w:rsidR="00451A66" w:rsidTr="00625E64">
        <w:trPr>
          <w:trHeight w:hRule="exact" w:val="2343"/>
          <w:jc w:val="center"/>
        </w:trPr>
        <w:tc>
          <w:tcPr>
            <w:tcW w:w="538" w:type="dxa"/>
            <w:tcBorders>
              <w:top w:val="single" w:sz="4" w:space="0" w:color="auto"/>
              <w:left w:val="single" w:sz="4" w:space="0" w:color="auto"/>
              <w:bottom w:val="nil"/>
              <w:right w:val="nil"/>
            </w:tcBorders>
            <w:shd w:val="clear" w:color="auto" w:fill="FFFFFF"/>
          </w:tcPr>
          <w:p w:rsidR="00451A66" w:rsidRDefault="00C67BB2" w:rsidP="00045940">
            <w:pPr>
              <w:pStyle w:val="21"/>
              <w:framePr w:w="9619" w:wrap="notBeside" w:vAnchor="text" w:hAnchor="page" w:x="1861" w:y="2"/>
              <w:shd w:val="clear" w:color="auto" w:fill="auto"/>
              <w:spacing w:line="280" w:lineRule="exact"/>
            </w:pPr>
            <w:r>
              <w:rPr>
                <w:rStyle w:val="23"/>
                <w:color w:val="000000"/>
                <w:lang w:eastAsia="uk-UA"/>
              </w:rPr>
              <w:t>17</w:t>
            </w:r>
            <w:r w:rsidR="00451A66">
              <w:rPr>
                <w:rStyle w:val="23"/>
                <w:color w:val="000000"/>
                <w:lang w:eastAsia="uk-UA"/>
              </w:rPr>
              <w:t>.</w:t>
            </w:r>
          </w:p>
        </w:tc>
        <w:tc>
          <w:tcPr>
            <w:tcW w:w="5102" w:type="dxa"/>
            <w:tcBorders>
              <w:top w:val="single" w:sz="4" w:space="0" w:color="auto"/>
              <w:left w:val="single" w:sz="4" w:space="0" w:color="auto"/>
              <w:bottom w:val="nil"/>
              <w:right w:val="nil"/>
            </w:tcBorders>
            <w:shd w:val="clear" w:color="auto" w:fill="FFFFFF"/>
            <w:vAlign w:val="bottom"/>
          </w:tcPr>
          <w:p w:rsidR="00451A66" w:rsidRDefault="00451A66" w:rsidP="00C950FF">
            <w:pPr>
              <w:pStyle w:val="21"/>
              <w:framePr w:w="9619" w:wrap="notBeside" w:vAnchor="text" w:hAnchor="page" w:x="1861" w:y="2"/>
              <w:shd w:val="clear" w:color="auto" w:fill="auto"/>
              <w:spacing w:line="322" w:lineRule="exact"/>
            </w:pPr>
            <w:r>
              <w:rPr>
                <w:rStyle w:val="23"/>
                <w:color w:val="000000"/>
                <w:lang w:eastAsia="uk-UA"/>
              </w:rPr>
              <w:t>Внесення змін до розпису бюджету територіальної громади на підставі внесення змін до бюджету територіальної громади та звернень головних розпорядників бюджетних коштів, доведення до головних розпорядників відповідних довідок.</w:t>
            </w:r>
          </w:p>
        </w:tc>
        <w:tc>
          <w:tcPr>
            <w:tcW w:w="1704" w:type="dxa"/>
            <w:tcBorders>
              <w:top w:val="single" w:sz="4" w:space="0" w:color="auto"/>
              <w:left w:val="single" w:sz="4" w:space="0" w:color="auto"/>
              <w:bottom w:val="nil"/>
              <w:right w:val="nil"/>
            </w:tcBorders>
            <w:shd w:val="clear" w:color="auto" w:fill="FFFFFF"/>
          </w:tcPr>
          <w:p w:rsidR="00451A66" w:rsidRDefault="00451A66" w:rsidP="00045940">
            <w:pPr>
              <w:pStyle w:val="21"/>
              <w:framePr w:w="9619" w:wrap="notBeside" w:vAnchor="text" w:hAnchor="page" w:x="1861" w:y="2"/>
              <w:shd w:val="clear" w:color="auto" w:fill="auto"/>
              <w:spacing w:after="120" w:line="280" w:lineRule="exact"/>
              <w:jc w:val="center"/>
            </w:pPr>
            <w:r>
              <w:rPr>
                <w:rStyle w:val="23"/>
                <w:color w:val="000000"/>
                <w:lang w:eastAsia="uk-UA"/>
              </w:rPr>
              <w:t>протягом</w:t>
            </w:r>
          </w:p>
          <w:p w:rsidR="00451A66" w:rsidRDefault="00451A66" w:rsidP="00045940">
            <w:pPr>
              <w:pStyle w:val="21"/>
              <w:framePr w:w="9619" w:wrap="notBeside" w:vAnchor="text" w:hAnchor="page" w:x="1861" w:y="2"/>
              <w:shd w:val="clear" w:color="auto" w:fill="auto"/>
              <w:spacing w:before="120" w:line="280" w:lineRule="exact"/>
              <w:jc w:val="center"/>
            </w:pPr>
            <w:r>
              <w:rPr>
                <w:rStyle w:val="23"/>
                <w:color w:val="000000"/>
                <w:lang w:eastAsia="uk-UA"/>
              </w:rPr>
              <w:t>року</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C950FF" w:rsidP="00045940">
            <w:pPr>
              <w:pStyle w:val="21"/>
              <w:framePr w:w="9619" w:wrap="notBeside" w:vAnchor="text" w:hAnchor="page" w:x="1861" w:y="2"/>
              <w:shd w:val="clear" w:color="auto" w:fill="auto"/>
              <w:spacing w:line="322" w:lineRule="exact"/>
              <w:jc w:val="center"/>
            </w:pPr>
            <w:r>
              <w:t>Фінансовий відділ Вишнівської селищної ради</w:t>
            </w:r>
          </w:p>
        </w:tc>
      </w:tr>
      <w:tr w:rsidR="00451A66" w:rsidTr="00625E64">
        <w:trPr>
          <w:trHeight w:hRule="exact" w:val="1982"/>
          <w:jc w:val="center"/>
        </w:trPr>
        <w:tc>
          <w:tcPr>
            <w:tcW w:w="538" w:type="dxa"/>
            <w:tcBorders>
              <w:top w:val="single" w:sz="4" w:space="0" w:color="auto"/>
              <w:left w:val="single" w:sz="4" w:space="0" w:color="auto"/>
              <w:bottom w:val="nil"/>
              <w:right w:val="nil"/>
            </w:tcBorders>
            <w:shd w:val="clear" w:color="auto" w:fill="FFFFFF"/>
          </w:tcPr>
          <w:p w:rsidR="00451A66" w:rsidRDefault="00C67BB2" w:rsidP="00045940">
            <w:pPr>
              <w:pStyle w:val="21"/>
              <w:framePr w:w="9619" w:wrap="notBeside" w:vAnchor="text" w:hAnchor="page" w:x="1861" w:y="2"/>
              <w:shd w:val="clear" w:color="auto" w:fill="auto"/>
              <w:spacing w:line="280" w:lineRule="exact"/>
            </w:pPr>
            <w:r>
              <w:rPr>
                <w:rStyle w:val="23"/>
                <w:color w:val="000000"/>
                <w:lang w:eastAsia="uk-UA"/>
              </w:rPr>
              <w:t>18</w:t>
            </w:r>
            <w:r w:rsidR="00451A66">
              <w:rPr>
                <w:rStyle w:val="23"/>
                <w:color w:val="000000"/>
                <w:lang w:eastAsia="uk-UA"/>
              </w:rPr>
              <w:t>.</w:t>
            </w:r>
          </w:p>
        </w:tc>
        <w:tc>
          <w:tcPr>
            <w:tcW w:w="5102" w:type="dxa"/>
            <w:tcBorders>
              <w:top w:val="single" w:sz="4" w:space="0" w:color="auto"/>
              <w:left w:val="single" w:sz="4" w:space="0" w:color="auto"/>
              <w:bottom w:val="nil"/>
              <w:right w:val="nil"/>
            </w:tcBorders>
            <w:shd w:val="clear" w:color="auto" w:fill="FFFFFF"/>
            <w:vAlign w:val="bottom"/>
          </w:tcPr>
          <w:p w:rsidR="00451A66" w:rsidRDefault="00451A66" w:rsidP="008636C3">
            <w:pPr>
              <w:pStyle w:val="21"/>
              <w:framePr w:w="9619" w:wrap="notBeside" w:vAnchor="text" w:hAnchor="page" w:x="1861" w:y="2"/>
              <w:shd w:val="clear" w:color="auto" w:fill="auto"/>
              <w:spacing w:line="322" w:lineRule="exact"/>
            </w:pPr>
            <w:r>
              <w:rPr>
                <w:rStyle w:val="23"/>
                <w:color w:val="000000"/>
                <w:lang w:eastAsia="uk-UA"/>
              </w:rPr>
              <w:t>Внесення змін до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 та подання територіальним органам Казначейства.</w:t>
            </w:r>
          </w:p>
        </w:tc>
        <w:tc>
          <w:tcPr>
            <w:tcW w:w="1704" w:type="dxa"/>
            <w:tcBorders>
              <w:top w:val="single" w:sz="4" w:space="0" w:color="auto"/>
              <w:left w:val="single" w:sz="4" w:space="0" w:color="auto"/>
              <w:bottom w:val="nil"/>
              <w:right w:val="nil"/>
            </w:tcBorders>
            <w:shd w:val="clear" w:color="auto" w:fill="FFFFFF"/>
          </w:tcPr>
          <w:p w:rsidR="00451A66" w:rsidRDefault="00451A66" w:rsidP="00045940">
            <w:pPr>
              <w:pStyle w:val="21"/>
              <w:framePr w:w="9619" w:wrap="notBeside" w:vAnchor="text" w:hAnchor="page" w:x="1861" w:y="2"/>
              <w:shd w:val="clear" w:color="auto" w:fill="auto"/>
              <w:spacing w:line="322" w:lineRule="exact"/>
              <w:jc w:val="center"/>
            </w:pPr>
            <w:r>
              <w:rPr>
                <w:rStyle w:val="23"/>
                <w:color w:val="000000"/>
                <w:lang w:eastAsia="uk-UA"/>
              </w:rPr>
              <w:t xml:space="preserve">протягом </w:t>
            </w:r>
            <w:r>
              <w:rPr>
                <w:rStyle w:val="23"/>
                <w:color w:val="000000"/>
                <w:lang w:val="ru-RU"/>
              </w:rPr>
              <w:t>3-х</w:t>
            </w:r>
            <w:r>
              <w:rPr>
                <w:rStyle w:val="23"/>
                <w:color w:val="000000"/>
                <w:lang w:eastAsia="uk-UA"/>
              </w:rPr>
              <w:t xml:space="preserve"> робочих днів після отримання довідки про зміни</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BA7B4C" w:rsidP="00045940">
            <w:pPr>
              <w:pStyle w:val="21"/>
              <w:framePr w:w="9619" w:wrap="notBeside" w:vAnchor="text" w:hAnchor="page" w:x="1861" w:y="2"/>
              <w:shd w:val="clear" w:color="auto" w:fill="auto"/>
              <w:spacing w:line="322" w:lineRule="exact"/>
              <w:jc w:val="center"/>
            </w:pPr>
            <w:r>
              <w:rPr>
                <w:rStyle w:val="23"/>
                <w:color w:val="000000"/>
                <w:lang w:eastAsia="uk-UA"/>
              </w:rPr>
              <w:t>Головні розпорядники бюджетних коштів</w:t>
            </w:r>
          </w:p>
        </w:tc>
      </w:tr>
      <w:tr w:rsidR="00451A66" w:rsidTr="003D79C7">
        <w:trPr>
          <w:trHeight w:hRule="exact" w:val="2581"/>
          <w:jc w:val="center"/>
        </w:trPr>
        <w:tc>
          <w:tcPr>
            <w:tcW w:w="538" w:type="dxa"/>
            <w:tcBorders>
              <w:top w:val="single" w:sz="4" w:space="0" w:color="auto"/>
              <w:left w:val="single" w:sz="4" w:space="0" w:color="auto"/>
              <w:bottom w:val="single" w:sz="4" w:space="0" w:color="auto"/>
              <w:right w:val="nil"/>
            </w:tcBorders>
            <w:shd w:val="clear" w:color="auto" w:fill="FFFFFF"/>
          </w:tcPr>
          <w:p w:rsidR="00451A66" w:rsidRDefault="00B31B17" w:rsidP="00045940">
            <w:pPr>
              <w:pStyle w:val="21"/>
              <w:framePr w:w="9619" w:wrap="notBeside" w:vAnchor="text" w:hAnchor="page" w:x="1861" w:y="2"/>
              <w:shd w:val="clear" w:color="auto" w:fill="auto"/>
              <w:spacing w:line="280" w:lineRule="exact"/>
            </w:pPr>
            <w:r>
              <w:rPr>
                <w:rStyle w:val="23"/>
                <w:color w:val="000000"/>
                <w:lang w:eastAsia="uk-UA"/>
              </w:rPr>
              <w:t>19</w:t>
            </w:r>
            <w:r w:rsidR="00451A66">
              <w:rPr>
                <w:rStyle w:val="23"/>
                <w:color w:val="000000"/>
                <w:lang w:eastAsia="uk-UA"/>
              </w:rPr>
              <w:t>.</w:t>
            </w:r>
          </w:p>
        </w:tc>
        <w:tc>
          <w:tcPr>
            <w:tcW w:w="5102" w:type="dxa"/>
            <w:tcBorders>
              <w:top w:val="single" w:sz="4" w:space="0" w:color="auto"/>
              <w:left w:val="single" w:sz="4" w:space="0" w:color="auto"/>
              <w:bottom w:val="single" w:sz="4" w:space="0" w:color="auto"/>
              <w:right w:val="nil"/>
            </w:tcBorders>
            <w:shd w:val="clear" w:color="auto" w:fill="FFFFFF"/>
            <w:vAlign w:val="bottom"/>
          </w:tcPr>
          <w:p w:rsidR="00451A66" w:rsidRDefault="00451A66" w:rsidP="00BA7B4C">
            <w:pPr>
              <w:pStyle w:val="21"/>
              <w:framePr w:w="9619" w:wrap="notBeside" w:vAnchor="text" w:hAnchor="page" w:x="1861" w:y="2"/>
              <w:shd w:val="clear" w:color="auto" w:fill="auto"/>
              <w:spacing w:line="280" w:lineRule="exact"/>
            </w:pPr>
            <w:r>
              <w:rPr>
                <w:rStyle w:val="23"/>
                <w:color w:val="000000"/>
                <w:lang w:eastAsia="uk-UA"/>
              </w:rPr>
              <w:t>Внесення змін до кошторисів в частині  власних надходжень бюджетних установ та відповідних видатків у випадках, передбачених статтею 49 Порядку складання, розгляду, затвердження та</w:t>
            </w:r>
            <w:r w:rsidR="003D79C7">
              <w:rPr>
                <w:rStyle w:val="23"/>
                <w:color w:val="000000"/>
                <w:lang w:eastAsia="uk-UA"/>
              </w:rPr>
              <w:t xml:space="preserve">  основні вимоги до виконання кошторисів бюджетних установ, затвердженого постановою Кабінету Міністрів України від 28.02.2002 № 228.</w:t>
            </w:r>
          </w:p>
        </w:tc>
        <w:tc>
          <w:tcPr>
            <w:tcW w:w="1704" w:type="dxa"/>
            <w:tcBorders>
              <w:top w:val="single" w:sz="4" w:space="0" w:color="auto"/>
              <w:left w:val="single" w:sz="4" w:space="0" w:color="auto"/>
              <w:bottom w:val="single" w:sz="4" w:space="0" w:color="auto"/>
              <w:right w:val="nil"/>
            </w:tcBorders>
            <w:shd w:val="clear" w:color="auto" w:fill="FFFFFF"/>
          </w:tcPr>
          <w:p w:rsidR="00451A66" w:rsidRDefault="00451A66" w:rsidP="00045940">
            <w:pPr>
              <w:pStyle w:val="21"/>
              <w:framePr w:w="9619" w:wrap="notBeside" w:vAnchor="text" w:hAnchor="page" w:x="1861" w:y="2"/>
              <w:shd w:val="clear" w:color="auto" w:fill="auto"/>
              <w:spacing w:line="280" w:lineRule="exact"/>
              <w:jc w:val="center"/>
            </w:pPr>
            <w:r>
              <w:rPr>
                <w:rStyle w:val="23"/>
                <w:color w:val="000000"/>
                <w:lang w:eastAsia="uk-UA"/>
              </w:rPr>
              <w:t>протягом  року</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451A66" w:rsidRDefault="007A2E9C" w:rsidP="00045940">
            <w:pPr>
              <w:pStyle w:val="21"/>
              <w:framePr w:w="9619" w:wrap="notBeside" w:vAnchor="text" w:hAnchor="page" w:x="1861" w:y="2"/>
              <w:shd w:val="clear" w:color="auto" w:fill="auto"/>
              <w:spacing w:line="280" w:lineRule="exact"/>
              <w:ind w:left="340"/>
              <w:jc w:val="center"/>
            </w:pPr>
            <w:r>
              <w:rPr>
                <w:rStyle w:val="23"/>
                <w:color w:val="000000"/>
                <w:lang w:eastAsia="uk-UA"/>
              </w:rPr>
              <w:t>Головні розпорядники бюджетних коштів</w:t>
            </w:r>
          </w:p>
        </w:tc>
      </w:tr>
      <w:tr w:rsidR="000403CB" w:rsidTr="00B31B17">
        <w:trPr>
          <w:trHeight w:hRule="exact" w:val="3759"/>
          <w:jc w:val="center"/>
        </w:trPr>
        <w:tc>
          <w:tcPr>
            <w:tcW w:w="538" w:type="dxa"/>
            <w:tcBorders>
              <w:top w:val="single" w:sz="4" w:space="0" w:color="auto"/>
              <w:left w:val="single" w:sz="4" w:space="0" w:color="auto"/>
              <w:bottom w:val="single" w:sz="4" w:space="0" w:color="auto"/>
              <w:right w:val="nil"/>
            </w:tcBorders>
            <w:shd w:val="clear" w:color="auto" w:fill="FFFFFF"/>
          </w:tcPr>
          <w:p w:rsidR="000403CB" w:rsidRDefault="00B31B17" w:rsidP="000403CB">
            <w:pPr>
              <w:pStyle w:val="21"/>
              <w:framePr w:w="9619" w:wrap="notBeside" w:vAnchor="text" w:hAnchor="page" w:x="1861" w:y="2"/>
              <w:shd w:val="clear" w:color="auto" w:fill="auto"/>
              <w:spacing w:line="280" w:lineRule="exact"/>
            </w:pPr>
            <w:r>
              <w:rPr>
                <w:rStyle w:val="23"/>
                <w:color w:val="000000"/>
                <w:lang w:eastAsia="uk-UA"/>
              </w:rPr>
              <w:t>20</w:t>
            </w:r>
            <w:r w:rsidR="000403CB">
              <w:rPr>
                <w:rStyle w:val="23"/>
                <w:color w:val="000000"/>
                <w:lang w:eastAsia="uk-UA"/>
              </w:rPr>
              <w:t>.</w:t>
            </w:r>
          </w:p>
        </w:tc>
        <w:tc>
          <w:tcPr>
            <w:tcW w:w="5102" w:type="dxa"/>
            <w:tcBorders>
              <w:top w:val="single" w:sz="4" w:space="0" w:color="auto"/>
              <w:left w:val="single" w:sz="4" w:space="0" w:color="auto"/>
              <w:bottom w:val="single" w:sz="4" w:space="0" w:color="auto"/>
              <w:right w:val="nil"/>
            </w:tcBorders>
            <w:shd w:val="clear" w:color="auto" w:fill="FFFFFF"/>
          </w:tcPr>
          <w:p w:rsidR="000403CB" w:rsidRDefault="000403CB" w:rsidP="00B31B17">
            <w:pPr>
              <w:pStyle w:val="21"/>
              <w:framePr w:w="9619" w:wrap="notBeside" w:vAnchor="text" w:hAnchor="page" w:x="1861" w:y="2"/>
              <w:shd w:val="clear" w:color="auto" w:fill="auto"/>
              <w:spacing w:line="326" w:lineRule="exact"/>
            </w:pPr>
            <w:r>
              <w:rPr>
                <w:rStyle w:val="23"/>
                <w:color w:val="000000"/>
                <w:lang w:eastAsia="uk-UA"/>
              </w:rPr>
              <w:t>Внесення змін до паспортів бюджетних програм.</w:t>
            </w:r>
          </w:p>
        </w:tc>
        <w:tc>
          <w:tcPr>
            <w:tcW w:w="1704" w:type="dxa"/>
            <w:tcBorders>
              <w:top w:val="single" w:sz="4" w:space="0" w:color="auto"/>
              <w:left w:val="single" w:sz="4" w:space="0" w:color="auto"/>
              <w:bottom w:val="single" w:sz="4" w:space="0" w:color="auto"/>
              <w:right w:val="nil"/>
            </w:tcBorders>
            <w:shd w:val="clear" w:color="auto" w:fill="FFFFFF"/>
            <w:vAlign w:val="bottom"/>
          </w:tcPr>
          <w:p w:rsidR="000403CB" w:rsidRPr="006A145E" w:rsidRDefault="000403CB" w:rsidP="000403CB">
            <w:pPr>
              <w:pStyle w:val="21"/>
              <w:framePr w:w="9619" w:wrap="notBeside" w:vAnchor="text" w:hAnchor="page" w:x="1861" w:y="2"/>
              <w:shd w:val="clear" w:color="auto" w:fill="auto"/>
              <w:spacing w:line="274" w:lineRule="exact"/>
              <w:jc w:val="center"/>
            </w:pPr>
            <w:r w:rsidRPr="006A145E">
              <w:rPr>
                <w:rStyle w:val="211pt1"/>
                <w:color w:val="000000"/>
                <w:sz w:val="28"/>
                <w:szCs w:val="28"/>
                <w:lang w:eastAsia="uk-UA"/>
              </w:rPr>
              <w:t xml:space="preserve">протягом </w:t>
            </w:r>
            <w:r>
              <w:rPr>
                <w:rStyle w:val="211pt1"/>
                <w:color w:val="000000"/>
                <w:sz w:val="28"/>
                <w:szCs w:val="28"/>
                <w:lang w:eastAsia="uk-UA"/>
              </w:rPr>
              <w:t>2-х</w:t>
            </w:r>
            <w:r w:rsidRPr="006A145E">
              <w:rPr>
                <w:rStyle w:val="211pt1"/>
                <w:color w:val="000000"/>
                <w:sz w:val="28"/>
                <w:szCs w:val="28"/>
                <w:lang w:eastAsia="uk-UA"/>
              </w:rPr>
              <w:t xml:space="preserve"> тижнів після внесення відповідних змін до розпису бюджету </w:t>
            </w:r>
            <w:r>
              <w:rPr>
                <w:rStyle w:val="211pt1"/>
                <w:color w:val="000000"/>
                <w:sz w:val="28"/>
                <w:szCs w:val="28"/>
                <w:lang w:eastAsia="uk-UA"/>
              </w:rPr>
              <w:t>територіальної громади</w:t>
            </w:r>
            <w:r w:rsidRPr="006A145E">
              <w:rPr>
                <w:rStyle w:val="211pt1"/>
                <w:color w:val="000000"/>
                <w:sz w:val="28"/>
                <w:szCs w:val="28"/>
                <w:lang w:eastAsia="uk-UA"/>
              </w:rPr>
              <w:t xml:space="preserve"> або за необхідності уточнення показників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0403CB" w:rsidRDefault="000403CB" w:rsidP="000403CB">
            <w:pPr>
              <w:pStyle w:val="21"/>
              <w:framePr w:w="9619" w:wrap="notBeside" w:vAnchor="text" w:hAnchor="page" w:x="1861" w:y="2"/>
              <w:shd w:val="clear" w:color="auto" w:fill="auto"/>
              <w:spacing w:line="322" w:lineRule="exact"/>
              <w:jc w:val="center"/>
            </w:pPr>
            <w:r>
              <w:rPr>
                <w:rStyle w:val="23"/>
                <w:color w:val="000000"/>
                <w:lang w:eastAsia="uk-UA"/>
              </w:rPr>
              <w:t>Головні розпорядники бюджетних коштів</w:t>
            </w:r>
          </w:p>
        </w:tc>
      </w:tr>
    </w:tbl>
    <w:p w:rsidR="00451A66" w:rsidRDefault="00451A66" w:rsidP="00045940">
      <w:pPr>
        <w:framePr w:w="9619" w:wrap="notBeside" w:vAnchor="text" w:hAnchor="page" w:x="1861" w:y="2"/>
        <w:rPr>
          <w:rFonts w:cs="Times New Roman"/>
          <w:color w:val="auto"/>
          <w:sz w:val="2"/>
          <w:szCs w:val="2"/>
          <w:lang w:eastAsia="ru-RU"/>
        </w:rPr>
      </w:pPr>
    </w:p>
    <w:p w:rsidR="00451A66" w:rsidRDefault="00451A66" w:rsidP="00451A66">
      <w:pPr>
        <w:rPr>
          <w:rFonts w:cs="Times New Roman"/>
          <w:color w:val="auto"/>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538"/>
        <w:gridCol w:w="5102"/>
        <w:gridCol w:w="1704"/>
        <w:gridCol w:w="2275"/>
      </w:tblGrid>
      <w:tr w:rsidR="00451A66" w:rsidTr="00625E64">
        <w:trPr>
          <w:trHeight w:hRule="exact" w:val="1612"/>
          <w:jc w:val="center"/>
        </w:trPr>
        <w:tc>
          <w:tcPr>
            <w:tcW w:w="538" w:type="dxa"/>
            <w:tcBorders>
              <w:top w:val="single" w:sz="4" w:space="0" w:color="auto"/>
              <w:left w:val="single" w:sz="4" w:space="0" w:color="auto"/>
              <w:bottom w:val="nil"/>
              <w:right w:val="nil"/>
            </w:tcBorders>
            <w:shd w:val="clear" w:color="auto" w:fill="FFFFFF"/>
          </w:tcPr>
          <w:p w:rsidR="00451A66" w:rsidRDefault="00B27524" w:rsidP="0011768F">
            <w:pPr>
              <w:pStyle w:val="21"/>
              <w:framePr w:w="9619" w:wrap="notBeside" w:vAnchor="text" w:hAnchor="text" w:xAlign="center" w:y="1"/>
              <w:shd w:val="clear" w:color="auto" w:fill="auto"/>
              <w:spacing w:line="280" w:lineRule="exact"/>
            </w:pPr>
            <w:r>
              <w:rPr>
                <w:rStyle w:val="23"/>
                <w:color w:val="000000"/>
                <w:lang w:eastAsia="uk-UA"/>
              </w:rPr>
              <w:lastRenderedPageBreak/>
              <w:t>2</w:t>
            </w:r>
            <w:r w:rsidR="00B31B17">
              <w:rPr>
                <w:rStyle w:val="23"/>
                <w:color w:val="000000"/>
                <w:lang w:eastAsia="uk-UA"/>
              </w:rPr>
              <w:t>1</w:t>
            </w:r>
            <w:r w:rsidR="00451A66">
              <w:rPr>
                <w:rStyle w:val="23"/>
                <w:color w:val="000000"/>
                <w:lang w:eastAsia="uk-UA"/>
              </w:rPr>
              <w:t>.</w:t>
            </w:r>
          </w:p>
        </w:tc>
        <w:tc>
          <w:tcPr>
            <w:tcW w:w="5102" w:type="dxa"/>
            <w:tcBorders>
              <w:top w:val="single" w:sz="4" w:space="0" w:color="auto"/>
              <w:left w:val="single" w:sz="4" w:space="0" w:color="auto"/>
              <w:bottom w:val="nil"/>
              <w:right w:val="nil"/>
            </w:tcBorders>
            <w:shd w:val="clear" w:color="auto" w:fill="FFFFFF"/>
          </w:tcPr>
          <w:p w:rsidR="00451A66" w:rsidRDefault="00451A66" w:rsidP="00B27524">
            <w:pPr>
              <w:pStyle w:val="21"/>
              <w:framePr w:w="9619" w:wrap="notBeside" w:vAnchor="text" w:hAnchor="text" w:xAlign="center" w:y="1"/>
              <w:shd w:val="clear" w:color="auto" w:fill="auto"/>
              <w:spacing w:line="326" w:lineRule="exact"/>
            </w:pPr>
            <w:r>
              <w:rPr>
                <w:rStyle w:val="23"/>
                <w:color w:val="000000"/>
                <w:lang w:eastAsia="uk-UA"/>
              </w:rPr>
              <w:t>Подання квартального звіту про виконання бюджету територіальної громади до міської ради.</w:t>
            </w:r>
          </w:p>
        </w:tc>
        <w:tc>
          <w:tcPr>
            <w:tcW w:w="1704" w:type="dxa"/>
            <w:tcBorders>
              <w:top w:val="single" w:sz="4" w:space="0" w:color="auto"/>
              <w:left w:val="single" w:sz="4" w:space="0" w:color="auto"/>
              <w:bottom w:val="nil"/>
              <w:right w:val="nil"/>
            </w:tcBorders>
            <w:shd w:val="clear" w:color="auto" w:fill="FFFFFF"/>
            <w:vAlign w:val="bottom"/>
          </w:tcPr>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у 2-місячний строк після завершення звітного періоду</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B27524" w:rsidP="00625E64">
            <w:pPr>
              <w:pStyle w:val="21"/>
              <w:framePr w:w="9619" w:wrap="notBeside" w:vAnchor="text" w:hAnchor="text" w:xAlign="center" w:y="1"/>
              <w:shd w:val="clear" w:color="auto" w:fill="auto"/>
              <w:spacing w:line="322" w:lineRule="exact"/>
              <w:jc w:val="center"/>
            </w:pPr>
            <w:r>
              <w:t>Фінансовий відділ Вишнівської селищної ради</w:t>
            </w:r>
          </w:p>
        </w:tc>
      </w:tr>
      <w:tr w:rsidR="00451A66" w:rsidTr="00625E64">
        <w:trPr>
          <w:trHeight w:hRule="exact" w:val="1992"/>
          <w:jc w:val="center"/>
        </w:trPr>
        <w:tc>
          <w:tcPr>
            <w:tcW w:w="538" w:type="dxa"/>
            <w:tcBorders>
              <w:top w:val="single" w:sz="4" w:space="0" w:color="auto"/>
              <w:left w:val="single" w:sz="4" w:space="0" w:color="auto"/>
              <w:bottom w:val="nil"/>
              <w:right w:val="nil"/>
            </w:tcBorders>
            <w:shd w:val="clear" w:color="auto" w:fill="FFFFFF"/>
          </w:tcPr>
          <w:p w:rsidR="00451A66" w:rsidRDefault="00B31B17" w:rsidP="00625E64">
            <w:pPr>
              <w:pStyle w:val="21"/>
              <w:framePr w:w="9619" w:wrap="notBeside" w:vAnchor="text" w:hAnchor="text" w:xAlign="center" w:y="1"/>
              <w:shd w:val="clear" w:color="auto" w:fill="auto"/>
              <w:spacing w:line="280" w:lineRule="exact"/>
            </w:pPr>
            <w:r>
              <w:rPr>
                <w:rStyle w:val="23"/>
                <w:color w:val="000000"/>
                <w:lang w:eastAsia="uk-UA"/>
              </w:rPr>
              <w:t>22</w:t>
            </w:r>
            <w:r w:rsidR="00451A66">
              <w:rPr>
                <w:rStyle w:val="23"/>
                <w:color w:val="000000"/>
                <w:lang w:eastAsia="uk-UA"/>
              </w:rPr>
              <w:t>.</w:t>
            </w:r>
          </w:p>
        </w:tc>
        <w:tc>
          <w:tcPr>
            <w:tcW w:w="5102" w:type="dxa"/>
            <w:tcBorders>
              <w:top w:val="single" w:sz="4" w:space="0" w:color="auto"/>
              <w:left w:val="single" w:sz="4" w:space="0" w:color="auto"/>
              <w:bottom w:val="nil"/>
              <w:right w:val="nil"/>
            </w:tcBorders>
            <w:shd w:val="clear" w:color="auto" w:fill="FFFFFF"/>
          </w:tcPr>
          <w:p w:rsidR="00451A66" w:rsidRDefault="00451A66" w:rsidP="003C3E9F">
            <w:pPr>
              <w:pStyle w:val="21"/>
              <w:framePr w:w="9619" w:wrap="notBeside" w:vAnchor="text" w:hAnchor="text" w:xAlign="center" w:y="1"/>
              <w:shd w:val="clear" w:color="auto" w:fill="auto"/>
              <w:spacing w:line="322" w:lineRule="exact"/>
            </w:pPr>
            <w:r>
              <w:rPr>
                <w:rStyle w:val="23"/>
                <w:color w:val="000000"/>
                <w:lang w:eastAsia="uk-UA"/>
              </w:rPr>
              <w:t>Оприлюднення:</w:t>
            </w:r>
          </w:p>
          <w:p w:rsidR="00451A66" w:rsidRDefault="00451A66" w:rsidP="003C3E9F">
            <w:pPr>
              <w:pStyle w:val="21"/>
              <w:framePr w:w="9619" w:wrap="notBeside" w:vAnchor="text" w:hAnchor="text" w:xAlign="center" w:y="1"/>
              <w:shd w:val="clear" w:color="auto" w:fill="auto"/>
              <w:spacing w:line="322" w:lineRule="exact"/>
            </w:pPr>
            <w:r>
              <w:rPr>
                <w:rStyle w:val="23"/>
                <w:color w:val="000000"/>
                <w:lang w:eastAsia="uk-UA"/>
              </w:rPr>
              <w:t xml:space="preserve">- інформації про внесення змін до бюджету територіальної громади, виконання бюджету територіальної громади на офіційному сайті </w:t>
            </w:r>
            <w:r w:rsidR="003C3E9F">
              <w:rPr>
                <w:rStyle w:val="23"/>
                <w:color w:val="000000"/>
                <w:lang w:eastAsia="uk-UA"/>
              </w:rPr>
              <w:t>Вишнівської селищної територіальної громади</w:t>
            </w:r>
            <w:r>
              <w:rPr>
                <w:rStyle w:val="23"/>
                <w:color w:val="000000"/>
                <w:lang w:eastAsia="uk-UA"/>
              </w:rPr>
              <w:t>;</w:t>
            </w:r>
          </w:p>
        </w:tc>
        <w:tc>
          <w:tcPr>
            <w:tcW w:w="1704" w:type="dxa"/>
            <w:tcBorders>
              <w:top w:val="single" w:sz="4" w:space="0" w:color="auto"/>
              <w:left w:val="single" w:sz="4" w:space="0" w:color="auto"/>
              <w:bottom w:val="nil"/>
              <w:right w:val="nil"/>
            </w:tcBorders>
            <w:shd w:val="clear" w:color="auto" w:fill="FFFFFF"/>
          </w:tcPr>
          <w:p w:rsidR="00451A66" w:rsidRDefault="00451A66" w:rsidP="00625E64">
            <w:pPr>
              <w:pStyle w:val="21"/>
              <w:framePr w:w="9619" w:wrap="notBeside" w:vAnchor="text" w:hAnchor="text" w:xAlign="center" w:y="1"/>
              <w:shd w:val="clear" w:color="auto" w:fill="auto"/>
              <w:spacing w:after="120" w:line="280" w:lineRule="exact"/>
              <w:ind w:left="240"/>
            </w:pPr>
            <w:r>
              <w:rPr>
                <w:rStyle w:val="23"/>
                <w:color w:val="000000"/>
                <w:lang w:eastAsia="uk-UA"/>
              </w:rPr>
              <w:t>Протягом</w:t>
            </w:r>
          </w:p>
          <w:p w:rsidR="00451A66" w:rsidRDefault="00451A66" w:rsidP="00625E64">
            <w:pPr>
              <w:pStyle w:val="21"/>
              <w:framePr w:w="9619" w:wrap="notBeside" w:vAnchor="text" w:hAnchor="text" w:xAlign="center" w:y="1"/>
              <w:shd w:val="clear" w:color="auto" w:fill="auto"/>
              <w:spacing w:before="120" w:line="280" w:lineRule="exact"/>
              <w:jc w:val="center"/>
            </w:pPr>
            <w:r>
              <w:rPr>
                <w:rStyle w:val="23"/>
                <w:color w:val="000000"/>
                <w:lang w:eastAsia="uk-UA"/>
              </w:rPr>
              <w:t>року</w:t>
            </w:r>
          </w:p>
        </w:tc>
        <w:tc>
          <w:tcPr>
            <w:tcW w:w="2275" w:type="dxa"/>
            <w:tcBorders>
              <w:top w:val="single" w:sz="4" w:space="0" w:color="auto"/>
              <w:left w:val="single" w:sz="4" w:space="0" w:color="auto"/>
              <w:bottom w:val="nil"/>
              <w:right w:val="single" w:sz="4" w:space="0" w:color="auto"/>
            </w:tcBorders>
            <w:shd w:val="clear" w:color="auto" w:fill="FFFFFF"/>
          </w:tcPr>
          <w:p w:rsidR="00451A66" w:rsidRDefault="003C3E9F" w:rsidP="00625E64">
            <w:pPr>
              <w:pStyle w:val="21"/>
              <w:framePr w:w="9619" w:wrap="notBeside" w:vAnchor="text" w:hAnchor="text" w:xAlign="center" w:y="1"/>
              <w:shd w:val="clear" w:color="auto" w:fill="auto"/>
              <w:spacing w:line="322" w:lineRule="exact"/>
              <w:jc w:val="center"/>
            </w:pPr>
            <w:r>
              <w:t>Фінансовий відділ Вишнівської селищної ради</w:t>
            </w:r>
          </w:p>
        </w:tc>
      </w:tr>
      <w:tr w:rsidR="00451A66" w:rsidTr="00625E64">
        <w:trPr>
          <w:trHeight w:hRule="exact" w:val="1752"/>
          <w:jc w:val="center"/>
        </w:trPr>
        <w:tc>
          <w:tcPr>
            <w:tcW w:w="538" w:type="dxa"/>
            <w:tcBorders>
              <w:top w:val="nil"/>
              <w:left w:val="single" w:sz="4" w:space="0" w:color="auto"/>
              <w:bottom w:val="single" w:sz="4" w:space="0" w:color="auto"/>
              <w:right w:val="nil"/>
            </w:tcBorders>
            <w:shd w:val="clear" w:color="auto" w:fill="FFFFFF"/>
          </w:tcPr>
          <w:p w:rsidR="00451A66" w:rsidRDefault="00451A66" w:rsidP="00625E64">
            <w:pPr>
              <w:framePr w:w="9619" w:wrap="notBeside" w:vAnchor="text" w:hAnchor="text" w:xAlign="center" w:y="1"/>
              <w:rPr>
                <w:rFonts w:cs="Times New Roman"/>
                <w:color w:val="auto"/>
                <w:sz w:val="10"/>
                <w:szCs w:val="10"/>
                <w:lang w:eastAsia="ru-RU"/>
              </w:rPr>
            </w:pPr>
          </w:p>
        </w:tc>
        <w:tc>
          <w:tcPr>
            <w:tcW w:w="5102" w:type="dxa"/>
            <w:tcBorders>
              <w:top w:val="nil"/>
              <w:left w:val="single" w:sz="4" w:space="0" w:color="auto"/>
              <w:bottom w:val="single" w:sz="4" w:space="0" w:color="auto"/>
              <w:right w:val="nil"/>
            </w:tcBorders>
            <w:shd w:val="clear" w:color="auto" w:fill="FFFFFF"/>
          </w:tcPr>
          <w:p w:rsidR="00451A66" w:rsidRDefault="00451A66" w:rsidP="003C3E9F">
            <w:pPr>
              <w:pStyle w:val="21"/>
              <w:framePr w:w="9619" w:wrap="notBeside" w:vAnchor="text" w:hAnchor="text" w:xAlign="center" w:y="1"/>
              <w:shd w:val="clear" w:color="auto" w:fill="auto"/>
              <w:spacing w:line="317" w:lineRule="exact"/>
            </w:pPr>
            <w:r>
              <w:rPr>
                <w:rStyle w:val="23"/>
                <w:color w:val="000000"/>
                <w:lang w:eastAsia="uk-UA"/>
              </w:rPr>
              <w:t>- паспортів бюджетних програм на поточний бюджетний період (включаючи зміни до них).</w:t>
            </w:r>
          </w:p>
        </w:tc>
        <w:tc>
          <w:tcPr>
            <w:tcW w:w="1704" w:type="dxa"/>
            <w:tcBorders>
              <w:top w:val="nil"/>
              <w:left w:val="single" w:sz="4" w:space="0" w:color="auto"/>
              <w:bottom w:val="single" w:sz="4" w:space="0" w:color="auto"/>
              <w:right w:val="nil"/>
            </w:tcBorders>
            <w:shd w:val="clear" w:color="auto" w:fill="FFFFFF"/>
            <w:vAlign w:val="center"/>
          </w:tcPr>
          <w:p w:rsidR="00451A66" w:rsidRDefault="00451A66" w:rsidP="00625E64">
            <w:pPr>
              <w:pStyle w:val="21"/>
              <w:framePr w:w="9619" w:wrap="notBeside" w:vAnchor="text" w:hAnchor="text" w:xAlign="center" w:y="1"/>
              <w:shd w:val="clear" w:color="auto" w:fill="auto"/>
              <w:spacing w:line="317" w:lineRule="exact"/>
              <w:jc w:val="center"/>
            </w:pPr>
            <w:r>
              <w:rPr>
                <w:rStyle w:val="23"/>
                <w:color w:val="000000"/>
                <w:lang w:eastAsia="uk-UA"/>
              </w:rPr>
              <w:t>Протягом 3-х робочих днів з дня затвердження</w:t>
            </w:r>
          </w:p>
        </w:tc>
        <w:tc>
          <w:tcPr>
            <w:tcW w:w="2275" w:type="dxa"/>
            <w:tcBorders>
              <w:top w:val="nil"/>
              <w:left w:val="single" w:sz="4" w:space="0" w:color="auto"/>
              <w:bottom w:val="single" w:sz="4" w:space="0" w:color="auto"/>
              <w:right w:val="single" w:sz="4" w:space="0" w:color="auto"/>
            </w:tcBorders>
            <w:shd w:val="clear" w:color="auto" w:fill="FFFFFF"/>
            <w:vAlign w:val="center"/>
          </w:tcPr>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Головні</w:t>
            </w:r>
          </w:p>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розпорядники</w:t>
            </w:r>
          </w:p>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бюджетних</w:t>
            </w:r>
          </w:p>
          <w:p w:rsidR="00451A66" w:rsidRDefault="00451A66" w:rsidP="00625E64">
            <w:pPr>
              <w:pStyle w:val="21"/>
              <w:framePr w:w="9619" w:wrap="notBeside" w:vAnchor="text" w:hAnchor="text" w:xAlign="center" w:y="1"/>
              <w:shd w:val="clear" w:color="auto" w:fill="auto"/>
              <w:spacing w:line="322" w:lineRule="exact"/>
              <w:jc w:val="center"/>
            </w:pPr>
            <w:r>
              <w:rPr>
                <w:rStyle w:val="23"/>
                <w:color w:val="000000"/>
                <w:lang w:eastAsia="uk-UA"/>
              </w:rPr>
              <w:t>коштів</w:t>
            </w:r>
          </w:p>
        </w:tc>
      </w:tr>
    </w:tbl>
    <w:p w:rsidR="00451A66" w:rsidRDefault="00451A66" w:rsidP="00451A66">
      <w:pPr>
        <w:framePr w:w="9619" w:wrap="notBeside" w:vAnchor="text" w:hAnchor="text" w:xAlign="center" w:y="1"/>
        <w:rPr>
          <w:rFonts w:cs="Times New Roman"/>
          <w:color w:val="auto"/>
          <w:sz w:val="2"/>
          <w:szCs w:val="2"/>
          <w:lang w:eastAsia="ru-RU"/>
        </w:rPr>
      </w:pPr>
    </w:p>
    <w:p w:rsidR="00451A66" w:rsidRDefault="00451A66" w:rsidP="00451A66">
      <w:pPr>
        <w:rPr>
          <w:rFonts w:cs="Times New Roman"/>
          <w:color w:val="auto"/>
          <w:sz w:val="2"/>
          <w:szCs w:val="2"/>
          <w:lang w:eastAsia="ru-RU"/>
        </w:rPr>
      </w:pPr>
    </w:p>
    <w:p w:rsidR="000D34DB" w:rsidRDefault="000D34DB" w:rsidP="000D34DB">
      <w:pPr>
        <w:pStyle w:val="21"/>
        <w:shd w:val="clear" w:color="auto" w:fill="auto"/>
        <w:spacing w:line="240" w:lineRule="auto"/>
        <w:jc w:val="both"/>
        <w:rPr>
          <w:rStyle w:val="2"/>
          <w:color w:val="000000"/>
          <w:lang w:eastAsia="uk-UA"/>
        </w:rPr>
      </w:pPr>
    </w:p>
    <w:p w:rsidR="000D34DB" w:rsidRDefault="000D34DB" w:rsidP="000D34DB">
      <w:pPr>
        <w:pStyle w:val="21"/>
        <w:shd w:val="clear" w:color="auto" w:fill="auto"/>
        <w:spacing w:line="240" w:lineRule="auto"/>
        <w:jc w:val="both"/>
        <w:rPr>
          <w:rStyle w:val="2"/>
          <w:color w:val="000000"/>
          <w:lang w:eastAsia="uk-UA"/>
        </w:rPr>
      </w:pPr>
      <w:r>
        <w:rPr>
          <w:rStyle w:val="2"/>
          <w:color w:val="000000"/>
          <w:lang w:eastAsia="uk-UA"/>
        </w:rPr>
        <w:t xml:space="preserve">Секретар </w:t>
      </w:r>
      <w:r w:rsidR="0082412D">
        <w:rPr>
          <w:rStyle w:val="2"/>
          <w:color w:val="000000"/>
          <w:lang w:eastAsia="uk-UA"/>
        </w:rPr>
        <w:t>селищної ради</w:t>
      </w:r>
      <w:r w:rsidR="0082412D">
        <w:rPr>
          <w:rStyle w:val="2"/>
          <w:color w:val="000000"/>
          <w:lang w:eastAsia="uk-UA"/>
        </w:rPr>
        <w:tab/>
      </w:r>
      <w:r w:rsidR="0082412D">
        <w:rPr>
          <w:rStyle w:val="2"/>
          <w:color w:val="000000"/>
          <w:lang w:eastAsia="uk-UA"/>
        </w:rPr>
        <w:tab/>
      </w:r>
      <w:r w:rsidR="0082412D">
        <w:rPr>
          <w:rStyle w:val="2"/>
          <w:color w:val="000000"/>
          <w:lang w:eastAsia="uk-UA"/>
        </w:rPr>
        <w:tab/>
      </w:r>
      <w:r w:rsidR="0082412D">
        <w:rPr>
          <w:rStyle w:val="2"/>
          <w:color w:val="000000"/>
          <w:lang w:eastAsia="uk-UA"/>
        </w:rPr>
        <w:tab/>
      </w:r>
      <w:r w:rsidR="0082412D">
        <w:rPr>
          <w:rStyle w:val="2"/>
          <w:color w:val="000000"/>
          <w:lang w:eastAsia="uk-UA"/>
        </w:rPr>
        <w:tab/>
      </w:r>
      <w:r w:rsidR="0082412D">
        <w:rPr>
          <w:rStyle w:val="2"/>
          <w:color w:val="000000"/>
          <w:lang w:eastAsia="uk-UA"/>
        </w:rPr>
        <w:tab/>
        <w:t>Світлана ФЕДАН</w:t>
      </w:r>
    </w:p>
    <w:p w:rsidR="00451A66" w:rsidRPr="00640179" w:rsidRDefault="000D34DB" w:rsidP="00640179">
      <w:pPr>
        <w:ind w:left="5245"/>
        <w:rPr>
          <w:rFonts w:ascii="Times New Roman" w:cs="Times New Roman"/>
          <w:sz w:val="28"/>
          <w:szCs w:val="28"/>
        </w:rPr>
      </w:pPr>
      <w:r>
        <w:rPr>
          <w:rStyle w:val="2"/>
        </w:rPr>
        <w:br w:type="page"/>
      </w:r>
      <w:r w:rsidR="00451A66" w:rsidRPr="00640179">
        <w:rPr>
          <w:rFonts w:ascii="Times New Roman" w:cs="Times New Roman"/>
          <w:sz w:val="28"/>
          <w:szCs w:val="28"/>
        </w:rPr>
        <w:lastRenderedPageBreak/>
        <w:t>Додаток 4</w:t>
      </w:r>
    </w:p>
    <w:p w:rsidR="00732606" w:rsidRDefault="00451A66" w:rsidP="00640179">
      <w:pPr>
        <w:ind w:left="5245"/>
        <w:rPr>
          <w:rFonts w:ascii="Times New Roman" w:cs="Times New Roman"/>
          <w:sz w:val="28"/>
          <w:szCs w:val="28"/>
        </w:rPr>
      </w:pPr>
      <w:r w:rsidRPr="00640179">
        <w:rPr>
          <w:rFonts w:ascii="Times New Roman" w:cs="Times New Roman"/>
          <w:sz w:val="28"/>
          <w:szCs w:val="28"/>
        </w:rPr>
        <w:t xml:space="preserve">до Бюджетного регламенту проходження бюджетного процесу </w:t>
      </w:r>
    </w:p>
    <w:p w:rsidR="00451A66" w:rsidRDefault="00732606" w:rsidP="00640179">
      <w:pPr>
        <w:ind w:left="5245"/>
        <w:rPr>
          <w:rFonts w:ascii="Times New Roman" w:cs="Times New Roman"/>
          <w:sz w:val="28"/>
          <w:szCs w:val="28"/>
        </w:rPr>
      </w:pPr>
      <w:r>
        <w:rPr>
          <w:rFonts w:ascii="Times New Roman" w:cs="Times New Roman"/>
          <w:sz w:val="28"/>
          <w:szCs w:val="28"/>
        </w:rPr>
        <w:t>у</w:t>
      </w:r>
      <w:r w:rsidR="00451A66" w:rsidRPr="00640179">
        <w:rPr>
          <w:rFonts w:ascii="Times New Roman" w:cs="Times New Roman"/>
          <w:sz w:val="28"/>
          <w:szCs w:val="28"/>
        </w:rPr>
        <w:t xml:space="preserve"> </w:t>
      </w:r>
      <w:r>
        <w:rPr>
          <w:rFonts w:ascii="Times New Roman" w:cs="Times New Roman"/>
          <w:sz w:val="28"/>
          <w:szCs w:val="28"/>
        </w:rPr>
        <w:t>Вишнівській селищній</w:t>
      </w:r>
      <w:r w:rsidR="00451A66" w:rsidRPr="00640179">
        <w:rPr>
          <w:rFonts w:ascii="Times New Roman" w:cs="Times New Roman"/>
          <w:sz w:val="28"/>
          <w:szCs w:val="28"/>
        </w:rPr>
        <w:t xml:space="preserve"> територіальній громаді</w:t>
      </w:r>
    </w:p>
    <w:p w:rsidR="00640179" w:rsidRPr="00640179" w:rsidRDefault="00640179" w:rsidP="00640179">
      <w:pPr>
        <w:rPr>
          <w:rFonts w:ascii="Times New Roman" w:cs="Times New Roman"/>
          <w:sz w:val="28"/>
          <w:szCs w:val="28"/>
        </w:rPr>
      </w:pPr>
    </w:p>
    <w:p w:rsidR="00451A66" w:rsidRPr="00640179" w:rsidRDefault="00451A66" w:rsidP="00640179">
      <w:pPr>
        <w:jc w:val="center"/>
        <w:rPr>
          <w:rFonts w:ascii="Times New Roman" w:cs="Times New Roman"/>
          <w:sz w:val="28"/>
          <w:szCs w:val="28"/>
        </w:rPr>
      </w:pPr>
      <w:bookmarkStart w:id="8" w:name="bookmark10"/>
      <w:r w:rsidRPr="00640179">
        <w:rPr>
          <w:rFonts w:ascii="Times New Roman" w:cs="Times New Roman"/>
          <w:sz w:val="28"/>
          <w:szCs w:val="28"/>
        </w:rPr>
        <w:t>ПЛАН ЗАХОДІВ</w:t>
      </w:r>
      <w:bookmarkEnd w:id="8"/>
    </w:p>
    <w:p w:rsidR="000D34DB" w:rsidRDefault="00451A66" w:rsidP="00640179">
      <w:pPr>
        <w:jc w:val="center"/>
        <w:rPr>
          <w:rFonts w:ascii="Times New Roman" w:cs="Times New Roman"/>
          <w:sz w:val="28"/>
          <w:szCs w:val="28"/>
        </w:rPr>
      </w:pPr>
      <w:r w:rsidRPr="00640179">
        <w:rPr>
          <w:rFonts w:ascii="Times New Roman" w:cs="Times New Roman"/>
          <w:sz w:val="28"/>
          <w:szCs w:val="28"/>
        </w:rPr>
        <w:t>щодо підготовки, розгляду та оприлюднення річної звітності про</w:t>
      </w:r>
      <w:r w:rsidR="000D34DB" w:rsidRPr="00640179">
        <w:rPr>
          <w:rFonts w:ascii="Times New Roman" w:cs="Times New Roman"/>
          <w:sz w:val="28"/>
          <w:szCs w:val="28"/>
        </w:rPr>
        <w:t xml:space="preserve"> </w:t>
      </w:r>
      <w:r w:rsidRPr="00640179">
        <w:rPr>
          <w:rFonts w:ascii="Times New Roman" w:cs="Times New Roman"/>
          <w:sz w:val="28"/>
          <w:szCs w:val="28"/>
        </w:rPr>
        <w:t>виконання бюджетних програм та бюджету територіальної громади</w:t>
      </w:r>
    </w:p>
    <w:p w:rsidR="00640179" w:rsidRPr="00640179" w:rsidRDefault="00640179" w:rsidP="00640179">
      <w:pPr>
        <w:rPr>
          <w:rFonts w:ascii="Times New Roman" w:cs="Times New Roman"/>
          <w:sz w:val="28"/>
          <w:szCs w:val="28"/>
        </w:rPr>
      </w:pPr>
    </w:p>
    <w:tbl>
      <w:tblPr>
        <w:tblW w:w="0" w:type="auto"/>
        <w:jc w:val="center"/>
        <w:tblCellMar>
          <w:left w:w="0" w:type="dxa"/>
          <w:right w:w="0" w:type="dxa"/>
        </w:tblCellMar>
        <w:tblLook w:val="0000" w:firstRow="0" w:lastRow="0" w:firstColumn="0" w:lastColumn="0" w:noHBand="0" w:noVBand="0"/>
      </w:tblPr>
      <w:tblGrid>
        <w:gridCol w:w="310"/>
        <w:gridCol w:w="4480"/>
        <w:gridCol w:w="2525"/>
        <w:gridCol w:w="2343"/>
      </w:tblGrid>
      <w:tr w:rsidR="00FC75BA" w:rsidRPr="00640179" w:rsidTr="00E245CE">
        <w:trPr>
          <w:trHeight w:hRule="exact" w:val="613"/>
          <w:jc w:val="center"/>
        </w:trPr>
        <w:tc>
          <w:tcPr>
            <w:tcW w:w="0" w:type="auto"/>
            <w:tcBorders>
              <w:top w:val="single" w:sz="4" w:space="0" w:color="auto"/>
              <w:left w:val="single" w:sz="4" w:space="0" w:color="auto"/>
              <w:bottom w:val="nil"/>
              <w:right w:val="nil"/>
            </w:tcBorders>
            <w:shd w:val="clear" w:color="auto" w:fill="FFFFFF"/>
            <w:vAlign w:val="center"/>
          </w:tcPr>
          <w:p w:rsidR="00451A66" w:rsidRPr="009C3BB7" w:rsidRDefault="00451A66" w:rsidP="00640179">
            <w:pPr>
              <w:rPr>
                <w:rFonts w:ascii="Times New Roman" w:cs="Times New Roman"/>
              </w:rPr>
            </w:pPr>
            <w:r w:rsidRPr="009C3BB7">
              <w:rPr>
                <w:rFonts w:ascii="Times New Roman" w:cs="Times New Roman"/>
              </w:rPr>
              <w:t>№</w:t>
            </w:r>
          </w:p>
          <w:p w:rsidR="00451A66" w:rsidRPr="009C3BB7" w:rsidRDefault="00451A66" w:rsidP="00640179">
            <w:pPr>
              <w:rPr>
                <w:rFonts w:ascii="Times New Roman" w:cs="Times New Roman"/>
              </w:rPr>
            </w:pPr>
            <w:r w:rsidRPr="009C3BB7">
              <w:rPr>
                <w:rFonts w:ascii="Times New Roman" w:cs="Times New Roman"/>
              </w:rPr>
              <w:t>з/п</w:t>
            </w:r>
          </w:p>
        </w:tc>
        <w:tc>
          <w:tcPr>
            <w:tcW w:w="0" w:type="auto"/>
            <w:tcBorders>
              <w:top w:val="single" w:sz="4" w:space="0" w:color="auto"/>
              <w:left w:val="single" w:sz="4" w:space="0" w:color="auto"/>
              <w:bottom w:val="nil"/>
              <w:right w:val="nil"/>
            </w:tcBorders>
            <w:shd w:val="clear" w:color="auto" w:fill="FFFFFF"/>
            <w:vAlign w:val="center"/>
          </w:tcPr>
          <w:p w:rsidR="00451A66" w:rsidRPr="009C3BB7" w:rsidRDefault="00451A66" w:rsidP="00640179">
            <w:pPr>
              <w:rPr>
                <w:rFonts w:ascii="Times New Roman" w:cs="Times New Roman"/>
              </w:rPr>
            </w:pPr>
            <w:r w:rsidRPr="009C3BB7">
              <w:rPr>
                <w:rFonts w:ascii="Times New Roman" w:cs="Times New Roman"/>
              </w:rPr>
              <w:t>Зміст заходів</w:t>
            </w:r>
          </w:p>
        </w:tc>
        <w:tc>
          <w:tcPr>
            <w:tcW w:w="0" w:type="auto"/>
            <w:tcBorders>
              <w:top w:val="single" w:sz="4" w:space="0" w:color="auto"/>
              <w:left w:val="single" w:sz="4" w:space="0" w:color="auto"/>
              <w:bottom w:val="nil"/>
              <w:right w:val="nil"/>
            </w:tcBorders>
            <w:shd w:val="clear" w:color="auto" w:fill="FFFFFF"/>
            <w:vAlign w:val="center"/>
          </w:tcPr>
          <w:p w:rsidR="00451A66" w:rsidRPr="009C3BB7" w:rsidRDefault="00451A66" w:rsidP="00640179">
            <w:pPr>
              <w:rPr>
                <w:rFonts w:ascii="Times New Roman" w:cs="Times New Roman"/>
              </w:rPr>
            </w:pPr>
            <w:r w:rsidRPr="009C3BB7">
              <w:rPr>
                <w:rFonts w:ascii="Times New Roman" w:cs="Times New Roman"/>
              </w:rPr>
              <w:t>Термін</w:t>
            </w:r>
          </w:p>
          <w:p w:rsidR="00451A66" w:rsidRPr="009C3BB7" w:rsidRDefault="00451A66" w:rsidP="00640179">
            <w:pPr>
              <w:rPr>
                <w:rFonts w:ascii="Times New Roman" w:cs="Times New Roman"/>
              </w:rPr>
            </w:pPr>
            <w:r w:rsidRPr="009C3BB7">
              <w:rPr>
                <w:rFonts w:ascii="Times New Roman" w:cs="Times New Roman"/>
              </w:rPr>
              <w:t>виконання</w:t>
            </w:r>
          </w:p>
        </w:tc>
        <w:tc>
          <w:tcPr>
            <w:tcW w:w="0" w:type="auto"/>
            <w:tcBorders>
              <w:top w:val="single" w:sz="4" w:space="0" w:color="auto"/>
              <w:left w:val="single" w:sz="4" w:space="0" w:color="auto"/>
              <w:bottom w:val="nil"/>
              <w:right w:val="single" w:sz="4" w:space="0" w:color="auto"/>
            </w:tcBorders>
            <w:shd w:val="clear" w:color="auto" w:fill="FFFFFF"/>
            <w:vAlign w:val="center"/>
          </w:tcPr>
          <w:p w:rsidR="00451A66" w:rsidRPr="009C3BB7" w:rsidRDefault="00451A66" w:rsidP="00640179">
            <w:pPr>
              <w:rPr>
                <w:rFonts w:ascii="Times New Roman" w:cs="Times New Roman"/>
              </w:rPr>
            </w:pPr>
            <w:r w:rsidRPr="009C3BB7">
              <w:rPr>
                <w:rFonts w:ascii="Times New Roman" w:cs="Times New Roman"/>
              </w:rPr>
              <w:t>Відповідальні за виконання</w:t>
            </w:r>
          </w:p>
        </w:tc>
      </w:tr>
      <w:tr w:rsidR="00FC75BA" w:rsidRPr="00640179" w:rsidTr="00E245CE">
        <w:trPr>
          <w:trHeight w:hRule="exact" w:val="912"/>
          <w:jc w:val="center"/>
        </w:trPr>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1.</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Складання та подання до територіального органу казначейства форм бюджетної звітності.</w:t>
            </w:r>
          </w:p>
        </w:tc>
        <w:tc>
          <w:tcPr>
            <w:tcW w:w="0" w:type="auto"/>
            <w:tcBorders>
              <w:top w:val="single" w:sz="4" w:space="0" w:color="auto"/>
              <w:left w:val="single" w:sz="4" w:space="0" w:color="auto"/>
              <w:bottom w:val="nil"/>
              <w:right w:val="nil"/>
            </w:tcBorders>
            <w:shd w:val="clear" w:color="auto" w:fill="FFFFFF"/>
            <w:vAlign w:val="bottom"/>
          </w:tcPr>
          <w:p w:rsidR="00451A66" w:rsidRPr="009C3BB7" w:rsidRDefault="00451A66" w:rsidP="00640179">
            <w:pPr>
              <w:rPr>
                <w:rFonts w:ascii="Times New Roman" w:cs="Times New Roman"/>
              </w:rPr>
            </w:pPr>
            <w:r w:rsidRPr="009C3BB7">
              <w:rPr>
                <w:rFonts w:ascii="Times New Roman" w:cs="Times New Roman"/>
              </w:rPr>
              <w:t>в термін, встановлений територіальним органом Казначейства</w:t>
            </w:r>
          </w:p>
        </w:tc>
        <w:tc>
          <w:tcPr>
            <w:tcW w:w="0" w:type="auto"/>
            <w:tcBorders>
              <w:top w:val="single" w:sz="4" w:space="0" w:color="auto"/>
              <w:left w:val="single" w:sz="4" w:space="0" w:color="auto"/>
              <w:bottom w:val="nil"/>
              <w:right w:val="single" w:sz="4" w:space="0" w:color="auto"/>
            </w:tcBorders>
            <w:shd w:val="clear" w:color="auto" w:fill="FFFFFF"/>
          </w:tcPr>
          <w:p w:rsidR="00451A66" w:rsidRPr="009C3BB7" w:rsidRDefault="00F64C42" w:rsidP="00640179">
            <w:pPr>
              <w:rPr>
                <w:rFonts w:ascii="Times New Roman" w:cs="Times New Roman"/>
              </w:rPr>
            </w:pPr>
            <w:r>
              <w:rPr>
                <w:rFonts w:ascii="Times New Roman" w:cs="Times New Roman"/>
              </w:rPr>
              <w:t>Головні розпорядники</w:t>
            </w:r>
            <w:r w:rsidR="00451A66" w:rsidRPr="009C3BB7">
              <w:rPr>
                <w:rFonts w:ascii="Times New Roman" w:cs="Times New Roman"/>
              </w:rPr>
              <w:t xml:space="preserve"> бюджетних коштів</w:t>
            </w:r>
          </w:p>
        </w:tc>
      </w:tr>
      <w:tr w:rsidR="00FC75BA" w:rsidRPr="00640179" w:rsidTr="00E245CE">
        <w:trPr>
          <w:trHeight w:hRule="exact" w:val="1701"/>
          <w:jc w:val="center"/>
        </w:trPr>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2.</w:t>
            </w:r>
          </w:p>
        </w:tc>
        <w:tc>
          <w:tcPr>
            <w:tcW w:w="0" w:type="auto"/>
            <w:tcBorders>
              <w:top w:val="single" w:sz="4" w:space="0" w:color="auto"/>
              <w:left w:val="single" w:sz="4" w:space="0" w:color="auto"/>
              <w:bottom w:val="nil"/>
              <w:right w:val="nil"/>
            </w:tcBorders>
            <w:shd w:val="clear" w:color="auto" w:fill="FFFFFF"/>
            <w:vAlign w:val="bottom"/>
          </w:tcPr>
          <w:p w:rsidR="00451A66" w:rsidRPr="009C3BB7" w:rsidRDefault="00451A66" w:rsidP="00640179">
            <w:pPr>
              <w:rPr>
                <w:rFonts w:ascii="Times New Roman" w:cs="Times New Roman"/>
              </w:rPr>
            </w:pPr>
            <w:r w:rsidRPr="009C3BB7">
              <w:rPr>
                <w:rFonts w:ascii="Times New Roman" w:cs="Times New Roman"/>
              </w:rPr>
              <w:t>Складання та подання до  територіального органу казначейства зведеної звітності, складеної на підставі бюджетної звітності розпорядників та одержувачів бюджетних коштів, що включені до їх мережі, а також бюджетної звітності за своїми операціями.</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в термін, встановлений територіальним органом Казначейства</w:t>
            </w:r>
          </w:p>
        </w:tc>
        <w:tc>
          <w:tcPr>
            <w:tcW w:w="0" w:type="auto"/>
            <w:tcBorders>
              <w:top w:val="single" w:sz="4" w:space="0" w:color="auto"/>
              <w:left w:val="single" w:sz="4" w:space="0" w:color="auto"/>
              <w:bottom w:val="nil"/>
              <w:right w:val="single" w:sz="4" w:space="0" w:color="auto"/>
            </w:tcBorders>
            <w:shd w:val="clear" w:color="auto" w:fill="FFFFFF"/>
          </w:tcPr>
          <w:p w:rsidR="00451A66" w:rsidRPr="009C3BB7" w:rsidRDefault="00F64C42" w:rsidP="00640179">
            <w:pPr>
              <w:rPr>
                <w:rFonts w:ascii="Times New Roman" w:cs="Times New Roman"/>
              </w:rPr>
            </w:pPr>
            <w:r>
              <w:rPr>
                <w:rFonts w:ascii="Times New Roman" w:cs="Times New Roman"/>
              </w:rPr>
              <w:t>Головні розпорядники</w:t>
            </w:r>
            <w:r w:rsidRPr="009C3BB7">
              <w:rPr>
                <w:rFonts w:ascii="Times New Roman" w:cs="Times New Roman"/>
              </w:rPr>
              <w:t xml:space="preserve"> бюджетних коштів</w:t>
            </w:r>
          </w:p>
        </w:tc>
      </w:tr>
      <w:tr w:rsidR="00FC75BA" w:rsidRPr="00640179" w:rsidTr="00640179">
        <w:trPr>
          <w:trHeight w:hRule="exact" w:val="2371"/>
          <w:jc w:val="center"/>
        </w:trPr>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3.</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 xml:space="preserve">Подання фінансовому </w:t>
            </w:r>
            <w:r w:rsidR="00F64C42">
              <w:rPr>
                <w:rFonts w:ascii="Times New Roman" w:cs="Times New Roman"/>
              </w:rPr>
              <w:t>відділу Вишнівської селищної</w:t>
            </w:r>
            <w:r w:rsidRPr="009C3BB7">
              <w:rPr>
                <w:rFonts w:ascii="Times New Roman" w:cs="Times New Roman"/>
              </w:rPr>
              <w:t xml:space="preserve"> ради:</w:t>
            </w:r>
          </w:p>
          <w:p w:rsidR="00451A66" w:rsidRPr="009C3BB7" w:rsidRDefault="00451A66" w:rsidP="00640179">
            <w:pPr>
              <w:rPr>
                <w:rFonts w:ascii="Times New Roman" w:cs="Times New Roman"/>
              </w:rPr>
            </w:pPr>
            <w:r w:rsidRPr="009C3BB7">
              <w:rPr>
                <w:rFonts w:ascii="Times New Roman" w:cs="Times New Roman"/>
              </w:rPr>
              <w:t>- звітів про виконання паспортів бюджетних програм;</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одночасно з поданням зведеного річного звіту до територіального органу</w:t>
            </w:r>
          </w:p>
          <w:p w:rsidR="00451A66" w:rsidRPr="009C3BB7" w:rsidRDefault="00451A66" w:rsidP="00640179">
            <w:pPr>
              <w:rPr>
                <w:rFonts w:ascii="Times New Roman" w:cs="Times New Roman"/>
              </w:rPr>
            </w:pPr>
            <w:r w:rsidRPr="009C3BB7">
              <w:rPr>
                <w:rFonts w:ascii="Times New Roman" w:cs="Times New Roman"/>
              </w:rPr>
              <w:t>Казначейства</w:t>
            </w:r>
          </w:p>
        </w:tc>
        <w:tc>
          <w:tcPr>
            <w:tcW w:w="0" w:type="auto"/>
            <w:tcBorders>
              <w:top w:val="single" w:sz="4" w:space="0" w:color="auto"/>
              <w:left w:val="single" w:sz="4" w:space="0" w:color="auto"/>
              <w:bottom w:val="nil"/>
              <w:right w:val="single" w:sz="4" w:space="0" w:color="auto"/>
            </w:tcBorders>
            <w:shd w:val="clear" w:color="auto" w:fill="FFFFFF"/>
          </w:tcPr>
          <w:p w:rsidR="00451A66" w:rsidRPr="009C3BB7" w:rsidRDefault="00451A66" w:rsidP="00640179">
            <w:pPr>
              <w:rPr>
                <w:rFonts w:ascii="Times New Roman" w:cs="Times New Roman"/>
              </w:rPr>
            </w:pPr>
            <w:r w:rsidRPr="009C3BB7">
              <w:rPr>
                <w:rFonts w:ascii="Times New Roman" w:cs="Times New Roman"/>
              </w:rPr>
              <w:t xml:space="preserve">Головні розпорядники </w:t>
            </w:r>
            <w:r w:rsidR="00F64C42">
              <w:rPr>
                <w:rFonts w:ascii="Times New Roman" w:cs="Times New Roman"/>
              </w:rPr>
              <w:t xml:space="preserve">бюджетних </w:t>
            </w:r>
            <w:r w:rsidRPr="009C3BB7">
              <w:rPr>
                <w:rFonts w:ascii="Times New Roman" w:cs="Times New Roman"/>
              </w:rPr>
              <w:t>коштів</w:t>
            </w:r>
          </w:p>
        </w:tc>
      </w:tr>
      <w:tr w:rsidR="00FC75BA" w:rsidRPr="00640179" w:rsidTr="00640179">
        <w:trPr>
          <w:trHeight w:hRule="exact" w:val="1958"/>
          <w:jc w:val="center"/>
        </w:trPr>
        <w:tc>
          <w:tcPr>
            <w:tcW w:w="0" w:type="auto"/>
            <w:tcBorders>
              <w:top w:val="nil"/>
              <w:left w:val="single" w:sz="4" w:space="0" w:color="auto"/>
              <w:bottom w:val="nil"/>
              <w:right w:val="nil"/>
            </w:tcBorders>
            <w:shd w:val="clear" w:color="auto" w:fill="FFFFFF"/>
          </w:tcPr>
          <w:p w:rsidR="00451A66" w:rsidRPr="009C3BB7" w:rsidRDefault="00451A66" w:rsidP="00640179">
            <w:pPr>
              <w:rPr>
                <w:rFonts w:ascii="Times New Roman" w:cs="Times New Roman"/>
              </w:rPr>
            </w:pPr>
          </w:p>
        </w:tc>
        <w:tc>
          <w:tcPr>
            <w:tcW w:w="0" w:type="auto"/>
            <w:tcBorders>
              <w:top w:val="nil"/>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 узагальнених результатів аналізу ефективності бюджетних програм;</w:t>
            </w:r>
          </w:p>
        </w:tc>
        <w:tc>
          <w:tcPr>
            <w:tcW w:w="0" w:type="auto"/>
            <w:tcBorders>
              <w:top w:val="nil"/>
              <w:left w:val="single" w:sz="4" w:space="0" w:color="auto"/>
              <w:bottom w:val="nil"/>
              <w:right w:val="nil"/>
            </w:tcBorders>
            <w:shd w:val="clear" w:color="auto" w:fill="FFFFFF"/>
            <w:vAlign w:val="center"/>
          </w:tcPr>
          <w:p w:rsidR="00451A66" w:rsidRPr="009C3BB7" w:rsidRDefault="00451A66" w:rsidP="00640179">
            <w:pPr>
              <w:rPr>
                <w:rFonts w:ascii="Times New Roman" w:cs="Times New Roman"/>
              </w:rPr>
            </w:pPr>
            <w:r w:rsidRPr="009C3BB7">
              <w:rPr>
                <w:rFonts w:ascii="Times New Roman" w:cs="Times New Roman"/>
              </w:rPr>
              <w:t>у 10-денний термін після складання звіту про виконання паспорту бюджетної програми</w:t>
            </w:r>
          </w:p>
        </w:tc>
        <w:tc>
          <w:tcPr>
            <w:tcW w:w="0" w:type="auto"/>
            <w:tcBorders>
              <w:top w:val="nil"/>
              <w:left w:val="single" w:sz="4" w:space="0" w:color="auto"/>
              <w:bottom w:val="nil"/>
              <w:right w:val="single" w:sz="4" w:space="0" w:color="auto"/>
            </w:tcBorders>
            <w:shd w:val="clear" w:color="auto" w:fill="FFFFFF"/>
          </w:tcPr>
          <w:p w:rsidR="00451A66" w:rsidRPr="009C3BB7" w:rsidRDefault="00451A66" w:rsidP="00640179">
            <w:pPr>
              <w:rPr>
                <w:rFonts w:ascii="Times New Roman" w:cs="Times New Roman"/>
              </w:rPr>
            </w:pPr>
          </w:p>
        </w:tc>
      </w:tr>
      <w:tr w:rsidR="00FC75BA" w:rsidRPr="00640179" w:rsidTr="00591E7D">
        <w:trPr>
          <w:trHeight w:hRule="exact" w:val="1406"/>
          <w:jc w:val="center"/>
        </w:trPr>
        <w:tc>
          <w:tcPr>
            <w:tcW w:w="0" w:type="auto"/>
            <w:tcBorders>
              <w:top w:val="nil"/>
              <w:left w:val="single" w:sz="4" w:space="0" w:color="auto"/>
              <w:bottom w:val="single" w:sz="4" w:space="0" w:color="auto"/>
              <w:right w:val="nil"/>
            </w:tcBorders>
            <w:shd w:val="clear" w:color="auto" w:fill="FFFFFF"/>
          </w:tcPr>
          <w:p w:rsidR="00451A66" w:rsidRPr="009C3BB7" w:rsidRDefault="00451A66" w:rsidP="00640179">
            <w:pPr>
              <w:rPr>
                <w:rFonts w:ascii="Times New Roman" w:cs="Times New Roman"/>
              </w:rPr>
            </w:pPr>
          </w:p>
        </w:tc>
        <w:tc>
          <w:tcPr>
            <w:tcW w:w="0" w:type="auto"/>
            <w:tcBorders>
              <w:top w:val="nil"/>
              <w:left w:val="single" w:sz="4" w:space="0" w:color="auto"/>
              <w:bottom w:val="single" w:sz="4" w:space="0" w:color="auto"/>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 результатів оцінки ефективності бюджетних програм.</w:t>
            </w:r>
          </w:p>
        </w:tc>
        <w:tc>
          <w:tcPr>
            <w:tcW w:w="0" w:type="auto"/>
            <w:tcBorders>
              <w:top w:val="nil"/>
              <w:left w:val="single" w:sz="4" w:space="0" w:color="auto"/>
              <w:bottom w:val="single" w:sz="4" w:space="0" w:color="auto"/>
              <w:right w:val="nil"/>
            </w:tcBorders>
            <w:shd w:val="clear" w:color="auto" w:fill="FFFFFF"/>
            <w:vAlign w:val="bottom"/>
          </w:tcPr>
          <w:p w:rsidR="00451A66" w:rsidRPr="009C3BB7" w:rsidRDefault="00451A66" w:rsidP="00640179">
            <w:pPr>
              <w:rPr>
                <w:rFonts w:ascii="Times New Roman" w:cs="Times New Roman"/>
              </w:rPr>
            </w:pPr>
            <w:r w:rsidRPr="009C3BB7">
              <w:rPr>
                <w:rFonts w:ascii="Times New Roman" w:cs="Times New Roman"/>
              </w:rPr>
              <w:t>у 30-ти денний термін після подання звітності до територіального органу</w:t>
            </w:r>
          </w:p>
          <w:p w:rsidR="00451A66" w:rsidRPr="009C3BB7" w:rsidRDefault="00451A66" w:rsidP="00640179">
            <w:pPr>
              <w:rPr>
                <w:rFonts w:ascii="Times New Roman" w:cs="Times New Roman"/>
              </w:rPr>
            </w:pPr>
            <w:r w:rsidRPr="009C3BB7">
              <w:rPr>
                <w:rFonts w:ascii="Times New Roman" w:cs="Times New Roman"/>
              </w:rPr>
              <w:t>Казначейства</w:t>
            </w:r>
          </w:p>
        </w:tc>
        <w:tc>
          <w:tcPr>
            <w:tcW w:w="0" w:type="auto"/>
            <w:tcBorders>
              <w:top w:val="nil"/>
              <w:left w:val="single" w:sz="4" w:space="0" w:color="auto"/>
              <w:bottom w:val="single" w:sz="4" w:space="0" w:color="auto"/>
              <w:right w:val="single" w:sz="4" w:space="0" w:color="auto"/>
            </w:tcBorders>
            <w:shd w:val="clear" w:color="auto" w:fill="FFFFFF"/>
          </w:tcPr>
          <w:p w:rsidR="00451A66" w:rsidRPr="009C3BB7" w:rsidRDefault="00451A66" w:rsidP="00640179">
            <w:pPr>
              <w:rPr>
                <w:rFonts w:ascii="Times New Roman" w:cs="Times New Roman"/>
              </w:rPr>
            </w:pPr>
          </w:p>
        </w:tc>
      </w:tr>
      <w:tr w:rsidR="00FC75BA" w:rsidRPr="00640179" w:rsidTr="002864C8">
        <w:trPr>
          <w:trHeight w:hRule="exact" w:val="864"/>
          <w:jc w:val="center"/>
        </w:trPr>
        <w:tc>
          <w:tcPr>
            <w:tcW w:w="0" w:type="auto"/>
            <w:tcBorders>
              <w:top w:val="single" w:sz="4" w:space="0" w:color="auto"/>
              <w:left w:val="single" w:sz="4" w:space="0" w:color="auto"/>
              <w:bottom w:val="single" w:sz="4" w:space="0" w:color="auto"/>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4.</w:t>
            </w:r>
          </w:p>
        </w:tc>
        <w:tc>
          <w:tcPr>
            <w:tcW w:w="0" w:type="auto"/>
            <w:tcBorders>
              <w:top w:val="single" w:sz="4" w:space="0" w:color="auto"/>
              <w:left w:val="single" w:sz="4" w:space="0" w:color="auto"/>
              <w:bottom w:val="single" w:sz="4" w:space="0" w:color="auto"/>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Отримання річної звітності про виконання бюджету територіальної громади від територіального органу Казначейства.</w:t>
            </w:r>
          </w:p>
        </w:tc>
        <w:tc>
          <w:tcPr>
            <w:tcW w:w="0" w:type="auto"/>
            <w:tcBorders>
              <w:top w:val="single" w:sz="4" w:space="0" w:color="auto"/>
              <w:left w:val="single" w:sz="4" w:space="0" w:color="auto"/>
              <w:bottom w:val="single" w:sz="4" w:space="0" w:color="auto"/>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в термін, встановлений Казначейством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51A66" w:rsidRPr="009C3BB7" w:rsidRDefault="007A078C" w:rsidP="007A078C">
            <w:pPr>
              <w:rPr>
                <w:rFonts w:ascii="Times New Roman" w:cs="Times New Roman"/>
              </w:rPr>
            </w:pPr>
            <w:r>
              <w:rPr>
                <w:rFonts w:ascii="Times New Roman" w:cs="Times New Roman"/>
              </w:rPr>
              <w:t>Фінансовий</w:t>
            </w:r>
            <w:r w:rsidR="00451A66" w:rsidRPr="009C3BB7">
              <w:rPr>
                <w:rFonts w:ascii="Times New Roman" w:cs="Times New Roman"/>
              </w:rPr>
              <w:t xml:space="preserve"> </w:t>
            </w:r>
            <w:r>
              <w:rPr>
                <w:rFonts w:ascii="Times New Roman" w:cs="Times New Roman"/>
              </w:rPr>
              <w:t>відділ Вишнівської селищної</w:t>
            </w:r>
            <w:r w:rsidR="00451A66" w:rsidRPr="009C3BB7">
              <w:rPr>
                <w:rFonts w:ascii="Times New Roman" w:cs="Times New Roman"/>
              </w:rPr>
              <w:t xml:space="preserve"> ради</w:t>
            </w:r>
          </w:p>
        </w:tc>
      </w:tr>
      <w:tr w:rsidR="00FC75BA" w:rsidRPr="00640179" w:rsidTr="002864C8">
        <w:trPr>
          <w:trHeight w:hRule="exact" w:val="137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451A66" w:rsidRPr="009C3BB7" w:rsidRDefault="00451A66" w:rsidP="00640179">
            <w:pPr>
              <w:rPr>
                <w:rFonts w:ascii="Times New Roman" w:cs="Times New Roman"/>
              </w:rPr>
            </w:pPr>
            <w:r w:rsidRPr="009C3BB7">
              <w:rPr>
                <w:rFonts w:asci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51A66" w:rsidRPr="009C3BB7" w:rsidRDefault="00451A66" w:rsidP="00640179">
            <w:pPr>
              <w:rPr>
                <w:rFonts w:ascii="Times New Roman" w:cs="Times New Roman"/>
              </w:rPr>
            </w:pPr>
            <w:r w:rsidRPr="009C3BB7">
              <w:rPr>
                <w:rFonts w:ascii="Times New Roman" w:cs="Times New Roman"/>
              </w:rPr>
              <w:t>Підготовка пояснювальної записки та інших матеріалів до річного звіту про виконання бюджету територіальної громади та подання до департаменту фінансів обласної державної адміністрації.</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451A66" w:rsidRPr="009C3BB7" w:rsidRDefault="00451A66" w:rsidP="00640179">
            <w:pPr>
              <w:rPr>
                <w:rFonts w:ascii="Times New Roman" w:cs="Times New Roman"/>
              </w:rPr>
            </w:pPr>
            <w:r w:rsidRPr="009C3BB7">
              <w:rPr>
                <w:rFonts w:ascii="Times New Roman" w:cs="Times New Roman"/>
              </w:rPr>
              <w:t>в термін, встановлений департаментом фінансів обласної державної адміністрації</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51A66" w:rsidRPr="009C3BB7" w:rsidRDefault="00AE0AE1" w:rsidP="00640179">
            <w:pPr>
              <w:rPr>
                <w:rFonts w:ascii="Times New Roman" w:cs="Times New Roman"/>
              </w:rPr>
            </w:pPr>
            <w:r>
              <w:rPr>
                <w:rFonts w:ascii="Times New Roman" w:cs="Times New Roman"/>
              </w:rPr>
              <w:t>Фінансовий</w:t>
            </w:r>
            <w:r w:rsidRPr="009C3BB7">
              <w:rPr>
                <w:rFonts w:ascii="Times New Roman" w:cs="Times New Roman"/>
              </w:rPr>
              <w:t xml:space="preserve"> </w:t>
            </w:r>
            <w:r>
              <w:rPr>
                <w:rFonts w:ascii="Times New Roman" w:cs="Times New Roman"/>
              </w:rPr>
              <w:t>відділ Вишнівської селищної</w:t>
            </w:r>
            <w:r w:rsidRPr="009C3BB7">
              <w:rPr>
                <w:rFonts w:ascii="Times New Roman" w:cs="Times New Roman"/>
              </w:rPr>
              <w:t xml:space="preserve"> ради</w:t>
            </w:r>
          </w:p>
        </w:tc>
      </w:tr>
      <w:tr w:rsidR="00FC75BA" w:rsidRPr="00640179" w:rsidTr="002864C8">
        <w:trPr>
          <w:trHeight w:hRule="exact" w:val="1215"/>
          <w:jc w:val="center"/>
        </w:trPr>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lastRenderedPageBreak/>
              <w:t>6.</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Подання інформації щодо мережі, штатів і контингенів за формами, встановленими Міністерством фінансів України.</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AE0AE1">
            <w:pPr>
              <w:rPr>
                <w:rFonts w:ascii="Times New Roman" w:cs="Times New Roman"/>
              </w:rPr>
            </w:pPr>
            <w:r w:rsidRPr="009C3BB7">
              <w:rPr>
                <w:rFonts w:ascii="Times New Roman" w:cs="Times New Roman"/>
              </w:rPr>
              <w:t xml:space="preserve">в термін, визначений   фінансовим </w:t>
            </w:r>
            <w:r w:rsidR="00AE0AE1">
              <w:rPr>
                <w:rFonts w:ascii="Times New Roman" w:cs="Times New Roman"/>
              </w:rPr>
              <w:t>відділом Вишнівської селищної</w:t>
            </w:r>
            <w:r w:rsidRPr="009C3BB7">
              <w:rPr>
                <w:rFonts w:ascii="Times New Roman" w:cs="Times New Roman"/>
              </w:rPr>
              <w:t xml:space="preserve"> ради</w:t>
            </w:r>
          </w:p>
        </w:tc>
        <w:tc>
          <w:tcPr>
            <w:tcW w:w="0" w:type="auto"/>
            <w:tcBorders>
              <w:top w:val="single" w:sz="4" w:space="0" w:color="auto"/>
              <w:left w:val="single" w:sz="4" w:space="0" w:color="auto"/>
              <w:bottom w:val="nil"/>
              <w:right w:val="single" w:sz="4" w:space="0" w:color="auto"/>
            </w:tcBorders>
            <w:shd w:val="clear" w:color="auto" w:fill="FFFFFF"/>
          </w:tcPr>
          <w:p w:rsidR="00451A66" w:rsidRPr="009C3BB7" w:rsidRDefault="00451A66" w:rsidP="00640179">
            <w:pPr>
              <w:rPr>
                <w:rFonts w:ascii="Times New Roman" w:cs="Times New Roman"/>
              </w:rPr>
            </w:pPr>
            <w:r w:rsidRPr="009C3BB7">
              <w:rPr>
                <w:rFonts w:ascii="Times New Roman" w:cs="Times New Roman"/>
              </w:rPr>
              <w:t>Головні розпорядники бюджетних коштів</w:t>
            </w:r>
          </w:p>
        </w:tc>
      </w:tr>
      <w:tr w:rsidR="00FC75BA" w:rsidRPr="00640179" w:rsidTr="009C3BB7">
        <w:trPr>
          <w:trHeight w:hRule="exact" w:val="1153"/>
          <w:jc w:val="center"/>
        </w:trPr>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7.</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Підготовка річного звіту по мережі, штатах і контингентах.</w:t>
            </w:r>
          </w:p>
        </w:tc>
        <w:tc>
          <w:tcPr>
            <w:tcW w:w="0" w:type="auto"/>
            <w:tcBorders>
              <w:top w:val="single" w:sz="4" w:space="0" w:color="auto"/>
              <w:left w:val="single" w:sz="4" w:space="0" w:color="auto"/>
              <w:bottom w:val="nil"/>
              <w:right w:val="nil"/>
            </w:tcBorders>
            <w:shd w:val="clear" w:color="auto" w:fill="FFFFFF"/>
            <w:vAlign w:val="bottom"/>
          </w:tcPr>
          <w:p w:rsidR="00451A66" w:rsidRPr="009C3BB7" w:rsidRDefault="00451A66" w:rsidP="00640179">
            <w:pPr>
              <w:rPr>
                <w:rFonts w:ascii="Times New Roman" w:cs="Times New Roman"/>
              </w:rPr>
            </w:pPr>
            <w:r w:rsidRPr="009C3BB7">
              <w:rPr>
                <w:rFonts w:ascii="Times New Roman" w:cs="Times New Roman"/>
              </w:rPr>
              <w:t>в термін, встановлений департаментом фінансів обласної державної адміністрації</w:t>
            </w:r>
          </w:p>
        </w:tc>
        <w:tc>
          <w:tcPr>
            <w:tcW w:w="0" w:type="auto"/>
            <w:tcBorders>
              <w:top w:val="single" w:sz="4" w:space="0" w:color="auto"/>
              <w:left w:val="single" w:sz="4" w:space="0" w:color="auto"/>
              <w:bottom w:val="nil"/>
              <w:right w:val="single" w:sz="4" w:space="0" w:color="auto"/>
            </w:tcBorders>
            <w:shd w:val="clear" w:color="auto" w:fill="FFFFFF"/>
          </w:tcPr>
          <w:p w:rsidR="00451A66" w:rsidRPr="009C3BB7" w:rsidRDefault="00105A9C" w:rsidP="00640179">
            <w:pPr>
              <w:rPr>
                <w:rFonts w:ascii="Times New Roman" w:cs="Times New Roman"/>
              </w:rPr>
            </w:pPr>
            <w:r>
              <w:rPr>
                <w:rFonts w:ascii="Times New Roman" w:cs="Times New Roman"/>
              </w:rPr>
              <w:t>Фінансовий</w:t>
            </w:r>
            <w:r w:rsidRPr="009C3BB7">
              <w:rPr>
                <w:rFonts w:ascii="Times New Roman" w:cs="Times New Roman"/>
              </w:rPr>
              <w:t xml:space="preserve"> </w:t>
            </w:r>
            <w:r>
              <w:rPr>
                <w:rFonts w:ascii="Times New Roman" w:cs="Times New Roman"/>
              </w:rPr>
              <w:t>відділ Вишнівської селищної</w:t>
            </w:r>
            <w:r w:rsidRPr="009C3BB7">
              <w:rPr>
                <w:rFonts w:ascii="Times New Roman" w:cs="Times New Roman"/>
              </w:rPr>
              <w:t xml:space="preserve"> ради</w:t>
            </w:r>
          </w:p>
        </w:tc>
      </w:tr>
      <w:tr w:rsidR="00FC75BA" w:rsidRPr="00640179" w:rsidTr="008E4DB6">
        <w:trPr>
          <w:trHeight w:hRule="exact" w:val="1466"/>
          <w:jc w:val="center"/>
        </w:trPr>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8.</w:t>
            </w:r>
          </w:p>
        </w:tc>
        <w:tc>
          <w:tcPr>
            <w:tcW w:w="0" w:type="auto"/>
            <w:tcBorders>
              <w:top w:val="single" w:sz="4" w:space="0" w:color="auto"/>
              <w:left w:val="single" w:sz="4" w:space="0" w:color="auto"/>
              <w:bottom w:val="nil"/>
              <w:right w:val="nil"/>
            </w:tcBorders>
            <w:shd w:val="clear" w:color="auto" w:fill="FFFFFF"/>
            <w:vAlign w:val="bottom"/>
          </w:tcPr>
          <w:p w:rsidR="00451A66" w:rsidRPr="009C3BB7" w:rsidRDefault="00451A66" w:rsidP="008E4DB6">
            <w:pPr>
              <w:rPr>
                <w:rFonts w:ascii="Times New Roman" w:cs="Times New Roman"/>
              </w:rPr>
            </w:pPr>
            <w:r w:rsidRPr="009C3BB7">
              <w:rPr>
                <w:rFonts w:ascii="Times New Roman" w:cs="Times New Roman"/>
              </w:rPr>
              <w:t xml:space="preserve">Підготовка та подання до </w:t>
            </w:r>
            <w:r w:rsidR="008E4DB6">
              <w:rPr>
                <w:rFonts w:ascii="Times New Roman" w:cs="Times New Roman"/>
              </w:rPr>
              <w:t>селищної</w:t>
            </w:r>
            <w:r w:rsidRPr="009C3BB7">
              <w:rPr>
                <w:rFonts w:ascii="Times New Roman" w:cs="Times New Roman"/>
              </w:rPr>
              <w:t xml:space="preserve"> ради проєкту рішення </w:t>
            </w:r>
            <w:r w:rsidR="008E4DB6">
              <w:rPr>
                <w:rFonts w:ascii="Times New Roman" w:cs="Times New Roman"/>
              </w:rPr>
              <w:t>Вишнівської селищної</w:t>
            </w:r>
            <w:r w:rsidRPr="009C3BB7">
              <w:rPr>
                <w:rFonts w:ascii="Times New Roman" w:cs="Times New Roman"/>
              </w:rPr>
              <w:t xml:space="preserve"> ради про затвердження річного звіту про виконання бюджету територіальної громади та пояснювальної записки до нього.</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до 1 березня</w:t>
            </w:r>
          </w:p>
        </w:tc>
        <w:tc>
          <w:tcPr>
            <w:tcW w:w="0" w:type="auto"/>
            <w:tcBorders>
              <w:top w:val="single" w:sz="4" w:space="0" w:color="auto"/>
              <w:left w:val="single" w:sz="4" w:space="0" w:color="auto"/>
              <w:bottom w:val="nil"/>
              <w:right w:val="single" w:sz="4" w:space="0" w:color="auto"/>
            </w:tcBorders>
            <w:shd w:val="clear" w:color="auto" w:fill="FFFFFF"/>
          </w:tcPr>
          <w:p w:rsidR="00451A66" w:rsidRPr="009C3BB7" w:rsidRDefault="008E4DB6" w:rsidP="00640179">
            <w:pPr>
              <w:rPr>
                <w:rFonts w:ascii="Times New Roman" w:cs="Times New Roman"/>
              </w:rPr>
            </w:pPr>
            <w:r>
              <w:rPr>
                <w:rFonts w:ascii="Times New Roman" w:cs="Times New Roman"/>
              </w:rPr>
              <w:t>Фінансовий</w:t>
            </w:r>
            <w:r w:rsidRPr="009C3BB7">
              <w:rPr>
                <w:rFonts w:ascii="Times New Roman" w:cs="Times New Roman"/>
              </w:rPr>
              <w:t xml:space="preserve"> </w:t>
            </w:r>
            <w:r>
              <w:rPr>
                <w:rFonts w:ascii="Times New Roman" w:cs="Times New Roman"/>
              </w:rPr>
              <w:t>відділ Вишнівської селищної</w:t>
            </w:r>
            <w:r w:rsidRPr="009C3BB7">
              <w:rPr>
                <w:rFonts w:ascii="Times New Roman" w:cs="Times New Roman"/>
              </w:rPr>
              <w:t xml:space="preserve"> ради</w:t>
            </w:r>
          </w:p>
        </w:tc>
      </w:tr>
      <w:tr w:rsidR="00FC75BA" w:rsidRPr="00640179" w:rsidTr="00640179">
        <w:trPr>
          <w:trHeight w:hRule="exact" w:val="1630"/>
          <w:jc w:val="center"/>
        </w:trPr>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9.</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Оприлюднення інформації про:</w:t>
            </w:r>
          </w:p>
          <w:p w:rsidR="00451A66" w:rsidRPr="009C3BB7" w:rsidRDefault="00451A66" w:rsidP="00640179">
            <w:pPr>
              <w:rPr>
                <w:rFonts w:ascii="Times New Roman" w:cs="Times New Roman"/>
              </w:rPr>
            </w:pPr>
            <w:r w:rsidRPr="009C3BB7">
              <w:rPr>
                <w:rFonts w:ascii="Times New Roman" w:cs="Times New Roman"/>
              </w:rPr>
              <w:t>виконання бюджету територіальної громади за підсумками року;</w:t>
            </w:r>
          </w:p>
          <w:p w:rsidR="00451A66" w:rsidRPr="009C3BB7" w:rsidRDefault="00451A66" w:rsidP="00640179">
            <w:pPr>
              <w:rPr>
                <w:rFonts w:ascii="Times New Roman" w:cs="Times New Roman"/>
              </w:rPr>
            </w:pPr>
            <w:r w:rsidRPr="009C3BB7">
              <w:rPr>
                <w:rFonts w:ascii="Times New Roman" w:cs="Times New Roman"/>
              </w:rPr>
              <w:t>час і місце публічного представлення такої інформації;</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до 1 березня</w:t>
            </w:r>
          </w:p>
        </w:tc>
        <w:tc>
          <w:tcPr>
            <w:tcW w:w="0" w:type="auto"/>
            <w:tcBorders>
              <w:top w:val="single" w:sz="4" w:space="0" w:color="auto"/>
              <w:left w:val="single" w:sz="4" w:space="0" w:color="auto"/>
              <w:bottom w:val="nil"/>
              <w:right w:val="single" w:sz="4" w:space="0" w:color="auto"/>
            </w:tcBorders>
            <w:shd w:val="clear" w:color="auto" w:fill="FFFFFF"/>
          </w:tcPr>
          <w:p w:rsidR="00451A66" w:rsidRPr="009C3BB7" w:rsidRDefault="008E4DB6" w:rsidP="00640179">
            <w:pPr>
              <w:rPr>
                <w:rFonts w:ascii="Times New Roman" w:cs="Times New Roman"/>
              </w:rPr>
            </w:pPr>
            <w:r>
              <w:rPr>
                <w:rFonts w:ascii="Times New Roman" w:cs="Times New Roman"/>
              </w:rPr>
              <w:t>Фінансовий</w:t>
            </w:r>
            <w:r w:rsidRPr="009C3BB7">
              <w:rPr>
                <w:rFonts w:ascii="Times New Roman" w:cs="Times New Roman"/>
              </w:rPr>
              <w:t xml:space="preserve"> </w:t>
            </w:r>
            <w:r>
              <w:rPr>
                <w:rFonts w:ascii="Times New Roman" w:cs="Times New Roman"/>
              </w:rPr>
              <w:t>відділ Вишнівської селищної</w:t>
            </w:r>
            <w:r w:rsidRPr="009C3BB7">
              <w:rPr>
                <w:rFonts w:ascii="Times New Roman" w:cs="Times New Roman"/>
              </w:rPr>
              <w:t xml:space="preserve"> ради</w:t>
            </w:r>
          </w:p>
        </w:tc>
      </w:tr>
      <w:tr w:rsidR="00FC75BA" w:rsidRPr="00640179" w:rsidTr="00640179">
        <w:trPr>
          <w:trHeight w:hRule="exact" w:val="2334"/>
          <w:jc w:val="center"/>
        </w:trPr>
        <w:tc>
          <w:tcPr>
            <w:tcW w:w="0" w:type="auto"/>
            <w:tcBorders>
              <w:top w:val="nil"/>
              <w:left w:val="single" w:sz="4" w:space="0" w:color="auto"/>
              <w:bottom w:val="single" w:sz="4" w:space="0" w:color="auto"/>
              <w:right w:val="nil"/>
            </w:tcBorders>
            <w:shd w:val="clear" w:color="auto" w:fill="FFFFFF"/>
          </w:tcPr>
          <w:p w:rsidR="00451A66" w:rsidRPr="009C3BB7" w:rsidRDefault="00451A66" w:rsidP="00640179">
            <w:pPr>
              <w:rPr>
                <w:rFonts w:ascii="Times New Roman" w:cs="Times New Roman"/>
              </w:rPr>
            </w:pPr>
          </w:p>
        </w:tc>
        <w:tc>
          <w:tcPr>
            <w:tcW w:w="0" w:type="auto"/>
            <w:tcBorders>
              <w:top w:val="nil"/>
              <w:left w:val="single" w:sz="4" w:space="0" w:color="auto"/>
              <w:bottom w:val="single" w:sz="4" w:space="0" w:color="auto"/>
              <w:right w:val="nil"/>
            </w:tcBorders>
            <w:shd w:val="clear" w:color="auto" w:fill="FFFFFF"/>
            <w:vAlign w:val="bottom"/>
          </w:tcPr>
          <w:p w:rsidR="00451A66" w:rsidRPr="009C3BB7" w:rsidRDefault="00451A66" w:rsidP="00640179">
            <w:pPr>
              <w:rPr>
                <w:rFonts w:ascii="Times New Roman" w:cs="Times New Roman"/>
              </w:rPr>
            </w:pPr>
            <w:r w:rsidRPr="009C3BB7">
              <w:rPr>
                <w:rFonts w:ascii="Times New Roman" w:cs="Times New Roman"/>
              </w:rPr>
              <w:t>- цілі державної політики у відповідній сфері діяльності, формування та/або реалізацію якої забезпечує головний розпорядник бюджетних коштів, та показники їх досягнення в межах бюджетних програм за звітний бюджетний період;</w:t>
            </w:r>
          </w:p>
        </w:tc>
        <w:tc>
          <w:tcPr>
            <w:tcW w:w="0" w:type="auto"/>
            <w:tcBorders>
              <w:top w:val="nil"/>
              <w:left w:val="single" w:sz="4" w:space="0" w:color="auto"/>
              <w:bottom w:val="single" w:sz="4" w:space="0" w:color="auto"/>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до 15 березня</w:t>
            </w:r>
          </w:p>
        </w:tc>
        <w:tc>
          <w:tcPr>
            <w:tcW w:w="0" w:type="auto"/>
            <w:tcBorders>
              <w:top w:val="nil"/>
              <w:left w:val="single" w:sz="4" w:space="0" w:color="auto"/>
              <w:bottom w:val="single" w:sz="4" w:space="0" w:color="auto"/>
              <w:right w:val="single" w:sz="4" w:space="0" w:color="auto"/>
            </w:tcBorders>
            <w:shd w:val="clear" w:color="auto" w:fill="FFFFFF"/>
          </w:tcPr>
          <w:p w:rsidR="00451A66" w:rsidRPr="009C3BB7" w:rsidRDefault="00451A66" w:rsidP="00640179">
            <w:pPr>
              <w:rPr>
                <w:rFonts w:ascii="Times New Roman" w:cs="Times New Roman"/>
              </w:rPr>
            </w:pPr>
            <w:r w:rsidRPr="009C3BB7">
              <w:rPr>
                <w:rFonts w:ascii="Times New Roman" w:cs="Times New Roman"/>
              </w:rPr>
              <w:t>Головні розпорядники бюджетних коштів</w:t>
            </w:r>
          </w:p>
        </w:tc>
      </w:tr>
      <w:tr w:rsidR="00FC75BA" w:rsidRPr="00640179" w:rsidTr="00640179">
        <w:trPr>
          <w:trHeight w:hRule="exact" w:val="2117"/>
          <w:jc w:val="center"/>
        </w:trPr>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 звіти про виконання паспортів бюджетних програм за звітний бюджетний період;</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протягом 3-х робочих днів після подання річної бюджетної звітності</w:t>
            </w:r>
          </w:p>
        </w:tc>
        <w:tc>
          <w:tcPr>
            <w:tcW w:w="0" w:type="auto"/>
            <w:tcBorders>
              <w:top w:val="single" w:sz="4" w:space="0" w:color="auto"/>
              <w:left w:val="single" w:sz="4" w:space="0" w:color="auto"/>
              <w:bottom w:val="nil"/>
              <w:right w:val="single" w:sz="4" w:space="0" w:color="auto"/>
            </w:tcBorders>
            <w:shd w:val="clear" w:color="auto" w:fill="FFFFFF"/>
          </w:tcPr>
          <w:p w:rsidR="00451A66" w:rsidRPr="009C3BB7" w:rsidRDefault="00857959" w:rsidP="00640179">
            <w:pPr>
              <w:rPr>
                <w:rFonts w:ascii="Times New Roman" w:cs="Times New Roman"/>
              </w:rPr>
            </w:pPr>
            <w:r>
              <w:rPr>
                <w:rFonts w:ascii="Times New Roman" w:cs="Times New Roman"/>
              </w:rPr>
              <w:t>Фінансовий</w:t>
            </w:r>
            <w:r w:rsidRPr="009C3BB7">
              <w:rPr>
                <w:rFonts w:ascii="Times New Roman" w:cs="Times New Roman"/>
              </w:rPr>
              <w:t xml:space="preserve"> </w:t>
            </w:r>
            <w:r>
              <w:rPr>
                <w:rFonts w:ascii="Times New Roman" w:cs="Times New Roman"/>
              </w:rPr>
              <w:t>відділ Вишнівської селищної</w:t>
            </w:r>
            <w:r w:rsidRPr="009C3BB7">
              <w:rPr>
                <w:rFonts w:ascii="Times New Roman" w:cs="Times New Roman"/>
              </w:rPr>
              <w:t xml:space="preserve"> ради</w:t>
            </w:r>
          </w:p>
        </w:tc>
      </w:tr>
      <w:tr w:rsidR="00FC75BA" w:rsidRPr="00640179" w:rsidTr="009C3BB7">
        <w:trPr>
          <w:trHeight w:hRule="exact" w:val="791"/>
          <w:jc w:val="center"/>
        </w:trPr>
        <w:tc>
          <w:tcPr>
            <w:tcW w:w="0" w:type="auto"/>
            <w:tcBorders>
              <w:top w:val="nil"/>
              <w:left w:val="single" w:sz="4" w:space="0" w:color="auto"/>
              <w:bottom w:val="nil"/>
              <w:right w:val="nil"/>
            </w:tcBorders>
            <w:shd w:val="clear" w:color="auto" w:fill="FFFFFF"/>
          </w:tcPr>
          <w:p w:rsidR="00451A66" w:rsidRPr="009C3BB7" w:rsidRDefault="00451A66" w:rsidP="00640179">
            <w:pPr>
              <w:rPr>
                <w:rFonts w:ascii="Times New Roman" w:cs="Times New Roman"/>
              </w:rPr>
            </w:pPr>
          </w:p>
        </w:tc>
        <w:tc>
          <w:tcPr>
            <w:tcW w:w="0" w:type="auto"/>
            <w:tcBorders>
              <w:top w:val="nil"/>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 результати оцінки ефективності бюджетних програм за звітний бюджетний період.</w:t>
            </w:r>
          </w:p>
        </w:tc>
        <w:tc>
          <w:tcPr>
            <w:tcW w:w="0" w:type="auto"/>
            <w:tcBorders>
              <w:top w:val="nil"/>
              <w:left w:val="single" w:sz="4" w:space="0" w:color="auto"/>
              <w:bottom w:val="nil"/>
              <w:right w:val="nil"/>
            </w:tcBorders>
            <w:shd w:val="clear" w:color="auto" w:fill="FFFFFF"/>
            <w:vAlign w:val="bottom"/>
          </w:tcPr>
          <w:p w:rsidR="00451A66" w:rsidRPr="009C3BB7" w:rsidRDefault="00451A66" w:rsidP="00640179">
            <w:pPr>
              <w:rPr>
                <w:rFonts w:ascii="Times New Roman" w:cs="Times New Roman"/>
              </w:rPr>
            </w:pPr>
            <w:r w:rsidRPr="009C3BB7">
              <w:rPr>
                <w:rFonts w:ascii="Times New Roman" w:cs="Times New Roman"/>
              </w:rPr>
              <w:t>у 2-тижневий строк після подання річної бюджетної звітності</w:t>
            </w:r>
          </w:p>
        </w:tc>
        <w:tc>
          <w:tcPr>
            <w:tcW w:w="0" w:type="auto"/>
            <w:tcBorders>
              <w:top w:val="nil"/>
              <w:left w:val="single" w:sz="4" w:space="0" w:color="auto"/>
              <w:bottom w:val="nil"/>
              <w:right w:val="single" w:sz="4" w:space="0" w:color="auto"/>
            </w:tcBorders>
            <w:shd w:val="clear" w:color="auto" w:fill="FFFFFF"/>
          </w:tcPr>
          <w:p w:rsidR="00451A66" w:rsidRPr="009C3BB7" w:rsidRDefault="00451A66" w:rsidP="00640179">
            <w:pPr>
              <w:rPr>
                <w:rFonts w:ascii="Times New Roman" w:cs="Times New Roman"/>
              </w:rPr>
            </w:pPr>
          </w:p>
        </w:tc>
      </w:tr>
      <w:tr w:rsidR="00FC75BA" w:rsidRPr="00640179" w:rsidTr="009C3BB7">
        <w:trPr>
          <w:trHeight w:hRule="exact" w:val="1436"/>
          <w:jc w:val="center"/>
        </w:trPr>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10.</w:t>
            </w:r>
          </w:p>
        </w:tc>
        <w:tc>
          <w:tcPr>
            <w:tcW w:w="0" w:type="auto"/>
            <w:tcBorders>
              <w:top w:val="single" w:sz="4" w:space="0" w:color="auto"/>
              <w:left w:val="single" w:sz="4" w:space="0" w:color="auto"/>
              <w:bottom w:val="nil"/>
              <w:right w:val="nil"/>
            </w:tcBorders>
            <w:shd w:val="clear" w:color="auto" w:fill="FFFFFF"/>
            <w:vAlign w:val="bottom"/>
          </w:tcPr>
          <w:p w:rsidR="00451A66" w:rsidRPr="009C3BB7" w:rsidRDefault="00451A66" w:rsidP="00640179">
            <w:pPr>
              <w:rPr>
                <w:rFonts w:ascii="Times New Roman" w:cs="Times New Roman"/>
              </w:rPr>
            </w:pPr>
            <w:r w:rsidRPr="009C3BB7">
              <w:rPr>
                <w:rFonts w:ascii="Times New Roman" w:cs="Times New Roman"/>
              </w:rPr>
              <w:t>Публікація оголошення про час та місце проведення публічного представлення інформації про виконання бюджетних програм за звітний бюджетний період та його проведення .</w:t>
            </w:r>
          </w:p>
        </w:tc>
        <w:tc>
          <w:tcPr>
            <w:tcW w:w="0" w:type="auto"/>
            <w:tcBorders>
              <w:top w:val="single" w:sz="4" w:space="0" w:color="auto"/>
              <w:left w:val="single" w:sz="4" w:space="0" w:color="auto"/>
              <w:bottom w:val="nil"/>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до 15 березня</w:t>
            </w:r>
          </w:p>
        </w:tc>
        <w:tc>
          <w:tcPr>
            <w:tcW w:w="0" w:type="auto"/>
            <w:tcBorders>
              <w:top w:val="single" w:sz="4" w:space="0" w:color="auto"/>
              <w:left w:val="single" w:sz="4" w:space="0" w:color="auto"/>
              <w:bottom w:val="nil"/>
              <w:right w:val="single" w:sz="4" w:space="0" w:color="auto"/>
            </w:tcBorders>
            <w:shd w:val="clear" w:color="auto" w:fill="FFFFFF"/>
          </w:tcPr>
          <w:p w:rsidR="00451A66" w:rsidRPr="009C3BB7" w:rsidRDefault="00451A66" w:rsidP="00640179">
            <w:pPr>
              <w:rPr>
                <w:rFonts w:ascii="Times New Roman" w:cs="Times New Roman"/>
              </w:rPr>
            </w:pPr>
            <w:r w:rsidRPr="009C3BB7">
              <w:rPr>
                <w:rFonts w:ascii="Times New Roman" w:cs="Times New Roman"/>
              </w:rPr>
              <w:t>Головні розпорядники бюджетних коштів</w:t>
            </w:r>
          </w:p>
        </w:tc>
      </w:tr>
      <w:tr w:rsidR="00FC75BA" w:rsidRPr="00640179" w:rsidTr="009C3BB7">
        <w:trPr>
          <w:trHeight w:hRule="exact" w:val="1414"/>
          <w:jc w:val="center"/>
        </w:trPr>
        <w:tc>
          <w:tcPr>
            <w:tcW w:w="0" w:type="auto"/>
            <w:tcBorders>
              <w:top w:val="single" w:sz="4" w:space="0" w:color="auto"/>
              <w:left w:val="single" w:sz="4" w:space="0" w:color="auto"/>
              <w:bottom w:val="single" w:sz="4" w:space="0" w:color="auto"/>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11.</w:t>
            </w:r>
          </w:p>
        </w:tc>
        <w:tc>
          <w:tcPr>
            <w:tcW w:w="0" w:type="auto"/>
            <w:tcBorders>
              <w:top w:val="single" w:sz="4" w:space="0" w:color="auto"/>
              <w:left w:val="single" w:sz="4" w:space="0" w:color="auto"/>
              <w:bottom w:val="single" w:sz="4" w:space="0" w:color="auto"/>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Публічне представлення інформації про виконання бюджету територіальної громади та  інформації про виконання бюджетних програм за звітний бюджетний період.</w:t>
            </w:r>
          </w:p>
        </w:tc>
        <w:tc>
          <w:tcPr>
            <w:tcW w:w="0" w:type="auto"/>
            <w:tcBorders>
              <w:top w:val="single" w:sz="4" w:space="0" w:color="auto"/>
              <w:left w:val="single" w:sz="4" w:space="0" w:color="auto"/>
              <w:bottom w:val="single" w:sz="4" w:space="0" w:color="auto"/>
              <w:right w:val="nil"/>
            </w:tcBorders>
            <w:shd w:val="clear" w:color="auto" w:fill="FFFFFF"/>
          </w:tcPr>
          <w:p w:rsidR="00451A66" w:rsidRPr="009C3BB7" w:rsidRDefault="00451A66" w:rsidP="00640179">
            <w:pPr>
              <w:rPr>
                <w:rFonts w:ascii="Times New Roman" w:cs="Times New Roman"/>
              </w:rPr>
            </w:pPr>
            <w:r w:rsidRPr="009C3BB7">
              <w:rPr>
                <w:rFonts w:ascii="Times New Roman" w:cs="Times New Roman"/>
              </w:rPr>
              <w:t>до 20 березня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451A66" w:rsidRPr="009C3BB7" w:rsidRDefault="00FC75BA" w:rsidP="00FC75BA">
            <w:pPr>
              <w:rPr>
                <w:rFonts w:ascii="Times New Roman" w:cs="Times New Roman"/>
              </w:rPr>
            </w:pPr>
            <w:r>
              <w:rPr>
                <w:rFonts w:ascii="Times New Roman" w:cs="Times New Roman"/>
              </w:rPr>
              <w:t xml:space="preserve">Фінансовий відділ Вишнівської селищної </w:t>
            </w:r>
            <w:r w:rsidR="00451A66" w:rsidRPr="009C3BB7">
              <w:rPr>
                <w:rFonts w:ascii="Times New Roman" w:cs="Times New Roman"/>
              </w:rPr>
              <w:t>ради,  головні розпорядники бюджетних коштів</w:t>
            </w:r>
          </w:p>
        </w:tc>
      </w:tr>
    </w:tbl>
    <w:p w:rsidR="000D34DB" w:rsidRPr="00640179" w:rsidRDefault="000D34DB" w:rsidP="00640179"/>
    <w:p w:rsidR="0054458E" w:rsidRPr="00D27F67" w:rsidRDefault="000D34DB" w:rsidP="00640179">
      <w:pPr>
        <w:rPr>
          <w:rFonts w:ascii="Calibri" w:hAnsi="Calibri"/>
        </w:rPr>
      </w:pPr>
      <w:r w:rsidRPr="00640179">
        <w:t>Секретар</w:t>
      </w:r>
      <w:r w:rsidRPr="00640179">
        <w:t xml:space="preserve"> </w:t>
      </w:r>
      <w:r w:rsidR="00FC75BA">
        <w:t>селищної</w:t>
      </w:r>
      <w:r w:rsidRPr="00640179">
        <w:t xml:space="preserve"> </w:t>
      </w:r>
      <w:r w:rsidRPr="00640179">
        <w:t>ради</w:t>
      </w:r>
      <w:r w:rsidRPr="00640179">
        <w:tab/>
      </w:r>
      <w:r w:rsidRPr="00640179">
        <w:tab/>
      </w:r>
      <w:r w:rsidRPr="00640179">
        <w:tab/>
      </w:r>
      <w:r w:rsidRPr="00640179">
        <w:tab/>
      </w:r>
      <w:r w:rsidRPr="00640179">
        <w:tab/>
      </w:r>
      <w:r w:rsidRPr="00640179">
        <w:tab/>
      </w:r>
      <w:r w:rsidR="00FC75BA">
        <w:t>Світлана</w:t>
      </w:r>
      <w:r w:rsidR="00FC75BA">
        <w:t xml:space="preserve"> </w:t>
      </w:r>
      <w:r w:rsidR="00FC75BA">
        <w:t>ФЕДАН</w:t>
      </w:r>
    </w:p>
    <w:p w:rsidR="0054458E" w:rsidRPr="00640179" w:rsidRDefault="0054458E" w:rsidP="00640179"/>
    <w:sectPr w:rsidR="0054458E" w:rsidRPr="00640179">
      <w:pgSz w:w="11900" w:h="16840"/>
      <w:pgMar w:top="974" w:right="396" w:bottom="984" w:left="185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1">
    <w:nsid w:val="00000017"/>
    <w:multiLevelType w:val="multilevel"/>
    <w:tmpl w:val="00000016"/>
    <w:lvl w:ilvl="0">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5">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6">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7">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8">
    <w:nsid w:val="00000025"/>
    <w:multiLevelType w:val="multilevel"/>
    <w:tmpl w:val="0000002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9">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0">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1">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2">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3">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4">
    <w:nsid w:val="00000031"/>
    <w:multiLevelType w:val="multilevel"/>
    <w:tmpl w:val="0000003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5">
    <w:nsid w:val="06790F33"/>
    <w:multiLevelType w:val="hybridMultilevel"/>
    <w:tmpl w:val="173E118E"/>
    <w:lvl w:ilvl="0" w:tplc="D8D85E18">
      <w:numFmt w:val="bullet"/>
      <w:lvlText w:val="-"/>
      <w:lvlJc w:val="left"/>
      <w:pPr>
        <w:ind w:left="860" w:hanging="360"/>
      </w:pPr>
      <w:rPr>
        <w:rFonts w:ascii="Times New Roman" w:eastAsia="Times New Roman" w:hAnsi="Times New Roman" w:hint="default"/>
        <w:color w:val="000000"/>
      </w:rPr>
    </w:lvl>
    <w:lvl w:ilvl="1" w:tplc="04190003" w:tentative="1">
      <w:start w:val="1"/>
      <w:numFmt w:val="bullet"/>
      <w:lvlText w:val="o"/>
      <w:lvlJc w:val="left"/>
      <w:pPr>
        <w:ind w:left="1580" w:hanging="360"/>
      </w:pPr>
      <w:rPr>
        <w:rFonts w:ascii="Courier New" w:hAnsi="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6">
    <w:nsid w:val="4F564C3A"/>
    <w:multiLevelType w:val="hybridMultilevel"/>
    <w:tmpl w:val="89D43090"/>
    <w:lvl w:ilvl="0" w:tplc="DF72C948">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506D9"/>
    <w:multiLevelType w:val="hybridMultilevel"/>
    <w:tmpl w:val="42ECC44E"/>
    <w:lvl w:ilvl="0" w:tplc="9A80B850">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79C"/>
    <w:rsid w:val="000009B2"/>
    <w:rsid w:val="000160E0"/>
    <w:rsid w:val="00023796"/>
    <w:rsid w:val="00027FFD"/>
    <w:rsid w:val="00031437"/>
    <w:rsid w:val="000403CB"/>
    <w:rsid w:val="00043068"/>
    <w:rsid w:val="00045940"/>
    <w:rsid w:val="00045B79"/>
    <w:rsid w:val="00054963"/>
    <w:rsid w:val="000737DF"/>
    <w:rsid w:val="000807D3"/>
    <w:rsid w:val="00083EFD"/>
    <w:rsid w:val="000877A3"/>
    <w:rsid w:val="00091279"/>
    <w:rsid w:val="0009773B"/>
    <w:rsid w:val="000B2559"/>
    <w:rsid w:val="000C40FE"/>
    <w:rsid w:val="000D34DB"/>
    <w:rsid w:val="000E45D1"/>
    <w:rsid w:val="000F511C"/>
    <w:rsid w:val="000F62C2"/>
    <w:rsid w:val="0010037B"/>
    <w:rsid w:val="001043A5"/>
    <w:rsid w:val="00105258"/>
    <w:rsid w:val="00105A9C"/>
    <w:rsid w:val="00106C9C"/>
    <w:rsid w:val="00111029"/>
    <w:rsid w:val="001161DE"/>
    <w:rsid w:val="0011768F"/>
    <w:rsid w:val="00126ABF"/>
    <w:rsid w:val="001365DD"/>
    <w:rsid w:val="00140083"/>
    <w:rsid w:val="00142B2D"/>
    <w:rsid w:val="00146B47"/>
    <w:rsid w:val="00150201"/>
    <w:rsid w:val="00155FE5"/>
    <w:rsid w:val="001732BE"/>
    <w:rsid w:val="00182F1B"/>
    <w:rsid w:val="00183ED6"/>
    <w:rsid w:val="00190772"/>
    <w:rsid w:val="001928BA"/>
    <w:rsid w:val="00196E65"/>
    <w:rsid w:val="001B20AF"/>
    <w:rsid w:val="001B6F7A"/>
    <w:rsid w:val="001C7772"/>
    <w:rsid w:val="001D278E"/>
    <w:rsid w:val="001D4200"/>
    <w:rsid w:val="001D6C2A"/>
    <w:rsid w:val="001E35B9"/>
    <w:rsid w:val="001E6058"/>
    <w:rsid w:val="00205642"/>
    <w:rsid w:val="00220400"/>
    <w:rsid w:val="00222069"/>
    <w:rsid w:val="0022382B"/>
    <w:rsid w:val="002261A9"/>
    <w:rsid w:val="00233E13"/>
    <w:rsid w:val="00235853"/>
    <w:rsid w:val="00241EBB"/>
    <w:rsid w:val="002474A2"/>
    <w:rsid w:val="00264F2A"/>
    <w:rsid w:val="0026698F"/>
    <w:rsid w:val="00267187"/>
    <w:rsid w:val="00267CED"/>
    <w:rsid w:val="00271484"/>
    <w:rsid w:val="002864C8"/>
    <w:rsid w:val="00293A83"/>
    <w:rsid w:val="002A6BEB"/>
    <w:rsid w:val="002B4E29"/>
    <w:rsid w:val="002B6BDB"/>
    <w:rsid w:val="002C3367"/>
    <w:rsid w:val="002C436B"/>
    <w:rsid w:val="002C5934"/>
    <w:rsid w:val="002E1E79"/>
    <w:rsid w:val="002E2709"/>
    <w:rsid w:val="002E38E6"/>
    <w:rsid w:val="0031656C"/>
    <w:rsid w:val="00326DA4"/>
    <w:rsid w:val="003271BE"/>
    <w:rsid w:val="00332571"/>
    <w:rsid w:val="00333AF8"/>
    <w:rsid w:val="0034790C"/>
    <w:rsid w:val="003602C9"/>
    <w:rsid w:val="00364719"/>
    <w:rsid w:val="003753D7"/>
    <w:rsid w:val="00376095"/>
    <w:rsid w:val="0038281D"/>
    <w:rsid w:val="003835C0"/>
    <w:rsid w:val="00386119"/>
    <w:rsid w:val="0038621F"/>
    <w:rsid w:val="003952D9"/>
    <w:rsid w:val="003B7902"/>
    <w:rsid w:val="003C2380"/>
    <w:rsid w:val="003C3E9F"/>
    <w:rsid w:val="003C60C5"/>
    <w:rsid w:val="003D5ED1"/>
    <w:rsid w:val="003D79C7"/>
    <w:rsid w:val="003E1C67"/>
    <w:rsid w:val="003E5F4B"/>
    <w:rsid w:val="00402397"/>
    <w:rsid w:val="004031F3"/>
    <w:rsid w:val="00416D73"/>
    <w:rsid w:val="004204A8"/>
    <w:rsid w:val="0042070F"/>
    <w:rsid w:val="0042716A"/>
    <w:rsid w:val="00431A07"/>
    <w:rsid w:val="004453D7"/>
    <w:rsid w:val="00450FB2"/>
    <w:rsid w:val="00451A66"/>
    <w:rsid w:val="00483E51"/>
    <w:rsid w:val="00486F2E"/>
    <w:rsid w:val="00492326"/>
    <w:rsid w:val="00493620"/>
    <w:rsid w:val="004976F8"/>
    <w:rsid w:val="004A04CB"/>
    <w:rsid w:val="004A1411"/>
    <w:rsid w:val="004A79A1"/>
    <w:rsid w:val="004D2179"/>
    <w:rsid w:val="004D5C23"/>
    <w:rsid w:val="004E272C"/>
    <w:rsid w:val="004E32A6"/>
    <w:rsid w:val="004F2632"/>
    <w:rsid w:val="004F5DD7"/>
    <w:rsid w:val="00506661"/>
    <w:rsid w:val="00512295"/>
    <w:rsid w:val="00523C66"/>
    <w:rsid w:val="00531D56"/>
    <w:rsid w:val="0054458E"/>
    <w:rsid w:val="00551FC1"/>
    <w:rsid w:val="00556AC2"/>
    <w:rsid w:val="005578A3"/>
    <w:rsid w:val="00561D76"/>
    <w:rsid w:val="00567B4E"/>
    <w:rsid w:val="00574288"/>
    <w:rsid w:val="00583726"/>
    <w:rsid w:val="005845F6"/>
    <w:rsid w:val="00591CFF"/>
    <w:rsid w:val="00591E7D"/>
    <w:rsid w:val="00593BF6"/>
    <w:rsid w:val="0059518C"/>
    <w:rsid w:val="00597782"/>
    <w:rsid w:val="005A5237"/>
    <w:rsid w:val="005A6030"/>
    <w:rsid w:val="005A7157"/>
    <w:rsid w:val="005B00F0"/>
    <w:rsid w:val="005C18E0"/>
    <w:rsid w:val="005C5948"/>
    <w:rsid w:val="005D136F"/>
    <w:rsid w:val="005D590A"/>
    <w:rsid w:val="005E3939"/>
    <w:rsid w:val="005E5703"/>
    <w:rsid w:val="005E7039"/>
    <w:rsid w:val="005F6159"/>
    <w:rsid w:val="006054E5"/>
    <w:rsid w:val="00612EE0"/>
    <w:rsid w:val="006145A4"/>
    <w:rsid w:val="00625E64"/>
    <w:rsid w:val="00631AF7"/>
    <w:rsid w:val="006336F0"/>
    <w:rsid w:val="00640179"/>
    <w:rsid w:val="00642D84"/>
    <w:rsid w:val="006446E1"/>
    <w:rsid w:val="00650A71"/>
    <w:rsid w:val="006513FB"/>
    <w:rsid w:val="00663C12"/>
    <w:rsid w:val="00681E2D"/>
    <w:rsid w:val="00683E29"/>
    <w:rsid w:val="00685A76"/>
    <w:rsid w:val="006A088C"/>
    <w:rsid w:val="006A1118"/>
    <w:rsid w:val="006A145E"/>
    <w:rsid w:val="006A4B15"/>
    <w:rsid w:val="006A5AE8"/>
    <w:rsid w:val="006B08E6"/>
    <w:rsid w:val="006C271C"/>
    <w:rsid w:val="006C5DCF"/>
    <w:rsid w:val="00717D8D"/>
    <w:rsid w:val="007212DA"/>
    <w:rsid w:val="00732606"/>
    <w:rsid w:val="007410AF"/>
    <w:rsid w:val="0075027D"/>
    <w:rsid w:val="00751F2F"/>
    <w:rsid w:val="0077760C"/>
    <w:rsid w:val="007A078C"/>
    <w:rsid w:val="007A2E9C"/>
    <w:rsid w:val="007A3873"/>
    <w:rsid w:val="007A4560"/>
    <w:rsid w:val="007A7DE8"/>
    <w:rsid w:val="007B33DC"/>
    <w:rsid w:val="007B401D"/>
    <w:rsid w:val="007D232D"/>
    <w:rsid w:val="007D7828"/>
    <w:rsid w:val="007F6850"/>
    <w:rsid w:val="00802AC1"/>
    <w:rsid w:val="0082412D"/>
    <w:rsid w:val="008304BE"/>
    <w:rsid w:val="00831A5A"/>
    <w:rsid w:val="0083252E"/>
    <w:rsid w:val="008350D3"/>
    <w:rsid w:val="00835670"/>
    <w:rsid w:val="00844846"/>
    <w:rsid w:val="00844AA6"/>
    <w:rsid w:val="00844D44"/>
    <w:rsid w:val="00857959"/>
    <w:rsid w:val="00860B03"/>
    <w:rsid w:val="008636C3"/>
    <w:rsid w:val="00881429"/>
    <w:rsid w:val="0088178A"/>
    <w:rsid w:val="00892089"/>
    <w:rsid w:val="00893159"/>
    <w:rsid w:val="00894B20"/>
    <w:rsid w:val="008A0D97"/>
    <w:rsid w:val="008A3426"/>
    <w:rsid w:val="008A7C11"/>
    <w:rsid w:val="008B558C"/>
    <w:rsid w:val="008B6B82"/>
    <w:rsid w:val="008C1901"/>
    <w:rsid w:val="008C2C37"/>
    <w:rsid w:val="008D776A"/>
    <w:rsid w:val="008E250F"/>
    <w:rsid w:val="008E46F3"/>
    <w:rsid w:val="008E4DB6"/>
    <w:rsid w:val="008E54F3"/>
    <w:rsid w:val="008F5BF6"/>
    <w:rsid w:val="00906C7A"/>
    <w:rsid w:val="00910027"/>
    <w:rsid w:val="00916551"/>
    <w:rsid w:val="00920AE0"/>
    <w:rsid w:val="00923C67"/>
    <w:rsid w:val="0092722A"/>
    <w:rsid w:val="00930D09"/>
    <w:rsid w:val="009401CA"/>
    <w:rsid w:val="00950167"/>
    <w:rsid w:val="00951A7A"/>
    <w:rsid w:val="009529A1"/>
    <w:rsid w:val="00957446"/>
    <w:rsid w:val="00980CCF"/>
    <w:rsid w:val="00984407"/>
    <w:rsid w:val="00984A92"/>
    <w:rsid w:val="00986134"/>
    <w:rsid w:val="00987C5C"/>
    <w:rsid w:val="009C3BB7"/>
    <w:rsid w:val="009D1015"/>
    <w:rsid w:val="009D48FE"/>
    <w:rsid w:val="009E5B20"/>
    <w:rsid w:val="009E6A6C"/>
    <w:rsid w:val="009F0724"/>
    <w:rsid w:val="009F57CD"/>
    <w:rsid w:val="009F6E6B"/>
    <w:rsid w:val="00A25CC0"/>
    <w:rsid w:val="00A43C90"/>
    <w:rsid w:val="00A631D1"/>
    <w:rsid w:val="00A643A9"/>
    <w:rsid w:val="00A673D4"/>
    <w:rsid w:val="00A7179C"/>
    <w:rsid w:val="00AA3B17"/>
    <w:rsid w:val="00AB1FD2"/>
    <w:rsid w:val="00AB6AE5"/>
    <w:rsid w:val="00AC14DD"/>
    <w:rsid w:val="00AC6E63"/>
    <w:rsid w:val="00AD304A"/>
    <w:rsid w:val="00AD326D"/>
    <w:rsid w:val="00AE0AE1"/>
    <w:rsid w:val="00AE28E8"/>
    <w:rsid w:val="00AE3AF9"/>
    <w:rsid w:val="00B01D8C"/>
    <w:rsid w:val="00B05BB6"/>
    <w:rsid w:val="00B13A62"/>
    <w:rsid w:val="00B14B17"/>
    <w:rsid w:val="00B23385"/>
    <w:rsid w:val="00B23862"/>
    <w:rsid w:val="00B27524"/>
    <w:rsid w:val="00B31B17"/>
    <w:rsid w:val="00B43B2E"/>
    <w:rsid w:val="00B50071"/>
    <w:rsid w:val="00B56B91"/>
    <w:rsid w:val="00B57FCF"/>
    <w:rsid w:val="00B659A7"/>
    <w:rsid w:val="00B754B2"/>
    <w:rsid w:val="00B801EB"/>
    <w:rsid w:val="00B95DA4"/>
    <w:rsid w:val="00B96FE7"/>
    <w:rsid w:val="00B97696"/>
    <w:rsid w:val="00B976C3"/>
    <w:rsid w:val="00BA7B4C"/>
    <w:rsid w:val="00BB03B6"/>
    <w:rsid w:val="00BC69D4"/>
    <w:rsid w:val="00BE6113"/>
    <w:rsid w:val="00BF38A1"/>
    <w:rsid w:val="00BF38F2"/>
    <w:rsid w:val="00C063E4"/>
    <w:rsid w:val="00C13FB7"/>
    <w:rsid w:val="00C20A67"/>
    <w:rsid w:val="00C2274A"/>
    <w:rsid w:val="00C32CE2"/>
    <w:rsid w:val="00C33CB4"/>
    <w:rsid w:val="00C42BC7"/>
    <w:rsid w:val="00C4675C"/>
    <w:rsid w:val="00C46F3E"/>
    <w:rsid w:val="00C55F71"/>
    <w:rsid w:val="00C62A0A"/>
    <w:rsid w:val="00C671CA"/>
    <w:rsid w:val="00C67BB2"/>
    <w:rsid w:val="00C742E9"/>
    <w:rsid w:val="00C75F7E"/>
    <w:rsid w:val="00C85231"/>
    <w:rsid w:val="00C859F4"/>
    <w:rsid w:val="00C950FF"/>
    <w:rsid w:val="00CA6C7F"/>
    <w:rsid w:val="00CA6E22"/>
    <w:rsid w:val="00CB7360"/>
    <w:rsid w:val="00CB78F8"/>
    <w:rsid w:val="00CC0ED0"/>
    <w:rsid w:val="00CC15B2"/>
    <w:rsid w:val="00CC736B"/>
    <w:rsid w:val="00CD3903"/>
    <w:rsid w:val="00CD490F"/>
    <w:rsid w:val="00CE15CA"/>
    <w:rsid w:val="00CE7F7B"/>
    <w:rsid w:val="00CF6605"/>
    <w:rsid w:val="00D01167"/>
    <w:rsid w:val="00D052F2"/>
    <w:rsid w:val="00D2111C"/>
    <w:rsid w:val="00D24481"/>
    <w:rsid w:val="00D27F67"/>
    <w:rsid w:val="00D37F39"/>
    <w:rsid w:val="00D451E3"/>
    <w:rsid w:val="00D472F9"/>
    <w:rsid w:val="00D722AC"/>
    <w:rsid w:val="00DC274F"/>
    <w:rsid w:val="00DC481A"/>
    <w:rsid w:val="00DC50ED"/>
    <w:rsid w:val="00DC5328"/>
    <w:rsid w:val="00DC56FE"/>
    <w:rsid w:val="00DD0A0B"/>
    <w:rsid w:val="00DD61DA"/>
    <w:rsid w:val="00DE1D45"/>
    <w:rsid w:val="00DE7E54"/>
    <w:rsid w:val="00DF0104"/>
    <w:rsid w:val="00DF054B"/>
    <w:rsid w:val="00DF19DB"/>
    <w:rsid w:val="00E030AB"/>
    <w:rsid w:val="00E04F11"/>
    <w:rsid w:val="00E245CE"/>
    <w:rsid w:val="00E33B60"/>
    <w:rsid w:val="00E347CE"/>
    <w:rsid w:val="00E472CB"/>
    <w:rsid w:val="00E87F50"/>
    <w:rsid w:val="00E9123A"/>
    <w:rsid w:val="00E96200"/>
    <w:rsid w:val="00E96B3F"/>
    <w:rsid w:val="00EA04B3"/>
    <w:rsid w:val="00EA2263"/>
    <w:rsid w:val="00EA3C2C"/>
    <w:rsid w:val="00EA705E"/>
    <w:rsid w:val="00EC2443"/>
    <w:rsid w:val="00EC68B0"/>
    <w:rsid w:val="00ED580E"/>
    <w:rsid w:val="00ED5CE7"/>
    <w:rsid w:val="00ED6BB2"/>
    <w:rsid w:val="00ED7556"/>
    <w:rsid w:val="00EE19E6"/>
    <w:rsid w:val="00EE21A8"/>
    <w:rsid w:val="00EE5A3C"/>
    <w:rsid w:val="00EE5BA8"/>
    <w:rsid w:val="00EE67F8"/>
    <w:rsid w:val="00EF57A4"/>
    <w:rsid w:val="00EF69F3"/>
    <w:rsid w:val="00EF7758"/>
    <w:rsid w:val="00F119C6"/>
    <w:rsid w:val="00F12256"/>
    <w:rsid w:val="00F14349"/>
    <w:rsid w:val="00F159A7"/>
    <w:rsid w:val="00F25FAB"/>
    <w:rsid w:val="00F367C2"/>
    <w:rsid w:val="00F44C24"/>
    <w:rsid w:val="00F572D3"/>
    <w:rsid w:val="00F63E6A"/>
    <w:rsid w:val="00F64C42"/>
    <w:rsid w:val="00F71ABA"/>
    <w:rsid w:val="00F7748B"/>
    <w:rsid w:val="00F85EDC"/>
    <w:rsid w:val="00FA2A5B"/>
    <w:rsid w:val="00FA4846"/>
    <w:rsid w:val="00FA5494"/>
    <w:rsid w:val="00FB3EFB"/>
    <w:rsid w:val="00FB471D"/>
    <w:rsid w:val="00FB695E"/>
    <w:rsid w:val="00FC2952"/>
    <w:rsid w:val="00FC75BA"/>
    <w:rsid w:val="00FD6F2E"/>
    <w:rsid w:val="00FE3D91"/>
    <w:rsid w:val="00FE6375"/>
    <w:rsid w:val="00FE67CB"/>
    <w:rsid w:val="00FF0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Times New Roman" w:cs="Times New Roman"/>
        <w:lang w:val="uk-UA" w:eastAsia="uk-UA"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179"/>
    <w:pPr>
      <w:widowControl w:val="0"/>
    </w:pPr>
    <w:rPr>
      <w:rFonts w:eastAsia="Times New Roman" w:cs="Arial Unicode MS"/>
      <w:color w:val="000000"/>
      <w:sz w:val="24"/>
      <w:szCs w:val="24"/>
    </w:rPr>
  </w:style>
  <w:style w:type="paragraph" w:styleId="1">
    <w:name w:val="heading 1"/>
    <w:basedOn w:val="a"/>
    <w:next w:val="a"/>
    <w:link w:val="10"/>
    <w:uiPriority w:val="99"/>
    <w:qFormat/>
    <w:rsid w:val="00642D84"/>
    <w:pPr>
      <w:keepNext/>
      <w:widowControl/>
      <w:outlineLvl w:val="0"/>
    </w:pPr>
    <w:rPr>
      <w:rFonts w:ascii="Times New Roman" w:eastAsia="Arial Unicode MS" w:cs="Times New Roman"/>
      <w:color w:val="auto"/>
      <w:sz w:val="20"/>
      <w:szCs w:val="20"/>
      <w:lang w:eastAsia="ru-RU"/>
    </w:rPr>
  </w:style>
  <w:style w:type="paragraph" w:styleId="3">
    <w:name w:val="heading 3"/>
    <w:basedOn w:val="a"/>
    <w:next w:val="a"/>
    <w:link w:val="30"/>
    <w:uiPriority w:val="9"/>
    <w:semiHidden/>
    <w:unhideWhenUsed/>
    <w:qFormat/>
    <w:rsid w:val="007A7DE8"/>
    <w:pPr>
      <w:keepNext/>
      <w:spacing w:before="240" w:after="60"/>
      <w:outlineLvl w:val="2"/>
    </w:pPr>
    <w:rPr>
      <w:rFonts w:ascii="Calibri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2D84"/>
    <w:rPr>
      <w:rFonts w:ascii="Times New Roman" w:hAnsi="Times New Roman" w:cs="Times New Roman"/>
      <w:sz w:val="20"/>
      <w:szCs w:val="20"/>
      <w:lang w:val="x-none" w:eastAsia="ru-RU"/>
    </w:rPr>
  </w:style>
  <w:style w:type="character" w:customStyle="1" w:styleId="30">
    <w:name w:val="Заголовок 3 Знак"/>
    <w:link w:val="3"/>
    <w:uiPriority w:val="9"/>
    <w:semiHidden/>
    <w:locked/>
    <w:rsid w:val="007A7DE8"/>
    <w:rPr>
      <w:rFonts w:ascii="Calibri Light" w:eastAsia="Times New Roman" w:hAnsi="Calibri Light" w:cs="Times New Roman"/>
      <w:b/>
      <w:bCs/>
      <w:color w:val="000000"/>
      <w:sz w:val="26"/>
      <w:szCs w:val="26"/>
    </w:rPr>
  </w:style>
  <w:style w:type="character" w:styleId="a3">
    <w:name w:val="Hyperlink"/>
    <w:uiPriority w:val="99"/>
    <w:rPr>
      <w:rFonts w:cs="Times New Roman"/>
      <w:color w:val="0066CC"/>
      <w:u w:val="single"/>
    </w:rPr>
  </w:style>
  <w:style w:type="character" w:customStyle="1" w:styleId="2Exact">
    <w:name w:val="Основной текст (2) Exact"/>
    <w:uiPriority w:val="99"/>
    <w:rPr>
      <w:rFonts w:ascii="Times New Roman" w:hAnsi="Times New Roman" w:cs="Times New Roman"/>
      <w:sz w:val="28"/>
      <w:szCs w:val="28"/>
      <w:u w:val="none"/>
    </w:rPr>
  </w:style>
  <w:style w:type="character" w:customStyle="1" w:styleId="2">
    <w:name w:val="Основной текст (2)_"/>
    <w:link w:val="21"/>
    <w:uiPriority w:val="99"/>
    <w:locked/>
    <w:rPr>
      <w:rFonts w:ascii="Times New Roman" w:hAnsi="Times New Roman" w:cs="Times New Roman"/>
      <w:sz w:val="28"/>
      <w:szCs w:val="28"/>
      <w:u w:val="none"/>
    </w:rPr>
  </w:style>
  <w:style w:type="character" w:customStyle="1" w:styleId="31">
    <w:name w:val="Основной текст (3)_"/>
    <w:link w:val="32"/>
    <w:uiPriority w:val="99"/>
    <w:locked/>
    <w:rPr>
      <w:rFonts w:ascii="Times New Roman" w:hAnsi="Times New Roman" w:cs="Times New Roman"/>
      <w:sz w:val="28"/>
      <w:szCs w:val="28"/>
      <w:u w:val="none"/>
    </w:rPr>
  </w:style>
  <w:style w:type="character" w:customStyle="1" w:styleId="11">
    <w:name w:val="Заголовок №1_"/>
    <w:link w:val="12"/>
    <w:uiPriority w:val="99"/>
    <w:locked/>
    <w:rPr>
      <w:rFonts w:ascii="Times New Roman" w:hAnsi="Times New Roman" w:cs="Times New Roman"/>
      <w:b/>
      <w:bCs/>
      <w:sz w:val="32"/>
      <w:szCs w:val="32"/>
      <w:u w:val="none"/>
    </w:rPr>
  </w:style>
  <w:style w:type="character" w:customStyle="1" w:styleId="20">
    <w:name w:val="Заголовок №2_"/>
    <w:link w:val="22"/>
    <w:uiPriority w:val="99"/>
    <w:locked/>
    <w:rPr>
      <w:rFonts w:ascii="Times New Roman" w:hAnsi="Times New Roman" w:cs="Times New Roman"/>
      <w:b/>
      <w:bCs/>
      <w:sz w:val="28"/>
      <w:szCs w:val="28"/>
      <w:u w:val="none"/>
    </w:rPr>
  </w:style>
  <w:style w:type="character" w:customStyle="1" w:styleId="4">
    <w:name w:val="Основной текст (4)_"/>
    <w:link w:val="40"/>
    <w:uiPriority w:val="99"/>
    <w:locked/>
    <w:rPr>
      <w:rFonts w:ascii="Times New Roman" w:hAnsi="Times New Roman" w:cs="Times New Roman"/>
      <w:b/>
      <w:bCs/>
      <w:sz w:val="28"/>
      <w:szCs w:val="28"/>
      <w:u w:val="none"/>
    </w:rPr>
  </w:style>
  <w:style w:type="character" w:customStyle="1" w:styleId="211pt">
    <w:name w:val="Основной текст (2) + 11 pt"/>
    <w:aliases w:val="Полужирный"/>
    <w:uiPriority w:val="99"/>
    <w:rPr>
      <w:rFonts w:ascii="Times New Roman" w:hAnsi="Times New Roman" w:cs="Times New Roman"/>
      <w:b/>
      <w:bCs/>
      <w:sz w:val="22"/>
      <w:szCs w:val="22"/>
      <w:u w:val="none"/>
    </w:rPr>
  </w:style>
  <w:style w:type="character" w:customStyle="1" w:styleId="23">
    <w:name w:val="Основной текст (2)"/>
    <w:uiPriority w:val="99"/>
  </w:style>
  <w:style w:type="character" w:customStyle="1" w:styleId="211pt1">
    <w:name w:val="Основной текст (2) + 11 pt1"/>
    <w:uiPriority w:val="99"/>
    <w:rPr>
      <w:rFonts w:ascii="Times New Roman" w:hAnsi="Times New Roman" w:cs="Times New Roman"/>
      <w:sz w:val="22"/>
      <w:szCs w:val="22"/>
      <w:u w:val="none"/>
    </w:rPr>
  </w:style>
  <w:style w:type="character" w:customStyle="1" w:styleId="5">
    <w:name w:val="Основной текст (5)_"/>
    <w:link w:val="50"/>
    <w:uiPriority w:val="99"/>
    <w:locked/>
    <w:rPr>
      <w:rFonts w:ascii="Verdana" w:hAnsi="Verdana" w:cs="Verdana"/>
      <w:sz w:val="8"/>
      <w:szCs w:val="8"/>
      <w:u w:val="none"/>
    </w:rPr>
  </w:style>
  <w:style w:type="character" w:customStyle="1" w:styleId="24">
    <w:name w:val="Основной текст (2) + Курсив"/>
    <w:uiPriority w:val="99"/>
    <w:rPr>
      <w:rFonts w:ascii="Times New Roman" w:hAnsi="Times New Roman" w:cs="Times New Roman"/>
      <w:i/>
      <w:iCs/>
      <w:sz w:val="28"/>
      <w:szCs w:val="28"/>
      <w:u w:val="none"/>
    </w:rPr>
  </w:style>
  <w:style w:type="paragraph" w:customStyle="1" w:styleId="21">
    <w:name w:val="Основной текст (2)1"/>
    <w:basedOn w:val="a"/>
    <w:link w:val="2"/>
    <w:uiPriority w:val="99"/>
    <w:pPr>
      <w:shd w:val="clear" w:color="auto" w:fill="FFFFFF"/>
      <w:spacing w:line="240" w:lineRule="exact"/>
    </w:pPr>
    <w:rPr>
      <w:rFonts w:ascii="Times New Roman" w:eastAsia="Arial Unicode MS" w:cs="Times New Roman"/>
      <w:color w:val="auto"/>
      <w:sz w:val="28"/>
      <w:szCs w:val="28"/>
      <w:lang w:eastAsia="ru-RU"/>
    </w:rPr>
  </w:style>
  <w:style w:type="paragraph" w:customStyle="1" w:styleId="32">
    <w:name w:val="Основной текст (3)"/>
    <w:basedOn w:val="a"/>
    <w:link w:val="31"/>
    <w:uiPriority w:val="99"/>
    <w:pPr>
      <w:shd w:val="clear" w:color="auto" w:fill="FFFFFF"/>
      <w:spacing w:after="600" w:line="240" w:lineRule="exact"/>
    </w:pPr>
    <w:rPr>
      <w:rFonts w:ascii="Times New Roman" w:eastAsia="Arial Unicode MS" w:cs="Times New Roman"/>
      <w:color w:val="auto"/>
      <w:sz w:val="28"/>
      <w:szCs w:val="28"/>
      <w:lang w:eastAsia="ru-RU"/>
    </w:rPr>
  </w:style>
  <w:style w:type="paragraph" w:customStyle="1" w:styleId="12">
    <w:name w:val="Заголовок №1"/>
    <w:basedOn w:val="a"/>
    <w:link w:val="11"/>
    <w:uiPriority w:val="99"/>
    <w:pPr>
      <w:shd w:val="clear" w:color="auto" w:fill="FFFFFF"/>
      <w:spacing w:before="360" w:after="120" w:line="240" w:lineRule="atLeast"/>
      <w:jc w:val="both"/>
      <w:outlineLvl w:val="0"/>
    </w:pPr>
    <w:rPr>
      <w:rFonts w:ascii="Times New Roman" w:eastAsia="Arial Unicode MS" w:cs="Times New Roman"/>
      <w:b/>
      <w:bCs/>
      <w:color w:val="auto"/>
      <w:sz w:val="32"/>
      <w:szCs w:val="32"/>
      <w:lang w:eastAsia="ru-RU"/>
    </w:rPr>
  </w:style>
  <w:style w:type="paragraph" w:customStyle="1" w:styleId="22">
    <w:name w:val="Заголовок №2"/>
    <w:basedOn w:val="a"/>
    <w:link w:val="20"/>
    <w:uiPriority w:val="99"/>
    <w:pPr>
      <w:shd w:val="clear" w:color="auto" w:fill="FFFFFF"/>
      <w:spacing w:line="696" w:lineRule="exact"/>
      <w:jc w:val="both"/>
      <w:outlineLvl w:val="1"/>
    </w:pPr>
    <w:rPr>
      <w:rFonts w:ascii="Times New Roman" w:eastAsia="Arial Unicode MS" w:cs="Times New Roman"/>
      <w:b/>
      <w:bCs/>
      <w:color w:val="auto"/>
      <w:sz w:val="28"/>
      <w:szCs w:val="28"/>
      <w:lang w:eastAsia="ru-RU"/>
    </w:rPr>
  </w:style>
  <w:style w:type="paragraph" w:customStyle="1" w:styleId="40">
    <w:name w:val="Основной текст (4)"/>
    <w:basedOn w:val="a"/>
    <w:link w:val="4"/>
    <w:uiPriority w:val="99"/>
    <w:pPr>
      <w:shd w:val="clear" w:color="auto" w:fill="FFFFFF"/>
      <w:spacing w:before="60" w:line="240" w:lineRule="atLeast"/>
    </w:pPr>
    <w:rPr>
      <w:rFonts w:ascii="Times New Roman" w:eastAsia="Arial Unicode MS" w:cs="Times New Roman"/>
      <w:b/>
      <w:bCs/>
      <w:color w:val="auto"/>
      <w:sz w:val="28"/>
      <w:szCs w:val="28"/>
      <w:lang w:eastAsia="ru-RU"/>
    </w:rPr>
  </w:style>
  <w:style w:type="paragraph" w:customStyle="1" w:styleId="50">
    <w:name w:val="Основной текст (5)"/>
    <w:basedOn w:val="a"/>
    <w:link w:val="5"/>
    <w:uiPriority w:val="99"/>
    <w:pPr>
      <w:shd w:val="clear" w:color="auto" w:fill="FFFFFF"/>
      <w:spacing w:before="60" w:line="240" w:lineRule="atLeast"/>
    </w:pPr>
    <w:rPr>
      <w:rFonts w:ascii="Verdana" w:eastAsia="Arial Unicode MS" w:hAnsi="Verdana" w:cs="Verdana"/>
      <w:color w:val="auto"/>
      <w:sz w:val="8"/>
      <w:szCs w:val="8"/>
      <w:lang w:eastAsia="ru-RU"/>
    </w:rPr>
  </w:style>
  <w:style w:type="paragraph" w:styleId="a4">
    <w:name w:val="caption"/>
    <w:basedOn w:val="a"/>
    <w:next w:val="a"/>
    <w:uiPriority w:val="35"/>
    <w:qFormat/>
    <w:rsid w:val="00642D84"/>
    <w:pPr>
      <w:widowControl/>
      <w:jc w:val="center"/>
    </w:pPr>
    <w:rPr>
      <w:rFonts w:ascii="Times New Roman" w:eastAsia="Arial Unicode MS" w:cs="Times New Roman"/>
      <w:b/>
      <w:sz w:val="32"/>
      <w:szCs w:val="20"/>
      <w:lang w:eastAsia="ru-RU"/>
    </w:rPr>
  </w:style>
  <w:style w:type="paragraph" w:customStyle="1" w:styleId="13">
    <w:name w:val="Обычный1"/>
    <w:rsid w:val="00642D84"/>
    <w:rPr>
      <w:rFonts w:ascii="Times New Roman"/>
      <w:sz w:val="28"/>
      <w:lang w:val="ru-RU" w:eastAsia="ru-RU"/>
    </w:rPr>
  </w:style>
  <w:style w:type="paragraph" w:customStyle="1" w:styleId="rteright">
    <w:name w:val="rteright"/>
    <w:basedOn w:val="a"/>
    <w:rsid w:val="007A7DE8"/>
    <w:pPr>
      <w:widowControl/>
      <w:spacing w:before="100" w:beforeAutospacing="1" w:after="100" w:afterAutospacing="1"/>
    </w:pPr>
    <w:rPr>
      <w:rFonts w:ascii="Times New Roman" w:eastAsia="Arial Unicode MS" w:cs="Times New Roman"/>
      <w:color w:val="auto"/>
      <w:lang w:val="ru-RU" w:eastAsia="ru-RU"/>
    </w:rPr>
  </w:style>
  <w:style w:type="paragraph" w:styleId="a5">
    <w:name w:val="Balloon Text"/>
    <w:basedOn w:val="a"/>
    <w:link w:val="a6"/>
    <w:uiPriority w:val="99"/>
    <w:semiHidden/>
    <w:unhideWhenUsed/>
    <w:rsid w:val="0092722A"/>
    <w:rPr>
      <w:rFonts w:ascii="Segoe UI" w:eastAsia="Arial Unicode MS" w:hAnsi="Segoe UI" w:cs="Segoe UI"/>
      <w:sz w:val="18"/>
      <w:szCs w:val="18"/>
    </w:rPr>
  </w:style>
  <w:style w:type="character" w:customStyle="1" w:styleId="a6">
    <w:name w:val="Текст выноски Знак"/>
    <w:link w:val="a5"/>
    <w:uiPriority w:val="99"/>
    <w:semiHidden/>
    <w:locked/>
    <w:rsid w:val="0092722A"/>
    <w:rPr>
      <w:rFonts w:ascii="Segoe UI" w:hAnsi="Segoe UI" w:cs="Segoe UI"/>
      <w:color w:val="000000"/>
      <w:sz w:val="18"/>
      <w:szCs w:val="1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39-17"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183-19" TargetMode="External"/><Relationship Id="rId4" Type="http://schemas.microsoft.com/office/2007/relationships/stylesWithEffects" Target="stylesWithEffects.xml"/><Relationship Id="rId9"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7C49-D06E-4D9B-9B4A-0D6E81A2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22957</Words>
  <Characters>13087</Characters>
  <Application>Microsoft Office Word</Application>
  <DocSecurity>0</DocSecurity>
  <Lines>109</Lines>
  <Paragraphs>71</Paragraphs>
  <ScaleCrop>false</ScaleCrop>
  <HeadingPairs>
    <vt:vector size="2" baseType="variant">
      <vt:variant>
        <vt:lpstr>Название</vt:lpstr>
      </vt:variant>
      <vt:variant>
        <vt:i4>1</vt:i4>
      </vt:variant>
    </vt:vector>
  </HeadingPairs>
  <TitlesOfParts>
    <vt:vector size="1" baseType="lpstr">
      <vt:lpstr>Про уточнення бюджету міста на 2003 рік</vt:lpstr>
    </vt:vector>
  </TitlesOfParts>
  <Company>Microsoft</Company>
  <LinksUpToDate>false</LinksUpToDate>
  <CharactersWithSpaces>35973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уточнення бюджету міста на 2003 рік</dc:title>
  <dc:creator>фин</dc:creator>
  <cp:lastModifiedBy>Інна</cp:lastModifiedBy>
  <cp:revision>3</cp:revision>
  <cp:lastPrinted>2021-03-02T14:06:00Z</cp:lastPrinted>
  <dcterms:created xsi:type="dcterms:W3CDTF">2021-03-11T16:28:00Z</dcterms:created>
  <dcterms:modified xsi:type="dcterms:W3CDTF">2021-03-12T12:11:00Z</dcterms:modified>
</cp:coreProperties>
</file>