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FAEF" w14:textId="77777777" w:rsidR="007A3201" w:rsidRPr="0055242A" w:rsidRDefault="007A3201" w:rsidP="002B423F">
      <w:pPr>
        <w:jc w:val="center"/>
        <w:rPr>
          <w:sz w:val="24"/>
          <w:szCs w:val="24"/>
          <w:lang w:val="uk-UA"/>
        </w:rPr>
      </w:pPr>
      <w:r w:rsidRPr="0055242A">
        <w:rPr>
          <w:noProof/>
          <w:sz w:val="24"/>
          <w:szCs w:val="24"/>
          <w:lang w:val="uk-UA" w:eastAsia="uk-UA"/>
        </w:rPr>
        <w:drawing>
          <wp:inline distT="0" distB="0" distL="0" distR="0" wp14:anchorId="4CA7F5DE" wp14:editId="629013F2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761D8" w14:textId="77777777" w:rsidR="007A3201" w:rsidRPr="0055242A" w:rsidRDefault="007A3201" w:rsidP="002B423F">
      <w:pPr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ВИШНІВСЬКА СЕЛИЩНА РАДА</w:t>
      </w:r>
    </w:p>
    <w:p w14:paraId="762145BA" w14:textId="77777777" w:rsidR="001051B0" w:rsidRPr="0055242A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757CDB7E" w14:textId="77777777" w:rsidR="001051B0" w:rsidRPr="0055242A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55242A">
        <w:rPr>
          <w:bCs/>
          <w:sz w:val="28"/>
          <w:szCs w:val="28"/>
          <w:lang w:val="uk-UA"/>
        </w:rPr>
        <w:t xml:space="preserve">Тридцять </w:t>
      </w:r>
      <w:r w:rsidR="007B4AE6" w:rsidRPr="0055242A">
        <w:rPr>
          <w:bCs/>
          <w:sz w:val="28"/>
          <w:szCs w:val="28"/>
          <w:lang w:val="uk-UA"/>
        </w:rPr>
        <w:t>четверта</w:t>
      </w:r>
      <w:r w:rsidR="007A3201" w:rsidRPr="0055242A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51FD5DF1" w14:textId="77777777" w:rsidR="007A3201" w:rsidRPr="0055242A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РІШЕННЯ</w:t>
      </w:r>
    </w:p>
    <w:p w14:paraId="0009D96C" w14:textId="77777777" w:rsidR="007A3201" w:rsidRPr="0055242A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 w:rsidRPr="0055242A">
        <w:rPr>
          <w:b w:val="0"/>
          <w:szCs w:val="28"/>
        </w:rPr>
        <w:t>2</w:t>
      </w:r>
      <w:r w:rsidR="00CC04EB" w:rsidRPr="0055242A">
        <w:rPr>
          <w:b w:val="0"/>
          <w:szCs w:val="28"/>
        </w:rPr>
        <w:t>0</w:t>
      </w:r>
      <w:r w:rsidR="00227D88" w:rsidRPr="0055242A">
        <w:rPr>
          <w:b w:val="0"/>
          <w:szCs w:val="28"/>
        </w:rPr>
        <w:t xml:space="preserve"> </w:t>
      </w:r>
      <w:r w:rsidRPr="0055242A">
        <w:rPr>
          <w:b w:val="0"/>
          <w:szCs w:val="28"/>
        </w:rPr>
        <w:t>грудня</w:t>
      </w:r>
      <w:r w:rsidR="007A3201" w:rsidRPr="0055242A">
        <w:rPr>
          <w:b w:val="0"/>
          <w:szCs w:val="28"/>
        </w:rPr>
        <w:t xml:space="preserve"> 2023 року                </w:t>
      </w:r>
      <w:r w:rsidR="008F60B1" w:rsidRPr="0055242A">
        <w:rPr>
          <w:b w:val="0"/>
          <w:szCs w:val="28"/>
        </w:rPr>
        <w:t xml:space="preserve"> </w:t>
      </w:r>
      <w:r w:rsidR="00600B6B">
        <w:rPr>
          <w:b w:val="0"/>
          <w:szCs w:val="28"/>
        </w:rPr>
        <w:t xml:space="preserve">      </w:t>
      </w:r>
      <w:r w:rsidR="008F60B1" w:rsidRPr="0055242A">
        <w:rPr>
          <w:b w:val="0"/>
          <w:szCs w:val="28"/>
        </w:rPr>
        <w:t xml:space="preserve"> </w:t>
      </w:r>
      <w:r w:rsidR="007A3201" w:rsidRPr="0055242A">
        <w:rPr>
          <w:b w:val="0"/>
          <w:szCs w:val="28"/>
        </w:rPr>
        <w:t xml:space="preserve">смт Вишневе               </w:t>
      </w:r>
      <w:r w:rsidR="00CE1A35" w:rsidRPr="0055242A">
        <w:rPr>
          <w:b w:val="0"/>
          <w:szCs w:val="28"/>
        </w:rPr>
        <w:t xml:space="preserve"> </w:t>
      </w:r>
      <w:r w:rsidR="007A3201" w:rsidRPr="0055242A">
        <w:rPr>
          <w:b w:val="0"/>
          <w:szCs w:val="28"/>
        </w:rPr>
        <w:t xml:space="preserve">        </w:t>
      </w:r>
      <w:r w:rsidR="008F60B1" w:rsidRPr="0055242A">
        <w:rPr>
          <w:b w:val="0"/>
          <w:szCs w:val="28"/>
        </w:rPr>
        <w:t xml:space="preserve">   </w:t>
      </w:r>
      <w:r w:rsidR="007A3201" w:rsidRPr="0055242A">
        <w:rPr>
          <w:b w:val="0"/>
          <w:szCs w:val="28"/>
        </w:rPr>
        <w:t>№</w:t>
      </w:r>
      <w:r w:rsidR="00600B6B">
        <w:rPr>
          <w:b w:val="0"/>
          <w:szCs w:val="28"/>
        </w:rPr>
        <w:t>1121</w:t>
      </w:r>
      <w:r w:rsidR="007A3201" w:rsidRPr="0055242A">
        <w:rPr>
          <w:b w:val="0"/>
          <w:szCs w:val="28"/>
        </w:rPr>
        <w:t>-</w:t>
      </w:r>
      <w:r w:rsidR="00227D88" w:rsidRPr="0055242A">
        <w:rPr>
          <w:b w:val="0"/>
          <w:szCs w:val="28"/>
        </w:rPr>
        <w:t>3</w:t>
      </w:r>
      <w:r w:rsidRPr="0055242A">
        <w:rPr>
          <w:b w:val="0"/>
          <w:szCs w:val="28"/>
        </w:rPr>
        <w:t>4</w:t>
      </w:r>
      <w:r w:rsidR="007A3201" w:rsidRPr="0055242A">
        <w:rPr>
          <w:b w:val="0"/>
          <w:szCs w:val="28"/>
        </w:rPr>
        <w:t>/VIIІ</w:t>
      </w:r>
    </w:p>
    <w:p w14:paraId="14E6A2CF" w14:textId="77777777" w:rsidR="002C794F" w:rsidRPr="0055242A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6F0096DF" w14:textId="77777777" w:rsidR="00600B6B" w:rsidRDefault="00337A9F" w:rsidP="00600B6B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Про затвердження  технічної документації</w:t>
      </w:r>
      <w:r w:rsidR="00600B6B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із </w:t>
      </w:r>
    </w:p>
    <w:p w14:paraId="04A8CEF0" w14:textId="77777777" w:rsidR="00337A9F" w:rsidRPr="00B03C91" w:rsidRDefault="00337A9F" w:rsidP="00600B6B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землеустрою, щодо встановлення (відновлення) </w:t>
      </w:r>
    </w:p>
    <w:p w14:paraId="5B177A11" w14:textId="77777777" w:rsidR="00337A9F" w:rsidRPr="00B03C91" w:rsidRDefault="00337A9F" w:rsidP="00337A9F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меж земельної ділянки в натурі (на місцевості)</w:t>
      </w:r>
    </w:p>
    <w:p w14:paraId="2EB2D6D0" w14:textId="77777777" w:rsidR="00337A9F" w:rsidRPr="00B03C91" w:rsidRDefault="00337A9F" w:rsidP="00337A9F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для будівництва та обслуговування ж</w:t>
      </w:r>
      <w:r w:rsidRPr="00B03C91">
        <w:rPr>
          <w:b/>
          <w:sz w:val="28"/>
          <w:szCs w:val="28"/>
        </w:rPr>
        <w:t xml:space="preserve">итлового </w:t>
      </w:r>
    </w:p>
    <w:p w14:paraId="1DE7ADF9" w14:textId="77777777" w:rsidR="00337A9F" w:rsidRPr="00B03C91" w:rsidRDefault="00337A9F" w:rsidP="00337A9F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</w:rPr>
        <w:t>будинку господарських</w:t>
      </w:r>
      <w:r w:rsidRPr="00B03C91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>будівель і споруд</w:t>
      </w:r>
    </w:p>
    <w:p w14:paraId="5C09FD13" w14:textId="77777777" w:rsidR="00337A9F" w:rsidRPr="00B03C91" w:rsidRDefault="00337A9F" w:rsidP="00337A9F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</w:rPr>
        <w:t xml:space="preserve">(присадибна ділянка) </w:t>
      </w:r>
      <w:r w:rsidRPr="00B03C91">
        <w:rPr>
          <w:b/>
          <w:sz w:val="28"/>
          <w:szCs w:val="28"/>
          <w:lang w:val="uk-UA"/>
        </w:rPr>
        <w:t xml:space="preserve">на території </w:t>
      </w:r>
    </w:p>
    <w:p w14:paraId="063EB705" w14:textId="77777777" w:rsidR="00337A9F" w:rsidRPr="00566C01" w:rsidRDefault="00337A9F" w:rsidP="00337A9F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Вишнівської селищної ради </w:t>
      </w:r>
      <w:r>
        <w:rPr>
          <w:b/>
          <w:sz w:val="28"/>
          <w:szCs w:val="28"/>
          <w:lang w:val="uk-UA"/>
        </w:rPr>
        <w:t>гр.</w:t>
      </w:r>
      <w:r w:rsidR="00A72A8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Ярмакович К.П.</w:t>
      </w:r>
    </w:p>
    <w:p w14:paraId="2EFFEA9F" w14:textId="77777777" w:rsidR="00337A9F" w:rsidRDefault="00337A9F" w:rsidP="00337A9F">
      <w:pPr>
        <w:widowControl w:val="0"/>
        <w:snapToGrid w:val="0"/>
        <w:ind w:left="-142" w:right="-6"/>
        <w:jc w:val="both"/>
        <w:rPr>
          <w:sz w:val="28"/>
          <w:szCs w:val="28"/>
          <w:lang w:val="uk-UA"/>
        </w:rPr>
      </w:pPr>
    </w:p>
    <w:p w14:paraId="2AD8AB42" w14:textId="77777777" w:rsidR="00337A9F" w:rsidRDefault="00337A9F" w:rsidP="00337A9F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Керуючись ст. 26 Закону України </w:t>
      </w:r>
      <w:r>
        <w:rPr>
          <w:sz w:val="28"/>
          <w:szCs w:val="28"/>
          <w:lang w:val="uk-UA"/>
        </w:rPr>
        <w:t>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>, ст. 118, 120,121,122 Земельного Кодексу України, розглянувши</w:t>
      </w:r>
      <w:r w:rsidRPr="00CE2BA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CE2BAC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r w:rsidRPr="00566C01">
        <w:rPr>
          <w:b/>
          <w:sz w:val="28"/>
          <w:szCs w:val="28"/>
          <w:lang w:val="uk-UA"/>
        </w:rPr>
        <w:t>Ярмакович Клавдії Петрівні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>про затвердження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технічної документації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комісії з </w:t>
      </w:r>
      <w:r>
        <w:rPr>
          <w:sz w:val="28"/>
          <w:szCs w:val="28"/>
          <w:lang w:val="uk-UA"/>
        </w:rPr>
        <w:t xml:space="preserve">питань </w:t>
      </w:r>
      <w:r w:rsidRPr="00CE2BAC">
        <w:rPr>
          <w:sz w:val="28"/>
          <w:szCs w:val="28"/>
          <w:lang w:val="uk-UA"/>
        </w:rPr>
        <w:t>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 xml:space="preserve">а </w:t>
      </w:r>
      <w:r w:rsidRPr="00CE2BAC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ВИРІШИЛА:</w:t>
      </w:r>
    </w:p>
    <w:p w14:paraId="552EC01E" w14:textId="77777777" w:rsidR="00337A9F" w:rsidRDefault="00337A9F" w:rsidP="00337A9F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14:paraId="7D8D2120" w14:textId="1850D804" w:rsidR="00337A9F" w:rsidRPr="003F509C" w:rsidRDefault="00337A9F" w:rsidP="00337A9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1.Затвердити </w:t>
      </w:r>
      <w:r w:rsidRPr="00CE2BAC">
        <w:rPr>
          <w:b/>
          <w:sz w:val="28"/>
          <w:szCs w:val="28"/>
          <w:lang w:val="uk-UA"/>
        </w:rPr>
        <w:t>гр</w:t>
      </w:r>
      <w:r w:rsidRPr="003F509C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Ярмакович Клавдії Петрівни</w:t>
      </w:r>
      <w:r w:rsidRPr="003F509C">
        <w:rPr>
          <w:b/>
          <w:sz w:val="28"/>
          <w:szCs w:val="28"/>
          <w:lang w:val="uk-UA"/>
        </w:rPr>
        <w:t xml:space="preserve"> (Іпн.</w:t>
      </w:r>
      <w:r w:rsidR="00344C5F" w:rsidRPr="00344C5F">
        <w:rPr>
          <w:bCs/>
          <w:sz w:val="28"/>
          <w:szCs w:val="28"/>
        </w:rPr>
        <w:t xml:space="preserve"> </w:t>
      </w:r>
      <w:r w:rsidR="00344C5F" w:rsidRPr="00344C5F">
        <w:rPr>
          <w:b/>
          <w:sz w:val="28"/>
          <w:szCs w:val="28"/>
          <w:lang w:val="en-US"/>
        </w:rPr>
        <w:t>XXXXXXXXXX</w:t>
      </w:r>
      <w:r w:rsidRPr="003F509C">
        <w:rPr>
          <w:b/>
          <w:sz w:val="28"/>
          <w:szCs w:val="28"/>
          <w:lang w:val="uk-UA"/>
        </w:rPr>
        <w:t>)</w:t>
      </w:r>
      <w:r w:rsidRPr="003F509C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3F509C">
        <w:rPr>
          <w:sz w:val="28"/>
          <w:szCs w:val="28"/>
        </w:rPr>
        <w:t> </w:t>
      </w:r>
      <w:r w:rsidRPr="003F509C">
        <w:rPr>
          <w:sz w:val="28"/>
          <w:szCs w:val="28"/>
          <w:lang w:val="uk-UA"/>
        </w:rPr>
        <w:t xml:space="preserve"> площею – 0,</w:t>
      </w:r>
      <w:r>
        <w:rPr>
          <w:sz w:val="28"/>
          <w:szCs w:val="28"/>
          <w:lang w:val="uk-UA"/>
        </w:rPr>
        <w:t>1023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458300</w:t>
      </w:r>
      <w:r w:rsidRPr="003F509C">
        <w:rPr>
          <w:sz w:val="28"/>
          <w:szCs w:val="28"/>
          <w:lang w:val="uk-UA"/>
        </w:rPr>
        <w:t>0:02:00</w:t>
      </w:r>
      <w:r>
        <w:rPr>
          <w:sz w:val="28"/>
          <w:szCs w:val="28"/>
          <w:lang w:val="uk-UA"/>
        </w:rPr>
        <w:t>2:0125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344C5F">
        <w:rPr>
          <w:bCs/>
          <w:sz w:val="28"/>
          <w:szCs w:val="28"/>
          <w:lang w:val="en-US"/>
        </w:rPr>
        <w:t>XXXXXXXXXX</w:t>
      </w:r>
      <w:r w:rsidR="00344C5F"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2A3CCDD9" w14:textId="56919CEA" w:rsidR="00337A9F" w:rsidRDefault="00337A9F" w:rsidP="00337A9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566C01">
        <w:rPr>
          <w:sz w:val="28"/>
          <w:szCs w:val="28"/>
          <w:lang w:val="uk-UA"/>
        </w:rPr>
        <w:t>2. Передати  гр. Ярмакович К.П. у власність зем</w:t>
      </w:r>
      <w:r>
        <w:rPr>
          <w:sz w:val="28"/>
          <w:szCs w:val="28"/>
          <w:lang w:val="uk-UA"/>
        </w:rPr>
        <w:t xml:space="preserve">ельну ділянку код. КВЦПЗ 02.01 </w:t>
      </w:r>
      <w:r w:rsidRPr="00566C01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 і споруд (присадибна ділянка)</w:t>
      </w:r>
      <w:r w:rsidRPr="00566C01">
        <w:rPr>
          <w:sz w:val="28"/>
          <w:szCs w:val="28"/>
        </w:rPr>
        <w:t> </w:t>
      </w:r>
      <w:r w:rsidRPr="00566C01">
        <w:rPr>
          <w:sz w:val="28"/>
          <w:szCs w:val="28"/>
          <w:lang w:val="uk-UA"/>
        </w:rPr>
        <w:t xml:space="preserve">площею </w:t>
      </w:r>
      <w:r w:rsidRPr="00CE2BAC">
        <w:rPr>
          <w:color w:val="FF0000"/>
          <w:sz w:val="28"/>
          <w:szCs w:val="28"/>
          <w:lang w:val="uk-UA"/>
        </w:rPr>
        <w:t>–</w:t>
      </w:r>
      <w:r w:rsidRPr="003F509C">
        <w:rPr>
          <w:sz w:val="28"/>
          <w:szCs w:val="28"/>
          <w:lang w:val="uk-UA"/>
        </w:rPr>
        <w:t>– 0,</w:t>
      </w:r>
      <w:r>
        <w:rPr>
          <w:sz w:val="28"/>
          <w:szCs w:val="28"/>
          <w:lang w:val="uk-UA"/>
        </w:rPr>
        <w:t>1023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458300</w:t>
      </w:r>
      <w:r w:rsidRPr="003F509C">
        <w:rPr>
          <w:sz w:val="28"/>
          <w:szCs w:val="28"/>
          <w:lang w:val="uk-UA"/>
        </w:rPr>
        <w:t>0:02:00</w:t>
      </w:r>
      <w:r>
        <w:rPr>
          <w:sz w:val="28"/>
          <w:szCs w:val="28"/>
          <w:lang w:val="uk-UA"/>
        </w:rPr>
        <w:t>2:0125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344C5F">
        <w:rPr>
          <w:bCs/>
          <w:sz w:val="28"/>
          <w:szCs w:val="28"/>
          <w:lang w:val="en-US"/>
        </w:rPr>
        <w:t>XXXXXXXXXX</w:t>
      </w:r>
      <w:r w:rsidR="00344C5F"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Вишнівської селищної ради, Кам’янського  району, Дніпропетровської області.</w:t>
      </w:r>
    </w:p>
    <w:p w14:paraId="79B1D62B" w14:textId="77777777" w:rsidR="00337A9F" w:rsidRDefault="00337A9F" w:rsidP="00337A9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Зареєструвати  гр. Ярмакович  К.П. право власності  в держ</w:t>
      </w:r>
      <w:r w:rsidR="00600B6B">
        <w:rPr>
          <w:sz w:val="28"/>
          <w:szCs w:val="28"/>
          <w:lang w:val="uk-UA"/>
        </w:rPr>
        <w:t>авному реєстрі нерухомого майна</w:t>
      </w:r>
      <w:r>
        <w:rPr>
          <w:sz w:val="28"/>
          <w:szCs w:val="28"/>
          <w:lang w:val="uk-UA"/>
        </w:rPr>
        <w:t>.</w:t>
      </w:r>
    </w:p>
    <w:p w14:paraId="367235BE" w14:textId="77777777" w:rsidR="00337A9F" w:rsidRPr="00CE2BAC" w:rsidRDefault="00337A9F" w:rsidP="00337A9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CE2BAC">
        <w:rPr>
          <w:sz w:val="28"/>
          <w:szCs w:val="28"/>
          <w:lang w:val="uk-UA"/>
        </w:rPr>
        <w:t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56849942" w14:textId="77777777" w:rsidR="00337A9F" w:rsidRPr="00CE2BAC" w:rsidRDefault="00337A9F" w:rsidP="00337A9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CE2BAC">
        <w:rPr>
          <w:sz w:val="28"/>
          <w:szCs w:val="28"/>
        </w:rPr>
        <w:t>Контроль за виконанням покласти на постійно діючу комісію селищної ради з питань житлово-комунального господарства, комунальної власності, промисловості, підприємництва,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транспорту, земельних відносин,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зв’язку та сфери послуг</w:t>
      </w:r>
      <w:r w:rsidRPr="00CE2BAC">
        <w:rPr>
          <w:sz w:val="28"/>
          <w:szCs w:val="28"/>
          <w:lang w:val="uk-UA"/>
        </w:rPr>
        <w:t>.</w:t>
      </w:r>
    </w:p>
    <w:p w14:paraId="37F84DA5" w14:textId="77777777" w:rsidR="0055242A" w:rsidRPr="0055242A" w:rsidRDefault="0055242A" w:rsidP="0055242A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> </w:t>
      </w:r>
    </w:p>
    <w:p w14:paraId="4BC79685" w14:textId="77777777" w:rsidR="0007622E" w:rsidRDefault="0007622E" w:rsidP="0055242A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42E65584" w14:textId="77777777" w:rsidR="001451A1" w:rsidRDefault="001451A1" w:rsidP="0055242A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196B83B2" w14:textId="77777777" w:rsidR="00113850" w:rsidRPr="0055242A" w:rsidRDefault="002C794F" w:rsidP="0055242A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 xml:space="preserve">Селищний голова                         </w:t>
      </w:r>
      <w:r w:rsidRPr="0055242A">
        <w:rPr>
          <w:sz w:val="28"/>
          <w:szCs w:val="28"/>
          <w:lang w:val="uk-UA"/>
        </w:rPr>
        <w:tab/>
        <w:t xml:space="preserve">   </w:t>
      </w:r>
      <w:r w:rsidRPr="0055242A">
        <w:rPr>
          <w:sz w:val="28"/>
          <w:szCs w:val="28"/>
          <w:lang w:val="uk-UA"/>
        </w:rPr>
        <w:tab/>
      </w:r>
      <w:r w:rsidRPr="0055242A">
        <w:rPr>
          <w:sz w:val="28"/>
          <w:szCs w:val="28"/>
          <w:lang w:val="uk-UA"/>
        </w:rPr>
        <w:tab/>
        <w:t xml:space="preserve">      </w:t>
      </w:r>
      <w:r w:rsidR="00790700" w:rsidRPr="0055242A">
        <w:rPr>
          <w:sz w:val="28"/>
          <w:szCs w:val="28"/>
          <w:lang w:val="uk-UA"/>
        </w:rPr>
        <w:t xml:space="preserve">       </w:t>
      </w:r>
      <w:r w:rsidRPr="0055242A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55242A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9E3"/>
    <w:multiLevelType w:val="multilevel"/>
    <w:tmpl w:val="BCBA9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A7611"/>
    <w:multiLevelType w:val="hybridMultilevel"/>
    <w:tmpl w:val="BBE0F9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732"/>
    <w:multiLevelType w:val="multilevel"/>
    <w:tmpl w:val="B42CA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331F7C2E"/>
    <w:multiLevelType w:val="hybridMultilevel"/>
    <w:tmpl w:val="6270BCB4"/>
    <w:lvl w:ilvl="0" w:tplc="0422000F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1" w:hanging="360"/>
      </w:pPr>
    </w:lvl>
    <w:lvl w:ilvl="2" w:tplc="0422001B" w:tentative="1">
      <w:start w:val="1"/>
      <w:numFmt w:val="lowerRoman"/>
      <w:lvlText w:val="%3."/>
      <w:lvlJc w:val="right"/>
      <w:pPr>
        <w:ind w:left="2171" w:hanging="180"/>
      </w:pPr>
    </w:lvl>
    <w:lvl w:ilvl="3" w:tplc="0422000F" w:tentative="1">
      <w:start w:val="1"/>
      <w:numFmt w:val="decimal"/>
      <w:lvlText w:val="%4."/>
      <w:lvlJc w:val="left"/>
      <w:pPr>
        <w:ind w:left="2891" w:hanging="360"/>
      </w:pPr>
    </w:lvl>
    <w:lvl w:ilvl="4" w:tplc="04220019" w:tentative="1">
      <w:start w:val="1"/>
      <w:numFmt w:val="lowerLetter"/>
      <w:lvlText w:val="%5."/>
      <w:lvlJc w:val="left"/>
      <w:pPr>
        <w:ind w:left="3611" w:hanging="360"/>
      </w:pPr>
    </w:lvl>
    <w:lvl w:ilvl="5" w:tplc="0422001B" w:tentative="1">
      <w:start w:val="1"/>
      <w:numFmt w:val="lowerRoman"/>
      <w:lvlText w:val="%6."/>
      <w:lvlJc w:val="right"/>
      <w:pPr>
        <w:ind w:left="4331" w:hanging="180"/>
      </w:pPr>
    </w:lvl>
    <w:lvl w:ilvl="6" w:tplc="0422000F" w:tentative="1">
      <w:start w:val="1"/>
      <w:numFmt w:val="decimal"/>
      <w:lvlText w:val="%7."/>
      <w:lvlJc w:val="left"/>
      <w:pPr>
        <w:ind w:left="5051" w:hanging="360"/>
      </w:pPr>
    </w:lvl>
    <w:lvl w:ilvl="7" w:tplc="04220019" w:tentative="1">
      <w:start w:val="1"/>
      <w:numFmt w:val="lowerLetter"/>
      <w:lvlText w:val="%8."/>
      <w:lvlJc w:val="left"/>
      <w:pPr>
        <w:ind w:left="5771" w:hanging="360"/>
      </w:pPr>
    </w:lvl>
    <w:lvl w:ilvl="8" w:tplc="0422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7622E"/>
    <w:rsid w:val="00083DD3"/>
    <w:rsid w:val="000A0AFD"/>
    <w:rsid w:val="000A2431"/>
    <w:rsid w:val="000B0BB7"/>
    <w:rsid w:val="000C5726"/>
    <w:rsid w:val="001051B0"/>
    <w:rsid w:val="00113850"/>
    <w:rsid w:val="001451A1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37A9F"/>
    <w:rsid w:val="00344C5F"/>
    <w:rsid w:val="003D0578"/>
    <w:rsid w:val="00432242"/>
    <w:rsid w:val="004B339F"/>
    <w:rsid w:val="004F4478"/>
    <w:rsid w:val="004F5218"/>
    <w:rsid w:val="00525D15"/>
    <w:rsid w:val="005506EF"/>
    <w:rsid w:val="0055242A"/>
    <w:rsid w:val="005A7BC0"/>
    <w:rsid w:val="005B30B0"/>
    <w:rsid w:val="005C1097"/>
    <w:rsid w:val="00600B6B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52174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72A85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26E96"/>
    <w:rsid w:val="00F34EAE"/>
    <w:rsid w:val="00F46810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DBDB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54</cp:revision>
  <cp:lastPrinted>2023-12-22T14:29:00Z</cp:lastPrinted>
  <dcterms:created xsi:type="dcterms:W3CDTF">2023-02-17T12:03:00Z</dcterms:created>
  <dcterms:modified xsi:type="dcterms:W3CDTF">2024-01-05T07:57:00Z</dcterms:modified>
</cp:coreProperties>
</file>