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88" w:rsidRDefault="00F13788" w:rsidP="00D522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B0691" w:rsidRDefault="00CB0691" w:rsidP="00D522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26C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AE1B1E4" wp14:editId="4F7244C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88" w:rsidRPr="00011187" w:rsidRDefault="00F13788" w:rsidP="00D5226C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CB0691" w:rsidRPr="00854C8F" w:rsidRDefault="00CB0691" w:rsidP="00011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4C8F">
        <w:rPr>
          <w:rFonts w:ascii="Times New Roman" w:hAnsi="Times New Roman" w:cs="Times New Roman"/>
          <w:b/>
          <w:sz w:val="28"/>
          <w:szCs w:val="28"/>
          <w:lang w:val="uk-UA"/>
        </w:rPr>
        <w:t>ВИШНІВСЬКА СЕЛИЩНА РАДА</w:t>
      </w:r>
    </w:p>
    <w:p w:rsidR="00CB0691" w:rsidRPr="00854C8F" w:rsidRDefault="008405E7" w:rsidP="00011187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4C8F">
        <w:rPr>
          <w:rFonts w:ascii="Times New Roman" w:hAnsi="Times New Roman" w:cs="Times New Roman"/>
          <w:b/>
          <w:sz w:val="28"/>
          <w:szCs w:val="28"/>
          <w:lang w:val="uk-UA"/>
        </w:rPr>
        <w:t>КАМ’ЯН</w:t>
      </w:r>
      <w:r w:rsidR="00CB0691" w:rsidRPr="00854C8F">
        <w:rPr>
          <w:rFonts w:ascii="Times New Roman" w:hAnsi="Times New Roman" w:cs="Times New Roman"/>
          <w:b/>
          <w:sz w:val="28"/>
          <w:szCs w:val="28"/>
          <w:lang w:val="uk-UA"/>
        </w:rPr>
        <w:t>СЬК</w:t>
      </w:r>
      <w:r w:rsidR="00D940B0" w:rsidRPr="00854C8F">
        <w:rPr>
          <w:rFonts w:ascii="Times New Roman" w:hAnsi="Times New Roman" w:cs="Times New Roman"/>
          <w:b/>
          <w:sz w:val="28"/>
          <w:szCs w:val="28"/>
          <w:lang w:val="uk-UA"/>
        </w:rPr>
        <w:t>ИЙ РАЙОН</w:t>
      </w:r>
      <w:r w:rsidR="00CB0691" w:rsidRPr="008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ДНІПРОПЕТРОВСЬК</w:t>
      </w:r>
      <w:r w:rsidR="00D940B0" w:rsidRPr="00854C8F">
        <w:rPr>
          <w:rFonts w:ascii="Times New Roman" w:hAnsi="Times New Roman" w:cs="Times New Roman"/>
          <w:b/>
          <w:sz w:val="28"/>
          <w:szCs w:val="28"/>
          <w:lang w:val="uk-UA"/>
        </w:rPr>
        <w:t>А ОБЛАСТЬ</w:t>
      </w:r>
      <w:r w:rsidR="003C5F08" w:rsidRPr="008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CB0691" w:rsidRPr="00854C8F" w:rsidRDefault="009A4F0F" w:rsidP="00011187">
      <w:pPr>
        <w:tabs>
          <w:tab w:val="left" w:pos="2775"/>
          <w:tab w:val="center" w:pos="4677"/>
        </w:tabs>
        <w:spacing w:before="120" w:after="1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Тридцята</w:t>
      </w:r>
      <w:r w:rsidR="006459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</w:t>
      </w:r>
      <w:r w:rsidR="00CB0691" w:rsidRPr="00854C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восьмого скликання</w:t>
      </w:r>
    </w:p>
    <w:p w:rsidR="00CB0691" w:rsidRPr="00854C8F" w:rsidRDefault="00CB0691" w:rsidP="00011187">
      <w:pPr>
        <w:widowControl w:val="0"/>
        <w:snapToGrid w:val="0"/>
        <w:spacing w:before="120" w:after="120" w:line="360" w:lineRule="auto"/>
        <w:ind w:firstLine="5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4C8F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B0691" w:rsidRPr="00854C8F" w:rsidRDefault="009A4F0F" w:rsidP="00D5226C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29</w:t>
      </w:r>
      <w:r w:rsidR="00CB0691" w:rsidRPr="00854C8F">
        <w:rPr>
          <w:b w:val="0"/>
          <w:szCs w:val="28"/>
        </w:rPr>
        <w:t xml:space="preserve"> </w:t>
      </w:r>
      <w:r>
        <w:rPr>
          <w:b w:val="0"/>
          <w:szCs w:val="28"/>
        </w:rPr>
        <w:t>серпня</w:t>
      </w:r>
      <w:r w:rsidR="00CB0691" w:rsidRPr="00854C8F">
        <w:rPr>
          <w:b w:val="0"/>
          <w:szCs w:val="28"/>
        </w:rPr>
        <w:t xml:space="preserve"> 202</w:t>
      </w:r>
      <w:r w:rsidR="00AA4F54">
        <w:rPr>
          <w:b w:val="0"/>
          <w:szCs w:val="28"/>
        </w:rPr>
        <w:t>3</w:t>
      </w:r>
      <w:r w:rsidR="00D940B0" w:rsidRPr="00854C8F">
        <w:rPr>
          <w:b w:val="0"/>
          <w:szCs w:val="28"/>
        </w:rPr>
        <w:t xml:space="preserve"> року                </w:t>
      </w:r>
      <w:r w:rsidR="003118CD" w:rsidRPr="00854C8F">
        <w:rPr>
          <w:b w:val="0"/>
          <w:szCs w:val="28"/>
        </w:rPr>
        <w:t xml:space="preserve"> </w:t>
      </w:r>
      <w:r w:rsidR="003605F3" w:rsidRPr="00854C8F">
        <w:rPr>
          <w:b w:val="0"/>
          <w:szCs w:val="28"/>
        </w:rPr>
        <w:t xml:space="preserve">     </w:t>
      </w:r>
      <w:r w:rsidR="00D940B0" w:rsidRPr="00854C8F">
        <w:rPr>
          <w:b w:val="0"/>
          <w:szCs w:val="28"/>
        </w:rPr>
        <w:t xml:space="preserve"> </w:t>
      </w:r>
      <w:r w:rsidR="003605F3" w:rsidRPr="00854C8F">
        <w:rPr>
          <w:b w:val="0"/>
          <w:szCs w:val="28"/>
        </w:rPr>
        <w:t xml:space="preserve">  </w:t>
      </w:r>
      <w:r w:rsidR="00D940B0" w:rsidRPr="00854C8F">
        <w:rPr>
          <w:b w:val="0"/>
          <w:szCs w:val="28"/>
        </w:rPr>
        <w:t>смт</w:t>
      </w:r>
      <w:r w:rsidR="003605F3" w:rsidRPr="00854C8F">
        <w:rPr>
          <w:b w:val="0"/>
          <w:szCs w:val="28"/>
        </w:rPr>
        <w:t xml:space="preserve"> Вишневе                 </w:t>
      </w:r>
      <w:r w:rsidR="00247D60">
        <w:rPr>
          <w:b w:val="0"/>
          <w:szCs w:val="28"/>
        </w:rPr>
        <w:t xml:space="preserve">         </w:t>
      </w:r>
      <w:r w:rsidR="00CB0691" w:rsidRPr="00854C8F">
        <w:rPr>
          <w:b w:val="0"/>
          <w:szCs w:val="28"/>
        </w:rPr>
        <w:t>№</w:t>
      </w:r>
      <w:r w:rsidR="00247D60">
        <w:rPr>
          <w:b w:val="0"/>
          <w:szCs w:val="28"/>
        </w:rPr>
        <w:t>1053</w:t>
      </w:r>
      <w:r>
        <w:rPr>
          <w:b w:val="0"/>
          <w:szCs w:val="28"/>
        </w:rPr>
        <w:t xml:space="preserve"> </w:t>
      </w:r>
      <w:r w:rsidR="00FB7A6A" w:rsidRPr="00854C8F">
        <w:rPr>
          <w:b w:val="0"/>
          <w:szCs w:val="28"/>
        </w:rPr>
        <w:t>-</w:t>
      </w:r>
      <w:r>
        <w:rPr>
          <w:b w:val="0"/>
          <w:szCs w:val="28"/>
        </w:rPr>
        <w:t>30</w:t>
      </w:r>
      <w:r w:rsidR="00CB0691" w:rsidRPr="00854C8F">
        <w:rPr>
          <w:b w:val="0"/>
          <w:szCs w:val="28"/>
        </w:rPr>
        <w:t>/VIIІ</w:t>
      </w:r>
    </w:p>
    <w:p w:rsidR="00E1502A" w:rsidRPr="00854C8F" w:rsidRDefault="00E1502A" w:rsidP="00D52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1502A" w:rsidRPr="00854C8F" w:rsidRDefault="00CB0691" w:rsidP="00D5226C">
      <w:pPr>
        <w:pStyle w:val="1"/>
        <w:ind w:firstLine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54C8F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Про внесення змін </w:t>
      </w:r>
      <w:r w:rsidR="00DE23D1" w:rsidRPr="00854C8F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до</w:t>
      </w:r>
      <w:r w:rsidRPr="00854C8F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F13DB5" w:rsidRPr="00854C8F">
        <w:rPr>
          <w:rFonts w:ascii="Times New Roman" w:hAnsi="Times New Roman"/>
          <w:b/>
          <w:color w:val="000000"/>
          <w:sz w:val="28"/>
          <w:szCs w:val="28"/>
          <w:lang w:val="uk-UA"/>
        </w:rPr>
        <w:t>К</w:t>
      </w:r>
      <w:r w:rsidR="00E1502A" w:rsidRPr="00854C8F">
        <w:rPr>
          <w:rFonts w:ascii="Times New Roman" w:hAnsi="Times New Roman"/>
          <w:b/>
          <w:color w:val="000000"/>
          <w:sz w:val="28"/>
          <w:szCs w:val="28"/>
          <w:lang w:val="uk-UA"/>
        </w:rPr>
        <w:t>омплексної</w:t>
      </w:r>
      <w:r w:rsidR="003118CD" w:rsidRPr="00854C8F">
        <w:rPr>
          <w:rFonts w:ascii="Times New Roman" w:hAnsi="Times New Roman"/>
          <w:b/>
          <w:caps/>
          <w:color w:val="000000"/>
          <w:sz w:val="28"/>
          <w:szCs w:val="28"/>
          <w:lang w:val="uk-UA"/>
        </w:rPr>
        <w:t xml:space="preserve">  </w:t>
      </w:r>
      <w:r w:rsidR="00940073" w:rsidRPr="00854C8F">
        <w:rPr>
          <w:rFonts w:ascii="Times New Roman" w:hAnsi="Times New Roman"/>
          <w:b/>
          <w:color w:val="000000"/>
          <w:sz w:val="28"/>
          <w:szCs w:val="28"/>
          <w:lang w:val="uk-UA"/>
        </w:rPr>
        <w:t>П</w:t>
      </w:r>
      <w:r w:rsidR="00E1502A" w:rsidRPr="00854C8F">
        <w:rPr>
          <w:rFonts w:ascii="Times New Roman" w:hAnsi="Times New Roman"/>
          <w:b/>
          <w:color w:val="000000"/>
          <w:sz w:val="28"/>
          <w:szCs w:val="28"/>
          <w:lang w:val="uk-UA"/>
        </w:rPr>
        <w:t>рограми</w:t>
      </w:r>
    </w:p>
    <w:p w:rsidR="00E1502A" w:rsidRPr="00854C8F" w:rsidRDefault="00113ADB" w:rsidP="00D5226C">
      <w:pPr>
        <w:pStyle w:val="1"/>
        <w:ind w:firstLine="0"/>
        <w:rPr>
          <w:rFonts w:ascii="Times New Roman" w:hAnsi="Times New Roman"/>
          <w:b/>
          <w:sz w:val="28"/>
          <w:szCs w:val="28"/>
          <w:lang w:val="uk-UA"/>
        </w:rPr>
      </w:pPr>
      <w:r w:rsidRPr="00854C8F">
        <w:rPr>
          <w:rFonts w:ascii="Times New Roman" w:hAnsi="Times New Roman"/>
          <w:b/>
          <w:color w:val="000000"/>
          <w:sz w:val="28"/>
          <w:szCs w:val="28"/>
          <w:lang w:val="uk-UA"/>
        </w:rPr>
        <w:t>с</w:t>
      </w:r>
      <w:r w:rsidR="00E1502A" w:rsidRPr="00854C8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оціального захисту населення </w:t>
      </w:r>
      <w:r w:rsidR="00E1502A" w:rsidRPr="00854C8F">
        <w:rPr>
          <w:rFonts w:ascii="Times New Roman" w:hAnsi="Times New Roman"/>
          <w:b/>
          <w:sz w:val="28"/>
          <w:szCs w:val="28"/>
          <w:lang w:val="uk-UA"/>
        </w:rPr>
        <w:t xml:space="preserve">Вишнівської </w:t>
      </w:r>
    </w:p>
    <w:p w:rsidR="00E1502A" w:rsidRPr="00854C8F" w:rsidRDefault="00E1502A" w:rsidP="00D5226C">
      <w:pPr>
        <w:pStyle w:val="1"/>
        <w:ind w:firstLine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54C8F">
        <w:rPr>
          <w:rFonts w:ascii="Times New Roman" w:hAnsi="Times New Roman"/>
          <w:b/>
          <w:sz w:val="28"/>
          <w:szCs w:val="28"/>
          <w:lang w:val="uk-UA"/>
        </w:rPr>
        <w:t xml:space="preserve">селищної ради </w:t>
      </w:r>
      <w:r w:rsidRPr="00854C8F">
        <w:rPr>
          <w:rFonts w:ascii="Times New Roman" w:hAnsi="Times New Roman"/>
          <w:b/>
          <w:color w:val="000000"/>
          <w:sz w:val="28"/>
          <w:szCs w:val="28"/>
          <w:lang w:val="uk-UA"/>
        </w:rPr>
        <w:t>на 2022 – 2025 роки</w:t>
      </w:r>
    </w:p>
    <w:p w:rsidR="006A44D0" w:rsidRPr="00854C8F" w:rsidRDefault="006A44D0" w:rsidP="00D52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54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CC42E0" w:rsidRPr="0049067D" w:rsidRDefault="006A44D0" w:rsidP="00D5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854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CB22DB" w:rsidRPr="00CB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Керуючись Конституцією України,</w:t>
      </w:r>
      <w:r w:rsidRPr="004906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пунктом 22 частини 1 статті 26 Закону України «Про міс</w:t>
      </w:r>
      <w:r w:rsidR="001412C1" w:rsidRPr="004906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цеве самоврядування в Україні»</w:t>
      </w:r>
      <w:r w:rsidR="00CC42E0" w:rsidRPr="004906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AA4F54" w:rsidRPr="0049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метою з</w:t>
      </w:r>
      <w:r w:rsidR="00AA4F54" w:rsidRPr="0049067D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соціальної та матеріальної підтримки сімей загиблих та померлих </w:t>
      </w:r>
      <w:r w:rsidR="00AA4F54" w:rsidRPr="004906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учасників бойових дій, які брали участь у здійсненні заходів із забезпечення національної безпеки і оборони, відсічі і стримування збройної агресії Російської Федерації, </w:t>
      </w:r>
      <w:r w:rsidR="00CC42E0" w:rsidRPr="004906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враховуючи висновки та рекомендації постійних комісій </w:t>
      </w:r>
      <w:r w:rsidR="00032490" w:rsidRPr="004906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селищної </w:t>
      </w:r>
      <w:r w:rsidR="00CC42E0" w:rsidRPr="004906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 з </w:t>
      </w:r>
      <w:r w:rsidR="00032490" w:rsidRPr="0049067D">
        <w:rPr>
          <w:rFonts w:ascii="Times New Roman" w:hAnsi="Times New Roman" w:cs="Times New Roman"/>
          <w:sz w:val="28"/>
          <w:szCs w:val="28"/>
          <w:lang w:val="uk-UA"/>
        </w:rPr>
        <w:t xml:space="preserve"> питань планування, фінансів, бюджету та соціально-економічного розвитку  та </w:t>
      </w:r>
      <w:r w:rsidR="00AF7072" w:rsidRPr="0049067D">
        <w:rPr>
          <w:rFonts w:ascii="Times New Roman" w:hAnsi="Times New Roman" w:cs="Times New Roman"/>
          <w:sz w:val="28"/>
          <w:szCs w:val="28"/>
          <w:lang w:val="uk-UA"/>
        </w:rPr>
        <w:t>з питань прав людини, законності, депутатської діяльності, етики та регуляторної діяльності</w:t>
      </w:r>
      <w:r w:rsidR="00CC42E0" w:rsidRPr="004906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 </w:t>
      </w:r>
      <w:r w:rsidR="0076051C" w:rsidRPr="004906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селищна </w:t>
      </w:r>
      <w:r w:rsidR="00CC42E0" w:rsidRPr="004906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рада </w:t>
      </w:r>
      <w:r w:rsidR="00750D04" w:rsidRPr="004906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ВИРІШИЛА</w:t>
      </w:r>
      <w:r w:rsidR="00CC42E0" w:rsidRPr="004906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:</w:t>
      </w:r>
    </w:p>
    <w:p w:rsidR="00567F9F" w:rsidRPr="0049067D" w:rsidRDefault="00567F9F" w:rsidP="00D5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171A7" w:rsidRPr="00D014D6" w:rsidRDefault="00131FE7" w:rsidP="00D5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54C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CC42E0" w:rsidRPr="00854C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467D52" w:rsidRPr="0049067D">
        <w:rPr>
          <w:rFonts w:ascii="Times New Roman" w:hAnsi="Times New Roman" w:cs="Times New Roman"/>
          <w:sz w:val="28"/>
          <w:szCs w:val="28"/>
          <w:lang w:val="uk-UA"/>
        </w:rPr>
        <w:t xml:space="preserve">Викласти п. </w:t>
      </w:r>
      <w:r w:rsidR="00D014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67D52" w:rsidRPr="00490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4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467D52" w:rsidRPr="004906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одатку </w:t>
      </w:r>
      <w:r w:rsidR="00D014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</w:t>
      </w:r>
      <w:r w:rsidR="00467D52" w:rsidRPr="00490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67D" w:rsidRPr="004906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Комплексної Програми соціального захисту населення Вишнівської селищної ради на 2022-2025 роки</w:t>
      </w:r>
      <w:r w:rsidR="0049067D" w:rsidRPr="0049067D">
        <w:rPr>
          <w:rFonts w:ascii="Times New Roman" w:hAnsi="Times New Roman" w:cs="Times New Roman"/>
          <w:sz w:val="28"/>
          <w:szCs w:val="28"/>
        </w:rPr>
        <w:t xml:space="preserve"> </w:t>
      </w:r>
      <w:r w:rsidR="00467D52" w:rsidRPr="0049067D">
        <w:rPr>
          <w:rFonts w:ascii="Times New Roman" w:hAnsi="Times New Roman" w:cs="Times New Roman"/>
          <w:sz w:val="28"/>
          <w:szCs w:val="28"/>
          <w:lang w:val="uk-UA"/>
        </w:rPr>
        <w:t>в новій редакції (додається).</w:t>
      </w:r>
    </w:p>
    <w:p w:rsidR="0001600A" w:rsidRPr="00854C8F" w:rsidRDefault="0001600A" w:rsidP="0085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="00723010" w:rsidRPr="00854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CB0691" w:rsidRPr="00854C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</w:t>
      </w:r>
      <w:r w:rsidR="00A8694D" w:rsidRPr="00854C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B0691" w:rsidRPr="00854C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="00A8694D" w:rsidRPr="00854C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CB0691" w:rsidRPr="00854C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2314" w:rsidRPr="00854C8F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питань планування, фінансів, бюджету та соціально-економічного розвитку (Лариса САЛОГУБ)</w:t>
      </w:r>
      <w:r w:rsidR="00A8694D" w:rsidRPr="00854C8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C42E0" w:rsidRPr="00854C8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F7072" w:rsidRPr="00854C8F">
        <w:rPr>
          <w:rFonts w:ascii="Times New Roman" w:hAnsi="Times New Roman" w:cs="Times New Roman"/>
          <w:sz w:val="28"/>
          <w:szCs w:val="28"/>
          <w:lang w:val="uk-UA"/>
        </w:rPr>
        <w:t>питань прав людини, законності, депутатської діяльності, етики та регуляторної діяльності</w:t>
      </w:r>
      <w:r w:rsidR="00CC42E0" w:rsidRPr="00854C8F">
        <w:rPr>
          <w:rFonts w:ascii="Times New Roman" w:hAnsi="Times New Roman" w:cs="Times New Roman"/>
          <w:sz w:val="28"/>
          <w:szCs w:val="28"/>
          <w:lang w:val="uk-UA"/>
        </w:rPr>
        <w:t xml:space="preserve"> (Володимир ПУШКАРЕНКО).</w:t>
      </w:r>
    </w:p>
    <w:p w:rsidR="0015208C" w:rsidRPr="00854C8F" w:rsidRDefault="0015208C" w:rsidP="00D5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54C8F" w:rsidRDefault="00854C8F" w:rsidP="00D5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067D" w:rsidRDefault="0049067D" w:rsidP="00D5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226C" w:rsidRPr="00854C8F" w:rsidRDefault="00CB0691" w:rsidP="00D5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ectPr w:rsidR="00D5226C" w:rsidRPr="00854C8F" w:rsidSect="007B4545">
          <w:pgSz w:w="11906" w:h="16838"/>
          <w:pgMar w:top="851" w:right="707" w:bottom="567" w:left="1701" w:header="708" w:footer="708" w:gutter="0"/>
          <w:cols w:space="708"/>
          <w:docGrid w:linePitch="360"/>
        </w:sectPr>
      </w:pPr>
      <w:r w:rsidRPr="00854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Селищний голова                                                   </w:t>
      </w:r>
      <w:r w:rsidR="0001600A" w:rsidRPr="00854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111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Олександр </w:t>
      </w:r>
      <w:r w:rsidR="005256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КОЛЄСНІК</w:t>
      </w:r>
    </w:p>
    <w:p w:rsidR="00D5226C" w:rsidRPr="00D5226C" w:rsidRDefault="00D5226C" w:rsidP="005256C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5226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</w:p>
    <w:p w:rsidR="00D5226C" w:rsidRPr="00D5226C" w:rsidRDefault="00D5226C" w:rsidP="00D5226C">
      <w:pPr>
        <w:spacing w:after="0"/>
        <w:ind w:left="11766"/>
        <w:rPr>
          <w:rFonts w:ascii="Times New Roman" w:hAnsi="Times New Roman" w:cs="Times New Roman"/>
          <w:sz w:val="24"/>
          <w:szCs w:val="24"/>
          <w:lang w:val="uk-UA"/>
        </w:rPr>
      </w:pPr>
      <w:r w:rsidRPr="00D5226C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D5226C" w:rsidRPr="00D5226C" w:rsidRDefault="00D5226C" w:rsidP="00D5226C">
      <w:pPr>
        <w:spacing w:after="0"/>
        <w:ind w:left="11766"/>
        <w:rPr>
          <w:rFonts w:ascii="Times New Roman" w:hAnsi="Times New Roman" w:cs="Times New Roman"/>
          <w:sz w:val="24"/>
          <w:szCs w:val="24"/>
          <w:lang w:val="uk-UA"/>
        </w:rPr>
      </w:pPr>
      <w:r w:rsidRPr="00D5226C">
        <w:rPr>
          <w:rFonts w:ascii="Times New Roman" w:hAnsi="Times New Roman" w:cs="Times New Roman"/>
          <w:sz w:val="24"/>
          <w:szCs w:val="24"/>
          <w:lang w:val="uk-UA"/>
        </w:rPr>
        <w:t>до рішення селищної ради</w:t>
      </w:r>
    </w:p>
    <w:p w:rsidR="00D5226C" w:rsidRPr="00D5226C" w:rsidRDefault="00D5226C" w:rsidP="00D5226C">
      <w:pPr>
        <w:spacing w:after="0"/>
        <w:ind w:left="11766"/>
        <w:rPr>
          <w:rFonts w:ascii="Times New Roman" w:hAnsi="Times New Roman" w:cs="Times New Roman"/>
          <w:sz w:val="24"/>
          <w:szCs w:val="24"/>
          <w:lang w:val="uk-UA"/>
        </w:rPr>
      </w:pPr>
      <w:r w:rsidRPr="00D5226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6462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522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>серпня</w:t>
      </w:r>
      <w:r w:rsidR="00B64621">
        <w:rPr>
          <w:rFonts w:ascii="Times New Roman" w:hAnsi="Times New Roman" w:cs="Times New Roman"/>
          <w:sz w:val="24"/>
          <w:szCs w:val="24"/>
          <w:lang w:val="uk-UA"/>
        </w:rPr>
        <w:t xml:space="preserve"> 2023 </w:t>
      </w:r>
      <w:r w:rsidRPr="00D5226C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:rsidR="00D5226C" w:rsidRPr="00D5226C" w:rsidRDefault="00D5226C" w:rsidP="00D5226C">
      <w:pPr>
        <w:spacing w:after="0"/>
        <w:ind w:left="11766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D5226C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247D60">
        <w:rPr>
          <w:rFonts w:ascii="Times New Roman" w:hAnsi="Times New Roman" w:cs="Times New Roman"/>
          <w:sz w:val="24"/>
          <w:szCs w:val="24"/>
          <w:lang w:val="uk-UA"/>
        </w:rPr>
        <w:t>1053</w:t>
      </w:r>
      <w:bookmarkStart w:id="0" w:name="_GoBack"/>
      <w:bookmarkEnd w:id="0"/>
      <w:r w:rsidR="00D014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6A5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D5226C">
        <w:rPr>
          <w:rFonts w:ascii="Times New Roman" w:hAnsi="Times New Roman" w:cs="Times New Roman"/>
          <w:sz w:val="24"/>
          <w:szCs w:val="24"/>
          <w:lang w:val="uk-UA"/>
        </w:rPr>
        <w:t>/VIII</w:t>
      </w:r>
    </w:p>
    <w:p w:rsidR="00D5226C" w:rsidRPr="00D5226C" w:rsidRDefault="00D5226C" w:rsidP="00D5226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D5226C" w:rsidRPr="00D5226C" w:rsidRDefault="00D5226C" w:rsidP="00D5226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D5226C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ПЕРЕЛІК завдань і заходів </w:t>
      </w:r>
    </w:p>
    <w:p w:rsidR="00D5226C" w:rsidRPr="00D5226C" w:rsidRDefault="00D5226C" w:rsidP="00D522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26C">
        <w:rPr>
          <w:rFonts w:ascii="Times New Roman" w:hAnsi="Times New Roman" w:cs="Times New Roman"/>
          <w:b/>
          <w:sz w:val="24"/>
          <w:szCs w:val="24"/>
          <w:lang w:val="uk-UA"/>
        </w:rPr>
        <w:t>Комплексної Програми соціального захисту населення</w:t>
      </w:r>
    </w:p>
    <w:p w:rsidR="00D5226C" w:rsidRPr="00D5226C" w:rsidRDefault="00D5226C" w:rsidP="00D5226C">
      <w:pPr>
        <w:spacing w:after="0"/>
        <w:ind w:left="4260" w:firstLine="69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26C">
        <w:rPr>
          <w:rFonts w:ascii="Times New Roman" w:hAnsi="Times New Roman" w:cs="Times New Roman"/>
          <w:b/>
          <w:sz w:val="24"/>
          <w:szCs w:val="24"/>
          <w:lang w:val="uk-UA"/>
        </w:rPr>
        <w:t>Вишнівської селищної ради на 2022-2025 роки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"/>
        <w:gridCol w:w="1870"/>
        <w:gridCol w:w="3402"/>
        <w:gridCol w:w="2268"/>
        <w:gridCol w:w="1134"/>
        <w:gridCol w:w="992"/>
        <w:gridCol w:w="709"/>
        <w:gridCol w:w="709"/>
        <w:gridCol w:w="709"/>
        <w:gridCol w:w="1417"/>
        <w:gridCol w:w="2126"/>
      </w:tblGrid>
      <w:tr w:rsidR="00D5226C" w:rsidRPr="00011187" w:rsidTr="002B2CE8">
        <w:trPr>
          <w:cantSplit/>
          <w:trHeight w:val="439"/>
        </w:trPr>
        <w:tc>
          <w:tcPr>
            <w:tcW w:w="648" w:type="dxa"/>
            <w:vMerge w:val="restart"/>
          </w:tcPr>
          <w:p w:rsidR="00D5226C" w:rsidRPr="00011187" w:rsidRDefault="00D5226C" w:rsidP="00D522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D5226C" w:rsidRPr="00011187" w:rsidRDefault="00D5226C" w:rsidP="00D522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402" w:type="dxa"/>
            <w:vMerge w:val="restart"/>
            <w:vAlign w:val="center"/>
          </w:tcPr>
          <w:p w:rsidR="00D5226C" w:rsidRPr="00011187" w:rsidRDefault="00D5226C" w:rsidP="00D5226C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vMerge w:val="restart"/>
            <w:vAlign w:val="center"/>
          </w:tcPr>
          <w:p w:rsidR="00D5226C" w:rsidRPr="00011187" w:rsidRDefault="00D5226C" w:rsidP="00D5226C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134" w:type="dxa"/>
            <w:vMerge w:val="restart"/>
            <w:vAlign w:val="center"/>
          </w:tcPr>
          <w:p w:rsidR="00D5226C" w:rsidRPr="00011187" w:rsidRDefault="00D5226C" w:rsidP="00D5226C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вико-</w:t>
            </w:r>
            <w:proofErr w:type="spellStart"/>
            <w:r w:rsidRPr="000111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4536" w:type="dxa"/>
            <w:gridSpan w:val="5"/>
            <w:vAlign w:val="center"/>
          </w:tcPr>
          <w:p w:rsidR="00D5226C" w:rsidRPr="00011187" w:rsidRDefault="00D5226C" w:rsidP="00D522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Орієнтовні обсяги фінансування за роками виконання, тис. грн.</w:t>
            </w:r>
          </w:p>
        </w:tc>
        <w:tc>
          <w:tcPr>
            <w:tcW w:w="2126" w:type="dxa"/>
            <w:vAlign w:val="center"/>
          </w:tcPr>
          <w:p w:rsidR="00D5226C" w:rsidRPr="00011187" w:rsidRDefault="00D5226C" w:rsidP="00D5226C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Очікуваний результат від виконання заходу</w:t>
            </w:r>
          </w:p>
        </w:tc>
      </w:tr>
      <w:tr w:rsidR="00C823C5" w:rsidRPr="00011187" w:rsidTr="002B2CE8">
        <w:trPr>
          <w:cantSplit/>
        </w:trPr>
        <w:tc>
          <w:tcPr>
            <w:tcW w:w="648" w:type="dxa"/>
            <w:vMerge/>
            <w:vAlign w:val="center"/>
          </w:tcPr>
          <w:p w:rsidR="00C823C5" w:rsidRPr="00011187" w:rsidRDefault="00C823C5" w:rsidP="00C823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C823C5" w:rsidRPr="00011187" w:rsidRDefault="00C823C5" w:rsidP="00C823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C823C5" w:rsidRPr="00011187" w:rsidRDefault="00C823C5" w:rsidP="00C823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C823C5" w:rsidRPr="00011187" w:rsidRDefault="00C823C5" w:rsidP="00C823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C823C5" w:rsidRPr="00011187" w:rsidRDefault="00C823C5" w:rsidP="00C823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823C5" w:rsidRPr="00011187" w:rsidRDefault="00C823C5" w:rsidP="00C823C5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усього</w:t>
            </w:r>
          </w:p>
          <w:p w:rsidR="00C823C5" w:rsidRPr="00011187" w:rsidRDefault="00C823C5" w:rsidP="00C823C5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 xml:space="preserve"> І</w:t>
            </w:r>
            <w:r w:rsidRPr="000111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етап</w:t>
            </w:r>
          </w:p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709" w:type="dxa"/>
            <w:vAlign w:val="center"/>
          </w:tcPr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709" w:type="dxa"/>
            <w:vAlign w:val="center"/>
          </w:tcPr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417" w:type="dxa"/>
            <w:vAlign w:val="center"/>
          </w:tcPr>
          <w:p w:rsidR="00C823C5" w:rsidRPr="00011187" w:rsidRDefault="00C823C5" w:rsidP="00C823C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 наступні етапи*</w:t>
            </w:r>
          </w:p>
        </w:tc>
        <w:tc>
          <w:tcPr>
            <w:tcW w:w="2126" w:type="dxa"/>
            <w:vAlign w:val="center"/>
          </w:tcPr>
          <w:p w:rsidR="00C823C5" w:rsidRPr="00011187" w:rsidRDefault="00C823C5" w:rsidP="00C823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C823C5" w:rsidRPr="00011187" w:rsidTr="002B2CE8">
        <w:tc>
          <w:tcPr>
            <w:tcW w:w="648" w:type="dxa"/>
          </w:tcPr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04" w:type="dxa"/>
            <w:gridSpan w:val="2"/>
          </w:tcPr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126" w:type="dxa"/>
          </w:tcPr>
          <w:p w:rsidR="00C823C5" w:rsidRPr="00011187" w:rsidRDefault="00C823C5" w:rsidP="00C823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C823C5" w:rsidRPr="00247D60" w:rsidTr="002B2CE8">
        <w:trPr>
          <w:trHeight w:val="36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C5" w:rsidRPr="00FA41DA" w:rsidRDefault="00C823C5" w:rsidP="00C823C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C5" w:rsidRPr="00FA41DA" w:rsidRDefault="00C823C5" w:rsidP="00C823C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проведення урочистостей до пам’ятних дат та подій соціального спрямування з організацією заходів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C5" w:rsidRPr="00FA41DA" w:rsidRDefault="00C823C5" w:rsidP="00C823C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3.1. Вшанування загиблих військовослужбовців, учасників</w:t>
            </w:r>
            <w:r w:rsid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бойових дій, учасникі</w:t>
            </w:r>
            <w:r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 АТО, </w:t>
            </w:r>
            <w:r w:rsidR="00FA41DA"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загиблих </w:t>
            </w:r>
            <w:r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 </w:t>
            </w:r>
            <w:r w:rsidRPr="00FA41D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обороні України, захисту її суверенітету, територіальної цілісності та недоторканності в складі військ (сил) Збройних сил України та інших військових формуваннях (в тому числі, підрозділів територіальної оборони),  </w:t>
            </w:r>
          </w:p>
          <w:p w:rsidR="00C823C5" w:rsidRPr="00FA41DA" w:rsidRDefault="00C823C5" w:rsidP="00C823C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3.2.  Вшанування під час проведення святкових зустрічей пільгових категорій громадян, ветеранів, осіб з інвалідністю, воїнів-афганців, чорнобильців з наданням матеріальної допомоги.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C5" w:rsidRPr="00FA41DA" w:rsidRDefault="00C823C5" w:rsidP="00FA41D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Виконавчий ком</w:t>
            </w:r>
            <w:r w:rsidR="00FA41DA"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ітет Вишнівської селищної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E8" w:rsidRDefault="00C823C5" w:rsidP="002B2CE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2023 – </w:t>
            </w:r>
          </w:p>
          <w:p w:rsidR="00C823C5" w:rsidRPr="00FA41DA" w:rsidRDefault="00C823C5" w:rsidP="002B2CE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 р.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DA" w:rsidRPr="00FA41DA" w:rsidRDefault="00FA41DA" w:rsidP="00FA41D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Одноразова матеріальна допомога</w:t>
            </w:r>
            <w:r w:rsidRPr="00FA41D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сім’ям загиблих (померлих) військовослужбовців, учасників антитерористичної операції,</w:t>
            </w:r>
            <w:r w:rsidRPr="00FA41D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</w:t>
            </w:r>
            <w:r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 3000 грн – матері та дружині.</w:t>
            </w:r>
          </w:p>
          <w:p w:rsidR="00FA41DA" w:rsidRPr="00FA41DA" w:rsidRDefault="00FA41DA" w:rsidP="00FA41D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Поштовий збір.</w:t>
            </w:r>
          </w:p>
          <w:p w:rsidR="005256C6" w:rsidRDefault="005256C6" w:rsidP="00FA41DA">
            <w:pPr>
              <w:pStyle w:val="a6"/>
              <w:rPr>
                <w:sz w:val="18"/>
                <w:szCs w:val="18"/>
              </w:rPr>
            </w:pPr>
          </w:p>
          <w:p w:rsidR="005256C6" w:rsidRDefault="005256C6" w:rsidP="005256C6">
            <w:pPr>
              <w:rPr>
                <w:lang w:val="uk-UA" w:eastAsia="ru-RU"/>
              </w:rPr>
            </w:pPr>
          </w:p>
          <w:p w:rsidR="005256C6" w:rsidRPr="00FA41DA" w:rsidRDefault="005256C6" w:rsidP="005256C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  <w:p w:rsidR="00C823C5" w:rsidRPr="005256C6" w:rsidRDefault="00C823C5" w:rsidP="005256C6">
            <w:pPr>
              <w:rPr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C5" w:rsidRPr="00FA41DA" w:rsidRDefault="00C823C5" w:rsidP="00FA41D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Впровадження додаткових захо</w:t>
            </w:r>
            <w:r w:rsid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дів підтримки воїнів-афганців, </w:t>
            </w:r>
            <w:r w:rsidR="00FA41DA"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чорнобильців,  сімей загиблих (померлих) учасників бойових дій при </w:t>
            </w:r>
            <w:r w:rsidR="00FA41DA" w:rsidRPr="00FA41D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обороні України, захисту її суверенітету, територіальної цілісності та недоторканності в складі військ (сил) Збройних сил України та інших військових формуваннях</w:t>
            </w:r>
            <w:r w:rsidRPr="00FA41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під час відзначення пам’ятних дат та подій </w:t>
            </w:r>
          </w:p>
        </w:tc>
      </w:tr>
    </w:tbl>
    <w:p w:rsidR="00DB707B" w:rsidRDefault="00DB707B" w:rsidP="00D5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54C8F" w:rsidRDefault="00854C8F" w:rsidP="00D5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54C8F" w:rsidRDefault="00854C8F" w:rsidP="00854C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Секретар селищної ради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Світлана ФЕДАН</w:t>
      </w:r>
    </w:p>
    <w:p w:rsidR="00A8417D" w:rsidRDefault="00A8417D" w:rsidP="00FA41DA">
      <w:pPr>
        <w:pStyle w:val="1"/>
        <w:ind w:firstLine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B2CE8" w:rsidRDefault="002B2CE8" w:rsidP="006847D5">
      <w:pPr>
        <w:pStyle w:val="1"/>
        <w:ind w:left="9356" w:firstLine="0"/>
        <w:rPr>
          <w:rFonts w:ascii="Times New Roman" w:hAnsi="Times New Roman"/>
          <w:sz w:val="24"/>
          <w:szCs w:val="24"/>
          <w:lang w:val="uk-UA"/>
        </w:rPr>
      </w:pPr>
    </w:p>
    <w:p w:rsidR="006847D5" w:rsidRPr="004F59F1" w:rsidRDefault="006847D5" w:rsidP="006847D5">
      <w:pPr>
        <w:pStyle w:val="1"/>
        <w:ind w:left="9356" w:firstLine="0"/>
        <w:rPr>
          <w:rFonts w:ascii="Times New Roman" w:hAnsi="Times New Roman"/>
          <w:sz w:val="24"/>
          <w:szCs w:val="24"/>
          <w:lang w:val="uk-UA"/>
        </w:rPr>
      </w:pPr>
      <w:r w:rsidRPr="004F59F1">
        <w:rPr>
          <w:rFonts w:ascii="Times New Roman" w:hAnsi="Times New Roman"/>
          <w:sz w:val="24"/>
          <w:szCs w:val="24"/>
          <w:lang w:val="uk-UA"/>
        </w:rPr>
        <w:lastRenderedPageBreak/>
        <w:t>Додаток</w:t>
      </w:r>
      <w:r w:rsidR="00A8417D" w:rsidRPr="004F59F1">
        <w:rPr>
          <w:rFonts w:ascii="Times New Roman" w:hAnsi="Times New Roman"/>
          <w:sz w:val="24"/>
          <w:szCs w:val="24"/>
          <w:lang w:val="uk-UA"/>
        </w:rPr>
        <w:t xml:space="preserve"> до</w:t>
      </w:r>
    </w:p>
    <w:p w:rsidR="00A8417D" w:rsidRPr="004F59F1" w:rsidRDefault="006847D5" w:rsidP="006847D5">
      <w:pPr>
        <w:pStyle w:val="1"/>
        <w:ind w:left="9356" w:firstLine="0"/>
        <w:rPr>
          <w:rFonts w:ascii="Times New Roman" w:hAnsi="Times New Roman"/>
          <w:sz w:val="24"/>
          <w:szCs w:val="24"/>
          <w:lang w:val="uk-UA"/>
        </w:rPr>
      </w:pPr>
      <w:r w:rsidRPr="004F59F1">
        <w:rPr>
          <w:rFonts w:ascii="Times New Roman" w:hAnsi="Times New Roman"/>
          <w:sz w:val="24"/>
          <w:szCs w:val="24"/>
          <w:lang w:val="uk-UA"/>
        </w:rPr>
        <w:t>Комплексної</w:t>
      </w:r>
      <w:r w:rsidRPr="004F59F1">
        <w:rPr>
          <w:rFonts w:ascii="Times New Roman" w:hAnsi="Times New Roman"/>
          <w:caps/>
          <w:sz w:val="24"/>
          <w:szCs w:val="24"/>
          <w:lang w:val="uk-UA"/>
        </w:rPr>
        <w:t xml:space="preserve">  </w:t>
      </w:r>
      <w:r w:rsidRPr="004F59F1">
        <w:rPr>
          <w:rFonts w:ascii="Times New Roman" w:hAnsi="Times New Roman"/>
          <w:sz w:val="24"/>
          <w:szCs w:val="24"/>
          <w:lang w:val="uk-UA"/>
        </w:rPr>
        <w:t>Програми соціального захисту населення Вишнівської селищної ради на 2022 – 2025 роки</w:t>
      </w:r>
      <w:r w:rsidR="00490C9F" w:rsidRPr="004F59F1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6A3212" w:rsidRPr="00E26A5B" w:rsidRDefault="006A3212" w:rsidP="00A8417D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lang w:val="uk-UA"/>
        </w:rPr>
      </w:pPr>
    </w:p>
    <w:p w:rsidR="00A8417D" w:rsidRPr="00A8417D" w:rsidRDefault="00A8417D" w:rsidP="00A8417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A8417D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ПЕРЕЛІК завдань і заходів </w:t>
      </w:r>
    </w:p>
    <w:p w:rsidR="00A8417D" w:rsidRPr="00A8417D" w:rsidRDefault="00A8417D" w:rsidP="00A84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41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Комплексної Програми соціального захисту населення </w:t>
      </w:r>
    </w:p>
    <w:p w:rsidR="00A8417D" w:rsidRPr="00A8417D" w:rsidRDefault="00A8417D" w:rsidP="00A8417D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41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Вишнівської селищної ради на 2022-2025 роки </w:t>
      </w:r>
    </w:p>
    <w:tbl>
      <w:tblPr>
        <w:tblW w:w="15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614"/>
        <w:gridCol w:w="35"/>
        <w:gridCol w:w="2294"/>
        <w:gridCol w:w="2694"/>
        <w:gridCol w:w="1984"/>
        <w:gridCol w:w="851"/>
        <w:gridCol w:w="850"/>
        <w:gridCol w:w="709"/>
        <w:gridCol w:w="142"/>
        <w:gridCol w:w="709"/>
        <w:gridCol w:w="567"/>
        <w:gridCol w:w="68"/>
        <w:gridCol w:w="640"/>
        <w:gridCol w:w="13"/>
        <w:gridCol w:w="980"/>
        <w:gridCol w:w="2682"/>
        <w:gridCol w:w="12"/>
        <w:gridCol w:w="53"/>
      </w:tblGrid>
      <w:tr w:rsidR="00A8417D" w:rsidRPr="00A8417D" w:rsidTr="008E5B96">
        <w:trPr>
          <w:gridBefore w:val="1"/>
          <w:gridAfter w:val="2"/>
          <w:wBefore w:w="33" w:type="dxa"/>
          <w:wAfter w:w="65" w:type="dxa"/>
          <w:cantSplit/>
          <w:trHeight w:val="439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ind w:firstLine="7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ind w:firstLine="7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ind w:firstLine="7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Строк вико-</w:t>
            </w:r>
            <w:proofErr w:type="spellStart"/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нання</w:t>
            </w:r>
            <w:proofErr w:type="spellEnd"/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Орієнтовні обсяги фінансування за роками виконання, тис. грн.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ind w:firstLine="7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Очікуваний результат від виконання заходу</w:t>
            </w:r>
          </w:p>
        </w:tc>
      </w:tr>
      <w:tr w:rsidR="00A8417D" w:rsidRPr="00A8417D" w:rsidTr="008E5B96">
        <w:trPr>
          <w:gridBefore w:val="1"/>
          <w:gridAfter w:val="2"/>
          <w:wBefore w:w="33" w:type="dxa"/>
          <w:wAfter w:w="65" w:type="dxa"/>
          <w:cantSplit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ind w:firstLine="7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усього </w:t>
            </w: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br/>
              <w:t>І етап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2022 рік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2023рік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2024 рік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2025 рік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наступні етапи</w:t>
            </w:r>
          </w:p>
          <w:p w:rsidR="00A8417D" w:rsidRPr="00A8417D" w:rsidRDefault="00A8417D" w:rsidP="0097492D">
            <w:pPr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усього *</w:t>
            </w: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A8417D" w:rsidRPr="00A8417D" w:rsidTr="008E5B96">
        <w:trPr>
          <w:gridBefore w:val="1"/>
          <w:gridAfter w:val="2"/>
          <w:wBefore w:w="33" w:type="dxa"/>
          <w:wAfter w:w="65" w:type="dxa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</w:tr>
      <w:tr w:rsidR="00A8417D" w:rsidRPr="00247D60" w:rsidTr="008E5B96">
        <w:trPr>
          <w:gridBefore w:val="1"/>
          <w:gridAfter w:val="2"/>
          <w:wBefore w:w="33" w:type="dxa"/>
          <w:wAfter w:w="65" w:type="dxa"/>
          <w:trHeight w:val="2339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Виявлення потреби у наданні всебічної соціальної допомоги найбільш вразливим верствам населення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обстеження житлово-побутових умов ветеранів війни  та праці, сімей загиблих військовослужбовців, одиноких непрацездатних громадян, малозабезпечених верств населення, осіб з обмеженими фізичними можливостями, сімей з дітьми, тощо з метою виявлення фактичного стану їх життєдіяльності та обсягів, необхідних для надання всебічної соціальної допомоги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Виконавчий комітет Вишнівської селищної ради,  Служба у справах дітей Вишнівської селищної ради, депутати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Коштів не потребує.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Організація роботи соціальних структур з максимальною їх інформованістю щодо потреб кожного пільговика, з широким залученням до цієї роботи громадських організацій соціального спрямування</w:t>
            </w:r>
          </w:p>
        </w:tc>
      </w:tr>
      <w:tr w:rsidR="00A8417D" w:rsidRPr="00A8417D" w:rsidTr="008E5B96">
        <w:trPr>
          <w:gridBefore w:val="1"/>
          <w:gridAfter w:val="2"/>
          <w:wBefore w:w="33" w:type="dxa"/>
          <w:wAfter w:w="65" w:type="dxa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Забезпечення своєчасності отримання громадянами державних соціальних гарантій.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Здійснення заходів з прийому заяв та документів на отримання соціальних послуг, уповноваженими посадовими особами виконавчого комітету , відповідно до законодавства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Виконавчий комітет Вишнівської селищної ради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8417D" w:rsidRPr="00A8417D" w:rsidRDefault="00A8417D" w:rsidP="0097492D">
            <w:pPr>
              <w:rPr>
                <w:rFonts w:ascii="Times New Roman" w:hAnsi="Times New Roman" w:cs="Times New Roman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Коштів не потребує.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Реалізація прав окремих категорій населення територіальної громади на отримання фінансової допомоги гарантованої державою.</w:t>
            </w:r>
          </w:p>
        </w:tc>
      </w:tr>
      <w:tr w:rsidR="00A8417D" w:rsidRPr="00247D60" w:rsidTr="008E5B96">
        <w:trPr>
          <w:gridBefore w:val="1"/>
          <w:gridAfter w:val="2"/>
          <w:wBefore w:w="33" w:type="dxa"/>
          <w:wAfter w:w="65" w:type="dxa"/>
          <w:trHeight w:val="360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проведення урочистостей до пам’ятних дат та подій соціального спрямування з організацією заходів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32" w:rsidRPr="00527B32" w:rsidRDefault="00527B32" w:rsidP="00527B3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27B3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3.1. Вшанування загиблих військовослужбовців, учасників бойових дій, які захищали незалежність, суверенітет, територіальну цілісність та </w:t>
            </w:r>
            <w:r w:rsidRPr="00527B3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недоторканість України.</w:t>
            </w:r>
          </w:p>
          <w:p w:rsidR="00A8417D" w:rsidRPr="00A8417D" w:rsidRDefault="00527B32" w:rsidP="00527B3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527B3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3.2.  Вшанування під час проведення святкових зустрічей пільгових категорій громадян, ветеранів, осіб з інвалідністю, воїнів-афганців, чорнобильців з наданням матеріальної допомоги.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Виконавчий комітет Вишнівської селищної ради, Управління  соціального захисту населення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Впровадження додаткових заходів підтримки воїнів-афганців,  військовослужбовців, що приймали участь в АТО, чорнобильців, під час </w:t>
            </w: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відзначення пам’ятних дат та подій </w:t>
            </w:r>
          </w:p>
        </w:tc>
      </w:tr>
      <w:tr w:rsidR="00A8417D" w:rsidRPr="00A8417D" w:rsidTr="008E5B96">
        <w:trPr>
          <w:gridBefore w:val="1"/>
          <w:gridAfter w:val="2"/>
          <w:wBefore w:w="33" w:type="dxa"/>
          <w:wAfter w:w="65" w:type="dxa"/>
          <w:trHeight w:val="1050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32" w:rsidRDefault="00527B32" w:rsidP="0097492D">
            <w:pPr>
              <w:ind w:firstLine="248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27B32" w:rsidRDefault="00527B32" w:rsidP="0097492D">
            <w:pPr>
              <w:ind w:firstLine="248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27B32" w:rsidRDefault="00527B32" w:rsidP="0097492D">
            <w:pPr>
              <w:ind w:firstLine="248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27B32" w:rsidRDefault="00527B32" w:rsidP="0097492D">
            <w:pPr>
              <w:ind w:firstLine="248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27B32" w:rsidRDefault="00527B32" w:rsidP="0097492D">
            <w:pPr>
              <w:ind w:firstLine="248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8417D" w:rsidRPr="00A8417D" w:rsidRDefault="00A8417D" w:rsidP="0097492D">
            <w:pPr>
              <w:ind w:firstLine="248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Одноразова матеріальна допомога сім’ям загиблих військовослужбовців, учасників антитерористичної операції по 3000 грн – матері та дружині</w:t>
            </w:r>
          </w:p>
          <w:p w:rsidR="00A8417D" w:rsidRPr="00A8417D" w:rsidRDefault="00A8417D" w:rsidP="0097492D">
            <w:pPr>
              <w:tabs>
                <w:tab w:val="num" w:pos="63"/>
              </w:tabs>
              <w:ind w:firstLine="248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Поштовий збір.</w:t>
            </w: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8417D" w:rsidRPr="00A8417D" w:rsidTr="008E5B96">
        <w:trPr>
          <w:gridBefore w:val="1"/>
          <w:wBefore w:w="33" w:type="dxa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Надання соціальної підтримки громадянам, які надають соціальні послуги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нарахування та виплати компенсації фізичним особам, які надають соціальні послуги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соціального захисту населення, Виконавчий комітет Вишнівської селищної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Формування додаткових фінансових ресурсів у таких громадян </w:t>
            </w:r>
          </w:p>
        </w:tc>
      </w:tr>
      <w:tr w:rsidR="00A8417D" w:rsidRPr="00A8417D" w:rsidTr="008E5B96">
        <w:trPr>
          <w:gridBefore w:val="1"/>
          <w:wBefore w:w="33" w:type="dxa"/>
          <w:trHeight w:val="248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Надання соціальної підтримки громадянам похилого віку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під час проведення урочистих заходів до святкових дат , громадянам похилого віку (80 , 85, 90, 95 і 100 років) (ветерани війни) надання натуральної допомоги (подарункові набори)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Управління соціального захисту населення, </w:t>
            </w:r>
          </w:p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Виконавчий комітет Вишнівської селищної ради </w:t>
            </w:r>
            <w:r w:rsidRPr="00A8417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КУ «</w:t>
            </w: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Центр надання соціальних послуг» Саксаганської сільської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  <w:p w:rsidR="00A8417D" w:rsidRPr="00A8417D" w:rsidRDefault="00A8417D" w:rsidP="0097492D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uk-UA"/>
              </w:rPr>
            </w:pPr>
            <w:r w:rsidRPr="00A8417D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забезпечення подарунковими наборами до свята 9 травня; до Дня людини похилого віку, ювілейних дат </w:t>
            </w: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(80 , 85, 90, 95 і 100 років)</w:t>
            </w:r>
            <w:r w:rsidRPr="00A8417D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Впровадження додаткових заходів підтримки одиноких громадян похилого віку, які не здатні до самообслуговування (ветерани війни,)</w:t>
            </w:r>
          </w:p>
        </w:tc>
      </w:tr>
      <w:tr w:rsidR="00A8417D" w:rsidRPr="00247D60" w:rsidTr="008E5B96">
        <w:trPr>
          <w:gridBefore w:val="1"/>
          <w:wBefore w:w="33" w:type="dxa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Реалізація права на медичне обслуговування (в т.ч. протезування), постраждалих внаслідок ліквідації аварії на ЧАЕС, УБД АТО, сімей загиблих воїнів в АТО та воїнів-афганців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Забезпечення додаткових гарантій соціального захисту  осіб, постраждалих внаслідок Чорнобильської катастрофи, УБД АТО, сімей загиблих воїнів в АТО, воїнів-афганців щодо надання матеріальної допомоги на безоплатне зубопротезування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Виконавчий комітет Вишнівської селищної ради, КНП «П’ятихатська центральна міська лікарня», КНП «П’ятихатський центр первинної медико-соціальної допомоги»</w:t>
            </w:r>
          </w:p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(за згодою)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Додаткове медичне обслуговування громадян постраждалих внаслідок Чорнобильської катастрофи, УБД АТО,  сімей загиблих воїнів в АТО  та воїнів-афганців</w:t>
            </w:r>
          </w:p>
        </w:tc>
      </w:tr>
      <w:tr w:rsidR="00A8417D" w:rsidRPr="00247D60" w:rsidTr="008E5B96">
        <w:trPr>
          <w:gridBefore w:val="1"/>
          <w:wBefore w:w="33" w:type="dxa"/>
          <w:trHeight w:val="27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Забезпечення рівних можливостей для осіб з обмеженими фізичними можливостями в отриманні адміністративних та </w:t>
            </w: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соціально-культурних послуг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Подальше облаштування будівель обладнанням для створення умов безперешкодного доступу осіб з обмеженими фізичними можливостями до об’єктів </w:t>
            </w: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адміністративної та соціально-культурної 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Виконавчий комітет Вишнівської селищної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загального обсягу фінансування на утримання установ, закладів.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Забезпечення реалізації державної політики щодо дотримання прав осіб з обмеженими фізичними можливостями, в тому числі надання їм можливості </w:t>
            </w: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безперешкодного доступу до об’єктів соціально-культурної  інфраструктури.</w:t>
            </w:r>
          </w:p>
        </w:tc>
      </w:tr>
      <w:tr w:rsidR="00A8417D" w:rsidRPr="00247D60" w:rsidTr="008E5B96">
        <w:trPr>
          <w:gridBefore w:val="1"/>
          <w:wBefore w:w="33" w:type="dxa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Дотримання вимог чинного законодавства на всіх підприємствах, в установах та організаціях, що надають послуги населенню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Забезпечити неухильне виконання вимог чинного законодавства на всіх підприємствах, в установах та організаціях, що надають послуги населенню, щодо першочергового обслуговування ветеранів війни та праці, пільгових категорій населення, наявності в пасажирських транспортних засобах візуальної інформації про місця для інвалідів та людей похилого віку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Виконавчий комітет Вишнівської селищної ради.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Фінансування не потребує.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Приділення більшої  уваги до ветеранів війни та праці, інших пільгових категорій населення та забезпечення вимог чинного законодавства щодо їх обслуговування.</w:t>
            </w:r>
          </w:p>
        </w:tc>
      </w:tr>
      <w:tr w:rsidR="00A8417D" w:rsidRPr="00A8417D" w:rsidTr="008E5B96">
        <w:trPr>
          <w:gridBefore w:val="1"/>
          <w:wBefore w:w="33" w:type="dxa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Фінансова підтримка мешканців громади, що опинилися в складних життєвих обставинах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9.1.Надання допомоги соціально-незахищеним верствам населення, які опинилися в складній життєвій ситуації для поліпшення життєдіяльності сім’ї, надання допомоги на проведення складних хірургічних операцій та проведення лікування.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Виконавчий комітет Вишнівської селищної ради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2022-2025р.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Покращення матеріального стану мешканців громади, що опинилися в складних життєвих обставинах. </w:t>
            </w:r>
          </w:p>
        </w:tc>
      </w:tr>
      <w:tr w:rsidR="00A8417D" w:rsidRPr="00A8417D" w:rsidTr="008E5B96">
        <w:trPr>
          <w:gridBefore w:val="1"/>
          <w:wBefore w:w="33" w:type="dxa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9.2. Надання матеріальної допомоги громадянам, що хворіють на онкологічні захворювання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F778D" w:rsidRPr="00247D60" w:rsidTr="008F778D">
        <w:trPr>
          <w:gridBefore w:val="1"/>
          <w:wBefore w:w="33" w:type="dxa"/>
          <w:trHeight w:val="2117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8D" w:rsidRPr="00A8417D" w:rsidRDefault="008F778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8D" w:rsidRPr="00A8417D" w:rsidRDefault="008F778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78D" w:rsidRPr="00A8417D" w:rsidRDefault="008F778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9.3. Надання матеріальної допомоги особам, які постраждали внаслідок виникнення надзвичайної ситуації (пожежі, стихійних лих тощо, внаслідок якого завдано збитку житлу, майну потерпілого або його здоров’ю).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8D" w:rsidRPr="00A8417D" w:rsidRDefault="008F778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8D" w:rsidRPr="00A8417D" w:rsidRDefault="008F778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8D" w:rsidRPr="00A8417D" w:rsidRDefault="008F778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8D" w:rsidRPr="00A8417D" w:rsidRDefault="008F778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8417D" w:rsidRPr="00A8417D" w:rsidTr="00894ED6">
        <w:trPr>
          <w:gridBefore w:val="1"/>
          <w:wBefore w:w="33" w:type="dxa"/>
          <w:trHeight w:val="140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Реалізація права окремих категорій громадян по  пільговому проїзду на залізничному транспорті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Забезпечення додаткових гарантій соціального захисту  окремих категорій громадян з оплати за  пільговий проїзд на залізничному транспорті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Виконавчий комітет Вишнівської селищної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реалізації державної політики щодо дотримання прав окремих категорій громадян по пільговому  проїзду на залізничному транспорті</w:t>
            </w:r>
          </w:p>
        </w:tc>
      </w:tr>
      <w:tr w:rsidR="004F59F1" w:rsidRPr="004F59F1" w:rsidTr="008E5B96">
        <w:trPr>
          <w:gridAfter w:val="1"/>
          <w:wAfter w:w="53" w:type="dxa"/>
          <w:trHeight w:val="985"/>
        </w:trPr>
        <w:tc>
          <w:tcPr>
            <w:tcW w:w="647" w:type="dxa"/>
            <w:gridSpan w:val="2"/>
          </w:tcPr>
          <w:p w:rsidR="008E5B96" w:rsidRPr="004F59F1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329" w:type="dxa"/>
            <w:gridSpan w:val="2"/>
          </w:tcPr>
          <w:p w:rsidR="008E5B96" w:rsidRPr="004F59F1" w:rsidRDefault="008E5B96" w:rsidP="0097492D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59F1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F59F1">
              <w:rPr>
                <w:rFonts w:ascii="Times New Roman" w:hAnsi="Times New Roman" w:cs="Times New Roman"/>
                <w:sz w:val="18"/>
                <w:szCs w:val="18"/>
              </w:rPr>
              <w:t>належних</w:t>
            </w:r>
            <w:proofErr w:type="spellEnd"/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F59F1">
              <w:rPr>
                <w:rFonts w:ascii="Times New Roman" w:hAnsi="Times New Roman" w:cs="Times New Roman"/>
                <w:sz w:val="18"/>
                <w:szCs w:val="18"/>
              </w:rPr>
              <w:t>умов</w:t>
            </w:r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F59F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F59F1">
              <w:rPr>
                <w:rFonts w:ascii="Times New Roman" w:hAnsi="Times New Roman" w:cs="Times New Roman"/>
                <w:sz w:val="18"/>
                <w:szCs w:val="18"/>
              </w:rPr>
              <w:t>поховань</w:t>
            </w:r>
            <w:proofErr w:type="spellEnd"/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</w:tcPr>
          <w:p w:rsidR="008E5B96" w:rsidRPr="004F59F1" w:rsidRDefault="008E5B96" w:rsidP="0097492D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 Поховання (доставка в морг) померлих  одиноких</w:t>
            </w:r>
            <w:r w:rsidRPr="004F59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4F59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громадян, осіб без певного місця проживання, громадян, від поховання яких відмовилися рідні, знайдених невпізнаних трупів;</w:t>
            </w:r>
          </w:p>
          <w:p w:rsidR="008E5B96" w:rsidRPr="004F59F1" w:rsidRDefault="008E5B96" w:rsidP="0097492D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11.2. Організація ритуалу поховання (винесення з оселі, доставка на кладовище, поховання) </w:t>
            </w:r>
            <w:r w:rsidRPr="004F59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учасників бойових дій, постраждалих учасників Революції Гідності</w:t>
            </w:r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ab/>
            </w:r>
          </w:p>
        </w:tc>
        <w:tc>
          <w:tcPr>
            <w:tcW w:w="1984" w:type="dxa"/>
          </w:tcPr>
          <w:p w:rsidR="008E5B96" w:rsidRPr="004F59F1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Виконавчий комітет Вишнівської селищної ради;</w:t>
            </w:r>
          </w:p>
          <w:p w:rsidR="008E5B96" w:rsidRPr="004F59F1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Відділення поліції № 7 Кам’янського районного управління поліції Головного управління Національної поліції в Дніпропетровській області</w:t>
            </w:r>
          </w:p>
        </w:tc>
        <w:tc>
          <w:tcPr>
            <w:tcW w:w="851" w:type="dxa"/>
          </w:tcPr>
          <w:p w:rsidR="008E5B96" w:rsidRPr="004F59F1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</w:tcPr>
          <w:p w:rsidR="008E5B96" w:rsidRPr="004F59F1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  <w:p w:rsidR="008E5B96" w:rsidRPr="004F59F1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E5B96" w:rsidRPr="004F59F1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E5B96" w:rsidRPr="004F59F1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E5B96" w:rsidRPr="004F59F1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E5B96" w:rsidRPr="004F59F1" w:rsidRDefault="008E5B96" w:rsidP="008F778D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Одноразова матеріальна допомога сім’ям на поховання загиблих військовослужбовців, які брали безпосередню участь у бойових діях </w:t>
            </w:r>
            <w:r w:rsidRPr="004F59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з оборони України, захист її суверенітету, територіальної цілісності та недоторканності в період режиму воєнного стану в складі військ (сил) Збройних сил України та інших військових формуваннях (в тому числі, підрозділів територіальної оборони)</w:t>
            </w:r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</w:t>
            </w:r>
            <w:r w:rsidR="008F778D"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10 </w:t>
            </w:r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000,00 грн. на одне поховання</w:t>
            </w:r>
          </w:p>
        </w:tc>
        <w:tc>
          <w:tcPr>
            <w:tcW w:w="2694" w:type="dxa"/>
            <w:gridSpan w:val="2"/>
          </w:tcPr>
          <w:p w:rsidR="008E5B96" w:rsidRPr="004F59F1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59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1. Виконання вимог Закону України </w:t>
            </w:r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«Про поховання та похоронну справу».</w:t>
            </w:r>
          </w:p>
          <w:p w:rsidR="008E5B96" w:rsidRPr="004F59F1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59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формування державної політики  у сфері поховання</w:t>
            </w:r>
          </w:p>
        </w:tc>
      </w:tr>
      <w:tr w:rsidR="008E5B96" w:rsidRPr="008E5B96" w:rsidTr="008E5B96">
        <w:trPr>
          <w:gridAfter w:val="1"/>
          <w:wAfter w:w="53" w:type="dxa"/>
          <w:trHeight w:val="985"/>
        </w:trPr>
        <w:tc>
          <w:tcPr>
            <w:tcW w:w="647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329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аналізу стану безбар’єрності</w:t>
            </w:r>
            <w:r w:rsidRPr="008E5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. Збір та узагальнення інформації про ступінь безбар’єрності об’єктів фізичного оточення і послуг для осіб з інвалідністю</w:t>
            </w:r>
          </w:p>
        </w:tc>
        <w:tc>
          <w:tcPr>
            <w:tcW w:w="2694" w:type="dxa"/>
            <w:tcBorders>
              <w:bottom w:val="nil"/>
            </w:tcBorders>
          </w:tcPr>
          <w:p w:rsidR="008E5B96" w:rsidRPr="008E5B96" w:rsidRDefault="008E5B96" w:rsidP="0097492D">
            <w:pPr>
              <w:rPr>
                <w:rFonts w:ascii="Times New Roman" w:eastAsia="Lucida Sans Unicode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eastAsia="Lucida Sans Unicode" w:hAnsi="Times New Roman" w:cs="Times New Roman"/>
                <w:sz w:val="18"/>
                <w:szCs w:val="18"/>
                <w:lang w:val="uk-UA"/>
              </w:rPr>
              <w:t xml:space="preserve">12.1.Здійснення системного моніторингу щодо забезпечення безперешкодного доступу осіб з обмеженими фізичними можливостями, інших маломобільних груп населення </w:t>
            </w: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 урахуванням гендерного аспекту</w:t>
            </w:r>
            <w:r w:rsidRPr="008E5B96">
              <w:rPr>
                <w:rFonts w:ascii="Times New Roman" w:eastAsia="Lucida Sans Unicode" w:hAnsi="Times New Roman" w:cs="Times New Roman"/>
                <w:sz w:val="18"/>
                <w:szCs w:val="18"/>
                <w:lang w:val="uk-UA"/>
              </w:rPr>
              <w:t xml:space="preserve"> до об’єктів </w:t>
            </w: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житлового, громадського, соціально-культурного призначення</w:t>
            </w:r>
            <w:r w:rsidRPr="008E5B96">
              <w:rPr>
                <w:rFonts w:ascii="Times New Roman" w:eastAsia="Lucida Sans Unicode" w:hAnsi="Times New Roman" w:cs="Times New Roman"/>
                <w:sz w:val="18"/>
                <w:szCs w:val="18"/>
                <w:lang w:val="uk-UA"/>
              </w:rPr>
              <w:t xml:space="preserve"> та інженерно-транспортної інфраструктури територіальної громади</w:t>
            </w:r>
          </w:p>
          <w:p w:rsidR="008E5B96" w:rsidRPr="008E5B96" w:rsidRDefault="008E5B96" w:rsidP="0097492D">
            <w:pPr>
              <w:rPr>
                <w:rFonts w:ascii="Times New Roman" w:eastAsia="Lucida Sans Unicode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eastAsia="Lucida Sans Unicode" w:hAnsi="Times New Roman" w:cs="Times New Roman"/>
                <w:sz w:val="18"/>
                <w:szCs w:val="18"/>
                <w:lang w:val="uk-UA"/>
              </w:rPr>
              <w:t xml:space="preserve">12.2.Визначення переліку об’єктів житлового та громадського призначення, які підлягають першочерговому пристосуванню для потреб людей з обмеженими фізичними можливостями, і обладнання їх необхідними </w:t>
            </w:r>
            <w:r w:rsidRPr="008E5B96">
              <w:rPr>
                <w:rFonts w:ascii="Times New Roman" w:eastAsia="Lucida Sans Unicode" w:hAnsi="Times New Roman" w:cs="Times New Roman"/>
                <w:sz w:val="18"/>
                <w:szCs w:val="18"/>
                <w:lang w:val="uk-UA"/>
              </w:rPr>
              <w:lastRenderedPageBreak/>
              <w:t>допоміжними засобами.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12.3.Запровадження системи збору, аналізу та оприлюднення на офіційному веб-сайті селищної ради та сторінках соціальних мереж актуальної інформації про стан доступності для осіб з інвалідністю та інших маломобільних груп населення до об'єктів громадського та соціально-культурного призначення</w:t>
            </w:r>
          </w:p>
        </w:tc>
        <w:tc>
          <w:tcPr>
            <w:tcW w:w="198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Виконавчий комітет Вишнівської селищної ради, Служба у справах дітей 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освіти, культури, молоді та спорту Вишнівської селищної ради</w:t>
            </w:r>
            <w:r w:rsidRPr="008E5B9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власники (балансоутримувачі), орендарі або інші управителі об’єктів, що несуть відповідальність за їх експлуатацію</w:t>
            </w:r>
          </w:p>
        </w:tc>
        <w:tc>
          <w:tcPr>
            <w:tcW w:w="851" w:type="dxa"/>
            <w:vAlign w:val="center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Коштів не потребує</w:t>
            </w:r>
          </w:p>
        </w:tc>
        <w:tc>
          <w:tcPr>
            <w:tcW w:w="2694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 Виконання постанови Кабінету Міністрів України від 26 травня 2021 р. № 537 «Про затвердження Порядку проведення моніторингу та оцінки ступеня безбар’єрності об’єктів фізичного оточення і послуг для осіб з інвалідністю».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Визначення стану справ щодо забезпечення безперешкодного доступу людей з інвалідністю та </w:t>
            </w:r>
            <w:proofErr w:type="spellStart"/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маломобільної</w:t>
            </w:r>
            <w:proofErr w:type="spellEnd"/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групи населення до об’єктів житлового, адміністративного, соціального, культурного, побутового призначення.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eastAsia="Lucida Sans Unicode" w:hAnsi="Times New Roman" w:cs="Times New Roman"/>
                <w:sz w:val="18"/>
                <w:szCs w:val="18"/>
                <w:lang w:val="uk-UA"/>
              </w:rPr>
              <w:t xml:space="preserve">3. Визначення переліку об’єктів, які передбачається обладнати засобами </w:t>
            </w:r>
            <w:r w:rsidRPr="008E5B96">
              <w:rPr>
                <w:rFonts w:ascii="Times New Roman" w:eastAsia="Lucida Sans Unicode" w:hAnsi="Times New Roman" w:cs="Times New Roman"/>
                <w:sz w:val="18"/>
                <w:szCs w:val="18"/>
                <w:lang w:val="uk-UA"/>
              </w:rPr>
              <w:lastRenderedPageBreak/>
              <w:t>доступності.</w:t>
            </w:r>
          </w:p>
        </w:tc>
      </w:tr>
      <w:tr w:rsidR="008E5B96" w:rsidRPr="00247D60" w:rsidTr="008E5B96">
        <w:trPr>
          <w:gridAfter w:val="1"/>
          <w:wAfter w:w="53" w:type="dxa"/>
          <w:trHeight w:val="1379"/>
        </w:trPr>
        <w:tc>
          <w:tcPr>
            <w:tcW w:w="647" w:type="dxa"/>
            <w:gridSpan w:val="2"/>
            <w:vMerge w:val="restart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13</w:t>
            </w:r>
          </w:p>
        </w:tc>
        <w:tc>
          <w:tcPr>
            <w:tcW w:w="2329" w:type="dxa"/>
            <w:gridSpan w:val="2"/>
            <w:vMerge w:val="restart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val="uk-UA"/>
              </w:rPr>
              <w:t>Проведення інформаційної кампанії</w:t>
            </w:r>
          </w:p>
        </w:tc>
        <w:tc>
          <w:tcPr>
            <w:tcW w:w="269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13.1. Забезпечення організації та проведення інформаційно-просвітницької кампанії «Україна без бар’єрів»</w:t>
            </w:r>
          </w:p>
        </w:tc>
        <w:tc>
          <w:tcPr>
            <w:tcW w:w="198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Вишнівської селищної ради КУ «Центр надання соціальних послуг» П’ятихатської міської ради, Відділ освіти, культури, молоді та спорту Вишнівської селищної ради</w:t>
            </w:r>
          </w:p>
        </w:tc>
        <w:tc>
          <w:tcPr>
            <w:tcW w:w="851" w:type="dxa"/>
            <w:vAlign w:val="center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Коштів не потребує.</w:t>
            </w:r>
          </w:p>
        </w:tc>
        <w:tc>
          <w:tcPr>
            <w:tcW w:w="2694" w:type="dxa"/>
            <w:gridSpan w:val="2"/>
            <w:vMerge w:val="restart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 Поширення інформації щодо соціального захисту людей з обмеженими фізичними можливостями та створення сприятливих умов для їх життєдіяльності.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 Підвищення обізнаності щодо соціального захисту людей з обмеженими фізичними можливостями та створення сприятливих умов для їх життєдіяльності.</w:t>
            </w:r>
          </w:p>
        </w:tc>
      </w:tr>
      <w:tr w:rsidR="008E5B96" w:rsidRPr="008E5B96" w:rsidTr="008E5B96">
        <w:trPr>
          <w:gridAfter w:val="1"/>
          <w:wAfter w:w="53" w:type="dxa"/>
          <w:trHeight w:val="1843"/>
        </w:trPr>
        <w:tc>
          <w:tcPr>
            <w:tcW w:w="647" w:type="dxa"/>
            <w:gridSpan w:val="2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329" w:type="dxa"/>
            <w:gridSpan w:val="2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8E5B96" w:rsidRPr="008E5B96" w:rsidRDefault="008E5B96" w:rsidP="0097492D">
            <w:pPr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8E5B96"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val="uk-UA"/>
              </w:rPr>
              <w:t>13.2. Проведення широких інформаційно-просвітницьких кампаній для працівників державних та комунальних установ, організацій, підприємств, професійних спільнот та громадськості на всіх рівнях щодо політики безбар’єрності та недискримінації.</w:t>
            </w:r>
          </w:p>
        </w:tc>
        <w:tc>
          <w:tcPr>
            <w:tcW w:w="198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Виконавчий комітет Вишнівської селищної ради, державні та комунальні установи, організації, підприємства громади</w:t>
            </w:r>
          </w:p>
        </w:tc>
        <w:tc>
          <w:tcPr>
            <w:tcW w:w="851" w:type="dxa"/>
            <w:vMerge w:val="restart"/>
            <w:vAlign w:val="center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  <w:vMerge w:val="restart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Коштів не потребує.</w:t>
            </w:r>
          </w:p>
        </w:tc>
        <w:tc>
          <w:tcPr>
            <w:tcW w:w="2694" w:type="dxa"/>
            <w:gridSpan w:val="2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E5B96" w:rsidRPr="00247D60" w:rsidTr="008E5B96">
        <w:trPr>
          <w:gridAfter w:val="1"/>
          <w:wAfter w:w="53" w:type="dxa"/>
          <w:trHeight w:val="340"/>
        </w:trPr>
        <w:tc>
          <w:tcPr>
            <w:tcW w:w="647" w:type="dxa"/>
            <w:gridSpan w:val="2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329" w:type="dxa"/>
            <w:gridSpan w:val="2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8E5B96" w:rsidRPr="008E5B96" w:rsidRDefault="008E5B96" w:rsidP="0097492D">
            <w:pPr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13.3. Проведення просвітницької кампанії, спрямованої на боротьбу з гендерними стереотипами, расизмом, насильством та дискримінацією осіб з інвалідністю та інших маломобільних груп населення</w:t>
            </w:r>
          </w:p>
        </w:tc>
        <w:tc>
          <w:tcPr>
            <w:tcW w:w="198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Виконавчий комітет Вишнівської селищної ради,  Служба у справах дітей Вишнівської селищної ради, Відділ освіти, культури, молоді та спорту Вишнівської селищної ради, КУ «Центр надання соціальних послуг» </w:t>
            </w: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П’ятихатської міської ради; державні та комунальні установи, організації, підприємства громади</w:t>
            </w:r>
          </w:p>
        </w:tc>
        <w:tc>
          <w:tcPr>
            <w:tcW w:w="851" w:type="dxa"/>
            <w:vMerge/>
            <w:vAlign w:val="center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gridSpan w:val="9"/>
            <w:vMerge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gridSpan w:val="2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E5B96" w:rsidRPr="008E5B96" w:rsidTr="008E5B96">
        <w:trPr>
          <w:gridAfter w:val="1"/>
          <w:wAfter w:w="53" w:type="dxa"/>
          <w:trHeight w:val="1691"/>
        </w:trPr>
        <w:tc>
          <w:tcPr>
            <w:tcW w:w="647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329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13.4. Проведення просвітницьких заходів серед працівників підприємств, установ, закладів та організацій громади, громадськості щодо супроводження осіб з інвалідністю</w:t>
            </w:r>
          </w:p>
        </w:tc>
        <w:tc>
          <w:tcPr>
            <w:tcW w:w="198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Виконавчий комітет Вишнівської селищної ради,  Служба у справах дітей Вишнівської селищної ради, Відділ освіти, культури, молоді та спорту Вишнівської селищної ради, КУ «Центр надання соціальних послуг» П’ятихатської міської ради; депутати; державні та комунальні установи, організації, підприємства громади</w:t>
            </w:r>
          </w:p>
        </w:tc>
        <w:tc>
          <w:tcPr>
            <w:tcW w:w="851" w:type="dxa"/>
            <w:vAlign w:val="center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Коштів не потребує</w:t>
            </w:r>
          </w:p>
        </w:tc>
        <w:tc>
          <w:tcPr>
            <w:tcW w:w="2694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E5B96" w:rsidRPr="00247D60" w:rsidTr="008E5B96">
        <w:trPr>
          <w:gridAfter w:val="1"/>
          <w:wAfter w:w="53" w:type="dxa"/>
          <w:trHeight w:val="2551"/>
        </w:trPr>
        <w:tc>
          <w:tcPr>
            <w:tcW w:w="647" w:type="dxa"/>
            <w:gridSpan w:val="2"/>
            <w:vMerge w:val="restart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329" w:type="dxa"/>
            <w:gridSpan w:val="2"/>
            <w:vMerge w:val="restart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Створення умов для забезпечення рівних прав та можливостей осіб з інвалідністю та інших маломобільних груп населення</w:t>
            </w:r>
          </w:p>
        </w:tc>
        <w:tc>
          <w:tcPr>
            <w:tcW w:w="269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14.1. Забезпечення проведення тренінгів, навчань з питань толерантності, майстер-класів з надання екстреної медичної допомоги особам з інвалідністю та іншим </w:t>
            </w:r>
            <w:proofErr w:type="spellStart"/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маломобільним</w:t>
            </w:r>
            <w:proofErr w:type="spellEnd"/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групам населення серед працівників підприємств, установ, закладів та організацій громади</w:t>
            </w:r>
          </w:p>
        </w:tc>
        <w:tc>
          <w:tcPr>
            <w:tcW w:w="198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Виконавчий комітет Вишнівської селищної ради,  Служба у справах дітей Вишнівської селищної ради, Відділ освіти, культури, молоді та спорту Вишнівської селищної ради; комунальні підприємства охорони здоров’я; інші державні та комунальні установи, організації, підприємства громади</w:t>
            </w:r>
          </w:p>
        </w:tc>
        <w:tc>
          <w:tcPr>
            <w:tcW w:w="851" w:type="dxa"/>
            <w:vAlign w:val="center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  <w:vMerge w:val="restart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694" w:type="dxa"/>
            <w:gridSpan w:val="2"/>
            <w:vMerge w:val="restart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 Підвищення обізнаності щодо соціального захисту людей з обмеженими фізичними можливостями та створення сприятливих умов для їх життєдіяльності.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 Посилення ефективності діяльності суб’єктів, що здійснюють заходи у сфері соціального захисту людей з обмеженими фізичними можливостями та створення сприятливих умов для їх життєдіяльності.</w:t>
            </w:r>
          </w:p>
        </w:tc>
      </w:tr>
      <w:tr w:rsidR="008E5B96" w:rsidRPr="008E5B96" w:rsidTr="008E5B96">
        <w:trPr>
          <w:gridAfter w:val="1"/>
          <w:wAfter w:w="53" w:type="dxa"/>
          <w:trHeight w:val="435"/>
        </w:trPr>
        <w:tc>
          <w:tcPr>
            <w:tcW w:w="647" w:type="dxa"/>
            <w:gridSpan w:val="2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329" w:type="dxa"/>
            <w:gridSpan w:val="2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8E5B96" w:rsidRPr="008E5B96" w:rsidRDefault="008E5B96" w:rsidP="0097492D">
            <w:pPr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8E5B96"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14.2. Врегулювання доступності інформації під час надання публічних послуг у сфері освіти, охорони здоров’я, соціального захисту, </w:t>
            </w:r>
            <w:r w:rsidRPr="008E5B96"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val="uk-UA"/>
              </w:rPr>
              <w:lastRenderedPageBreak/>
              <w:t>працевлаштування, фінансових, адміністративних, культурних, спортивних та інших публічних послуг, які надаються юридичними особами, що фінансуються з місцевого бюджету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Виконавчий комітет Вишнівської селищної ради,  Служба у справах дітей Вишнівської селищної </w:t>
            </w: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ради, Відділ освіти, культури, молоді та спорту Вишнівської селищної ради; КУ «Центр надання соціальних послуг» П’ятихатської міської ради, ЦНАП, комунальні підприємства охорони здоров’я; інші державні та комунальні установи, організації, підприємства громади</w:t>
            </w:r>
          </w:p>
        </w:tc>
        <w:tc>
          <w:tcPr>
            <w:tcW w:w="851" w:type="dxa"/>
            <w:vAlign w:val="center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2022 – 2025 р.</w:t>
            </w:r>
          </w:p>
        </w:tc>
        <w:tc>
          <w:tcPr>
            <w:tcW w:w="4678" w:type="dxa"/>
            <w:gridSpan w:val="9"/>
            <w:vMerge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gridSpan w:val="2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E5B96" w:rsidRPr="008E5B96" w:rsidTr="008E5B96">
        <w:trPr>
          <w:gridAfter w:val="1"/>
          <w:wAfter w:w="53" w:type="dxa"/>
          <w:trHeight w:val="1691"/>
        </w:trPr>
        <w:tc>
          <w:tcPr>
            <w:tcW w:w="647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329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14.3.Забезпечення максимального наближення комплексних реабілітаційних (</w:t>
            </w:r>
            <w:proofErr w:type="spellStart"/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абілітаційних</w:t>
            </w:r>
            <w:proofErr w:type="spellEnd"/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 послуг до осіб, які їх потребують</w:t>
            </w:r>
          </w:p>
        </w:tc>
        <w:tc>
          <w:tcPr>
            <w:tcW w:w="1984" w:type="dxa"/>
          </w:tcPr>
          <w:p w:rsidR="008E5B96" w:rsidRPr="006A3212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32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Виконавчий комітет Вишнівської селищної ради,</w:t>
            </w:r>
          </w:p>
          <w:p w:rsidR="008E5B96" w:rsidRPr="006A3212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32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 «Центр надання соціальних послуг» П’ятихатської міської ради, комунальні підприємства охорони здоров’я громади</w:t>
            </w:r>
          </w:p>
        </w:tc>
        <w:tc>
          <w:tcPr>
            <w:tcW w:w="851" w:type="dxa"/>
            <w:vAlign w:val="center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694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 Посилення ефективності діяльності суб’єктів, що здійснюють заходи у сфері соціального захисту людей з обмеженими фізичними можливостями та створення сприятливих умов для їх життєдіяльності.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 Забезпечення осіб з інвалідністю соціальними послугами, медичною, соціальною, психологічною допомогою</w:t>
            </w:r>
          </w:p>
        </w:tc>
      </w:tr>
      <w:tr w:rsidR="008E5B96" w:rsidRPr="008E5B96" w:rsidTr="006A3212">
        <w:trPr>
          <w:gridAfter w:val="1"/>
          <w:wAfter w:w="53" w:type="dxa"/>
          <w:trHeight w:val="558"/>
        </w:trPr>
        <w:tc>
          <w:tcPr>
            <w:tcW w:w="647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329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захисту і безпеки осіб з інвалідністю та інших маломобільних груп населення у надзвичайних ситуаціях, у тому числі в разі виникнення загрози збройних конфліктів</w:t>
            </w:r>
          </w:p>
        </w:tc>
        <w:tc>
          <w:tcPr>
            <w:tcW w:w="269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Організація виявлення осіб з інвалідністю та інших маломобільних груп населення, які проживають в зоні надзвичайної ситуації або можливого ураження, та здійснення супроводження таких осіб у безпечний район</w:t>
            </w:r>
          </w:p>
        </w:tc>
        <w:tc>
          <w:tcPr>
            <w:tcW w:w="198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Виконавчий комітет Вишнівської селищної ради,</w:t>
            </w:r>
            <w:r w:rsidRPr="008E5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; </w:t>
            </w: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Відділення поліції № 7 Кам’янського районного управління поліції Головного управління Національної поліції в Дніпропетровській області; комунальні підприємства охорони здоров’я громади; інші державні та комунальні установи, </w:t>
            </w: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організації, підприємства громади</w:t>
            </w:r>
          </w:p>
        </w:tc>
        <w:tc>
          <w:tcPr>
            <w:tcW w:w="851" w:type="dxa"/>
            <w:vAlign w:val="center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2022 – 2025 р.</w:t>
            </w:r>
          </w:p>
        </w:tc>
        <w:tc>
          <w:tcPr>
            <w:tcW w:w="4678" w:type="dxa"/>
            <w:gridSpan w:val="9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694" w:type="dxa"/>
            <w:gridSpan w:val="2"/>
          </w:tcPr>
          <w:p w:rsidR="008E5B96" w:rsidRPr="008E5B96" w:rsidRDefault="008E5B96" w:rsidP="0097492D">
            <w:pPr>
              <w:pStyle w:val="a6"/>
              <w:rPr>
                <w:sz w:val="18"/>
                <w:szCs w:val="18"/>
              </w:rPr>
            </w:pPr>
            <w:r w:rsidRPr="008E5B96">
              <w:rPr>
                <w:sz w:val="18"/>
                <w:szCs w:val="18"/>
              </w:rPr>
              <w:t>1. Виконання Постанови КМУ від 18 квітня 2018 року № 282 «Про затвердження Порядку виявлення осіб з інвалідністю та інших маломобільних груп населення, які проживають у зоні надзвичайної ситуації або можливого ураження, та організації їх супроводження»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Оперативне надання захисту особам з інвалідністю та іншим </w:t>
            </w:r>
            <w:proofErr w:type="spellStart"/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маломобільним</w:t>
            </w:r>
            <w:proofErr w:type="spellEnd"/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групам  населення у надзвичайних ситуаціях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E5B96" w:rsidRPr="00247D60" w:rsidTr="008E5B96">
        <w:trPr>
          <w:gridAfter w:val="1"/>
          <w:wAfter w:w="53" w:type="dxa"/>
          <w:trHeight w:val="416"/>
        </w:trPr>
        <w:tc>
          <w:tcPr>
            <w:tcW w:w="647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16</w:t>
            </w:r>
          </w:p>
        </w:tc>
        <w:tc>
          <w:tcPr>
            <w:tcW w:w="2329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Впровадження концепцій та механізму безбар’єрності в систему охорони здоров’я та навчання медичних працівників</w:t>
            </w:r>
          </w:p>
        </w:tc>
        <w:tc>
          <w:tcPr>
            <w:tcW w:w="269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роботи серед працівників системи охорони здоров’я, які здійснюють прийом громадян, щодо культури та особливості спілкування з особами з інвалідністю, в тому числі з особами з порушеннями слуху, застосування онлайн-додатків безкоштовного перекладу на українську жестову мову</w:t>
            </w:r>
          </w:p>
        </w:tc>
        <w:tc>
          <w:tcPr>
            <w:tcW w:w="198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Комунальні некомерційні підприємства охорони здоров’я </w:t>
            </w:r>
          </w:p>
        </w:tc>
        <w:tc>
          <w:tcPr>
            <w:tcW w:w="851" w:type="dxa"/>
            <w:vAlign w:val="center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694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Забезпечення підвищення професійного рівня фахівців, що здійснюють роботу з особами з інвалідністю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E5B96" w:rsidRPr="008E5B96" w:rsidTr="008E5B96">
        <w:trPr>
          <w:gridAfter w:val="1"/>
          <w:wAfter w:w="53" w:type="dxa"/>
          <w:trHeight w:val="843"/>
        </w:trPr>
        <w:tc>
          <w:tcPr>
            <w:tcW w:w="647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329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Розвиток у системі освіти наскрізного принципу врахування соціальної </w:t>
            </w:r>
            <w:proofErr w:type="spellStart"/>
            <w:r w:rsidRPr="008E5B96"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val="uk-UA"/>
              </w:rPr>
              <w:t>залученості</w:t>
            </w:r>
            <w:proofErr w:type="spellEnd"/>
            <w:r w:rsidRPr="008E5B96"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, недискримінації та поваги до прав людини, </w:t>
            </w:r>
            <w:proofErr w:type="spellStart"/>
            <w:r w:rsidRPr="008E5B96"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val="uk-UA"/>
              </w:rPr>
              <w:t>партиципації</w:t>
            </w:r>
            <w:proofErr w:type="spellEnd"/>
            <w:r w:rsidRPr="008E5B96">
              <w:rPr>
                <w:rFonts w:ascii="Times New Roman" w:eastAsia="Arial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 та згуртованості, у тому числі формальній та неформальній освіті, зокрема громадянській</w:t>
            </w:r>
          </w:p>
        </w:tc>
        <w:tc>
          <w:tcPr>
            <w:tcW w:w="2694" w:type="dxa"/>
          </w:tcPr>
          <w:p w:rsidR="008E5B96" w:rsidRPr="008E5B96" w:rsidRDefault="008E5B96" w:rsidP="0097492D">
            <w:pPr>
              <w:pStyle w:val="a6"/>
              <w:rPr>
                <w:sz w:val="18"/>
                <w:szCs w:val="18"/>
              </w:rPr>
            </w:pPr>
            <w:r w:rsidRPr="008E5B96">
              <w:rPr>
                <w:sz w:val="18"/>
                <w:szCs w:val="18"/>
              </w:rPr>
              <w:t>Забезпечення проведення освітніх заходів у закладах освіти з метою подолання психологічних бар’єрів відповідно до положень Конвенції про права осіб з інвалідністю та за методичного супроводу МОН впровадження інклюзивних рішень та рівноцінного сприйняття осіб з інвалідністю у всіх колективах та всіма верствами населення</w:t>
            </w:r>
          </w:p>
          <w:p w:rsidR="008E5B96" w:rsidRPr="008E5B96" w:rsidRDefault="008E5B96" w:rsidP="0097492D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освіти, культури, молоді та спорту Вишнівської селищної рад</w:t>
            </w:r>
          </w:p>
        </w:tc>
        <w:tc>
          <w:tcPr>
            <w:tcW w:w="851" w:type="dxa"/>
            <w:vAlign w:val="center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694" w:type="dxa"/>
            <w:gridSpan w:val="2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1. Забезпечення підвищення професійного рівня фахівців, що здійснюють роботу з особами з інвалідністю.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2. Створення рівних можливостей та вільного доступу до освіти, включаючи освіту протягом життя, а також перенавчання та опанування додаткових навичок.</w:t>
            </w:r>
          </w:p>
        </w:tc>
      </w:tr>
      <w:tr w:rsidR="008E5B96" w:rsidRPr="008E5B96" w:rsidTr="008E5B96">
        <w:trPr>
          <w:gridAfter w:val="1"/>
          <w:wAfter w:w="53" w:type="dxa"/>
          <w:trHeight w:val="1110"/>
        </w:trPr>
        <w:tc>
          <w:tcPr>
            <w:tcW w:w="647" w:type="dxa"/>
            <w:gridSpan w:val="2"/>
            <w:vMerge w:val="restart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329" w:type="dxa"/>
            <w:gridSpan w:val="2"/>
            <w:vMerge w:val="restart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Забезпечення рівних прав та можливостей осіб з інвалідністю 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 </w:t>
            </w:r>
            <w:proofErr w:type="spellStart"/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маломобільної</w:t>
            </w:r>
            <w:proofErr w:type="spellEnd"/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групи населення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громади у сфері культури та спорту</w:t>
            </w:r>
          </w:p>
        </w:tc>
        <w:tc>
          <w:tcPr>
            <w:tcW w:w="269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18.1. Впровадження найкращих практик і механізмів залучення </w:t>
            </w:r>
            <w:r w:rsidRPr="008E5B96"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осіб з інвалідністю</w:t>
            </w: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молоді, осіб похилого віку, батьків з дітьми дошкільного віку до культурного життя.</w:t>
            </w:r>
          </w:p>
        </w:tc>
        <w:tc>
          <w:tcPr>
            <w:tcW w:w="1984" w:type="dxa"/>
            <w:vMerge w:val="restart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Виконавчий комітет Вишнівської селищної ради,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highlight w:val="green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освіти, культури, молоді та спорту Вишнівської селищної ради</w:t>
            </w:r>
          </w:p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– 2025 р.</w:t>
            </w:r>
          </w:p>
        </w:tc>
        <w:tc>
          <w:tcPr>
            <w:tcW w:w="4678" w:type="dxa"/>
            <w:gridSpan w:val="9"/>
            <w:vMerge w:val="restart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694" w:type="dxa"/>
            <w:gridSpan w:val="2"/>
            <w:vMerge w:val="restart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5B96">
              <w:rPr>
                <w:rFonts w:ascii="Times New Roman" w:eastAsia="Lucida Sans Unicode" w:hAnsi="Times New Roman" w:cs="Times New Roman"/>
                <w:sz w:val="18"/>
                <w:szCs w:val="18"/>
                <w:lang w:val="uk-UA"/>
              </w:rPr>
              <w:t>Забезпечення  рівного доступу осіб з обмеженими фізичними можливостями до культурного та спортивного життя</w:t>
            </w:r>
          </w:p>
        </w:tc>
      </w:tr>
      <w:tr w:rsidR="008E5B96" w:rsidRPr="008E5B96" w:rsidTr="008E5B96">
        <w:trPr>
          <w:gridAfter w:val="1"/>
          <w:wAfter w:w="53" w:type="dxa"/>
          <w:trHeight w:val="1281"/>
        </w:trPr>
        <w:tc>
          <w:tcPr>
            <w:tcW w:w="647" w:type="dxa"/>
            <w:gridSpan w:val="2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329" w:type="dxa"/>
            <w:gridSpan w:val="2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18.2 </w:t>
            </w:r>
            <w:r w:rsidRPr="008E5B96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Забезпечення необхідним програмним забезпеченням та засобами доступу до Інтернету заклади освіти та культури, а також бібліотеки в межах населених пунктів для осіб з інвалідністю</w:t>
            </w:r>
          </w:p>
        </w:tc>
        <w:tc>
          <w:tcPr>
            <w:tcW w:w="1984" w:type="dxa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gridSpan w:val="9"/>
            <w:vMerge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gridSpan w:val="2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E5B96" w:rsidRPr="008E5B96" w:rsidTr="008E5B96">
        <w:trPr>
          <w:gridAfter w:val="1"/>
          <w:wAfter w:w="53" w:type="dxa"/>
          <w:trHeight w:val="175"/>
        </w:trPr>
        <w:tc>
          <w:tcPr>
            <w:tcW w:w="647" w:type="dxa"/>
            <w:gridSpan w:val="2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329" w:type="dxa"/>
            <w:gridSpan w:val="2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8E5B96" w:rsidRPr="00894ED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8E5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18.3.Забезпечення серед осіб з обмеженими фізичними можливостями проведення фізкультурно-спортивних </w:t>
            </w:r>
            <w:r w:rsidRPr="008E5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lastRenderedPageBreak/>
              <w:t>заходів з різних видів спорту.</w:t>
            </w:r>
          </w:p>
        </w:tc>
        <w:tc>
          <w:tcPr>
            <w:tcW w:w="1984" w:type="dxa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gridSpan w:val="9"/>
            <w:vMerge/>
          </w:tcPr>
          <w:p w:rsidR="008E5B96" w:rsidRPr="008E5B96" w:rsidRDefault="008E5B96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gridSpan w:val="2"/>
            <w:vMerge/>
          </w:tcPr>
          <w:p w:rsidR="008E5B96" w:rsidRPr="008E5B96" w:rsidRDefault="008E5B96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8417D" w:rsidRPr="00A8417D" w:rsidTr="00894ED6"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Усього І етап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tabs>
                <w:tab w:val="left" w:pos="537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tabs>
                <w:tab w:val="left" w:pos="537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tabs>
                <w:tab w:val="left" w:pos="537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2024рік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tabs>
                <w:tab w:val="left" w:pos="537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 рік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tabs>
                <w:tab w:val="left" w:pos="537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наступні </w:t>
            </w:r>
          </w:p>
          <w:p w:rsidR="00A8417D" w:rsidRPr="00A8417D" w:rsidRDefault="00A8417D" w:rsidP="0097492D">
            <w:pPr>
              <w:tabs>
                <w:tab w:val="left" w:pos="537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етапи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8417D" w:rsidRPr="00A8417D" w:rsidTr="00894ED6"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 по програмі: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Загальний обсяг,</w:t>
            </w:r>
          </w:p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pacing w:val="-24"/>
                <w:sz w:val="18"/>
                <w:szCs w:val="18"/>
                <w:lang w:val="uk-UA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8417D" w:rsidRPr="00A8417D" w:rsidTr="00894ED6"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Державний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pacing w:val="-24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8417D" w:rsidRPr="00A8417D" w:rsidTr="00894ED6"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8417D" w:rsidRPr="00A8417D" w:rsidTr="00894ED6"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D" w:rsidRPr="00A8417D" w:rsidRDefault="00A8417D" w:rsidP="0097492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8417D" w:rsidRPr="00A8417D" w:rsidTr="00894ED6"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417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Інші джерела**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D" w:rsidRPr="00A8417D" w:rsidRDefault="00A8417D" w:rsidP="0097492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A8417D" w:rsidRPr="00D9312C" w:rsidRDefault="00A8417D" w:rsidP="00A8417D">
      <w:pPr>
        <w:jc w:val="center"/>
        <w:rPr>
          <w:b/>
          <w:lang w:val="uk-UA"/>
        </w:rPr>
      </w:pPr>
    </w:p>
    <w:p w:rsidR="00A8417D" w:rsidRPr="008F778D" w:rsidRDefault="00A8417D" w:rsidP="00A8417D">
      <w:pPr>
        <w:ind w:left="1440" w:firstLine="720"/>
        <w:rPr>
          <w:rFonts w:ascii="Times New Roman" w:hAnsi="Times New Roman" w:cs="Times New Roman"/>
          <w:lang w:val="uk-UA"/>
        </w:rPr>
        <w:sectPr w:rsidR="00A8417D" w:rsidRPr="008F778D" w:rsidSect="00B83E91">
          <w:pgSz w:w="16838" w:h="11906" w:orient="landscape"/>
          <w:pgMar w:top="993" w:right="567" w:bottom="567" w:left="567" w:header="720" w:footer="720" w:gutter="0"/>
          <w:cols w:space="720"/>
        </w:sectPr>
      </w:pPr>
      <w:r w:rsidRPr="008F778D">
        <w:rPr>
          <w:rFonts w:ascii="Times New Roman" w:hAnsi="Times New Roman" w:cs="Times New Roman"/>
          <w:color w:val="000000"/>
          <w:sz w:val="26"/>
          <w:szCs w:val="26"/>
          <w:lang w:val="uk-UA"/>
        </w:rPr>
        <w:t>Секретар селищної ради</w:t>
      </w:r>
      <w:r w:rsidRPr="008F778D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8F778D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8F778D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8F778D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8F778D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8F778D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8F778D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8F778D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8F778D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="008F778D">
        <w:rPr>
          <w:rFonts w:ascii="Times New Roman" w:hAnsi="Times New Roman" w:cs="Times New Roman"/>
          <w:color w:val="000000"/>
          <w:sz w:val="26"/>
          <w:szCs w:val="26"/>
          <w:lang w:val="uk-UA"/>
        </w:rPr>
        <w:t>Світлана ФЕДАН</w:t>
      </w:r>
    </w:p>
    <w:p w:rsidR="006847D5" w:rsidRPr="00A8417D" w:rsidRDefault="006847D5" w:rsidP="008F778D">
      <w:pPr>
        <w:jc w:val="center"/>
        <w:rPr>
          <w:lang w:val="uk-UA" w:eastAsia="ru-RU"/>
        </w:rPr>
      </w:pPr>
    </w:p>
    <w:sectPr w:rsidR="006847D5" w:rsidRPr="00A8417D" w:rsidSect="00D5226C">
      <w:pgSz w:w="16838" w:h="11906" w:orient="landscape"/>
      <w:pgMar w:top="1701" w:right="851" w:bottom="70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709"/>
    <w:multiLevelType w:val="hybridMultilevel"/>
    <w:tmpl w:val="F1DABF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57B78"/>
    <w:multiLevelType w:val="hybridMultilevel"/>
    <w:tmpl w:val="16F2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1A5C"/>
    <w:multiLevelType w:val="hybridMultilevel"/>
    <w:tmpl w:val="C44C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F1881"/>
    <w:multiLevelType w:val="hybridMultilevel"/>
    <w:tmpl w:val="5F1871F8"/>
    <w:lvl w:ilvl="0" w:tplc="2A9635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73CB0"/>
    <w:multiLevelType w:val="multilevel"/>
    <w:tmpl w:val="E5CEA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637A7"/>
    <w:multiLevelType w:val="hybridMultilevel"/>
    <w:tmpl w:val="7A9C140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2F7A5B"/>
    <w:multiLevelType w:val="hybridMultilevel"/>
    <w:tmpl w:val="6F6E532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F1"/>
    <w:rsid w:val="00011187"/>
    <w:rsid w:val="00013EE5"/>
    <w:rsid w:val="0001600A"/>
    <w:rsid w:val="00032490"/>
    <w:rsid w:val="00096824"/>
    <w:rsid w:val="000C7273"/>
    <w:rsid w:val="000D11BF"/>
    <w:rsid w:val="000F3DE6"/>
    <w:rsid w:val="00113ADB"/>
    <w:rsid w:val="001209DF"/>
    <w:rsid w:val="001264E2"/>
    <w:rsid w:val="001304E1"/>
    <w:rsid w:val="00131FE7"/>
    <w:rsid w:val="001412C1"/>
    <w:rsid w:val="00141973"/>
    <w:rsid w:val="0015208C"/>
    <w:rsid w:val="00154263"/>
    <w:rsid w:val="001550FB"/>
    <w:rsid w:val="00157991"/>
    <w:rsid w:val="00172491"/>
    <w:rsid w:val="001C5008"/>
    <w:rsid w:val="001C5B43"/>
    <w:rsid w:val="001C6167"/>
    <w:rsid w:val="001D22DB"/>
    <w:rsid w:val="001E6BA1"/>
    <w:rsid w:val="001E6E68"/>
    <w:rsid w:val="001F4176"/>
    <w:rsid w:val="0020756A"/>
    <w:rsid w:val="002117DE"/>
    <w:rsid w:val="0021681E"/>
    <w:rsid w:val="00220F23"/>
    <w:rsid w:val="0023042F"/>
    <w:rsid w:val="0023206D"/>
    <w:rsid w:val="00247D60"/>
    <w:rsid w:val="002637B9"/>
    <w:rsid w:val="00297B7F"/>
    <w:rsid w:val="002A2F83"/>
    <w:rsid w:val="002B0E32"/>
    <w:rsid w:val="002B2CE8"/>
    <w:rsid w:val="002B3739"/>
    <w:rsid w:val="002C31A4"/>
    <w:rsid w:val="002D5684"/>
    <w:rsid w:val="003118CD"/>
    <w:rsid w:val="00315236"/>
    <w:rsid w:val="003265C7"/>
    <w:rsid w:val="00351880"/>
    <w:rsid w:val="00352314"/>
    <w:rsid w:val="003605F3"/>
    <w:rsid w:val="003C5F08"/>
    <w:rsid w:val="003D08D5"/>
    <w:rsid w:val="003F7DFF"/>
    <w:rsid w:val="00411CD6"/>
    <w:rsid w:val="004308F0"/>
    <w:rsid w:val="00467D52"/>
    <w:rsid w:val="00467EF5"/>
    <w:rsid w:val="00480C8D"/>
    <w:rsid w:val="0049067D"/>
    <w:rsid w:val="00490C9F"/>
    <w:rsid w:val="004A2340"/>
    <w:rsid w:val="004A6EE1"/>
    <w:rsid w:val="004C721E"/>
    <w:rsid w:val="004D2F51"/>
    <w:rsid w:val="004E1E54"/>
    <w:rsid w:val="004E6406"/>
    <w:rsid w:val="004F59F1"/>
    <w:rsid w:val="004F614F"/>
    <w:rsid w:val="00500B48"/>
    <w:rsid w:val="00514F39"/>
    <w:rsid w:val="005256C6"/>
    <w:rsid w:val="00527B32"/>
    <w:rsid w:val="00553583"/>
    <w:rsid w:val="00567F9F"/>
    <w:rsid w:val="00585B91"/>
    <w:rsid w:val="005866DE"/>
    <w:rsid w:val="005E6DAA"/>
    <w:rsid w:val="00603AEA"/>
    <w:rsid w:val="006204C6"/>
    <w:rsid w:val="0064595F"/>
    <w:rsid w:val="00647595"/>
    <w:rsid w:val="00672555"/>
    <w:rsid w:val="00673E21"/>
    <w:rsid w:val="006847D5"/>
    <w:rsid w:val="006924AB"/>
    <w:rsid w:val="006A3212"/>
    <w:rsid w:val="006A44D0"/>
    <w:rsid w:val="006F74B5"/>
    <w:rsid w:val="007171A7"/>
    <w:rsid w:val="00723010"/>
    <w:rsid w:val="00743EEE"/>
    <w:rsid w:val="00750D04"/>
    <w:rsid w:val="0076051C"/>
    <w:rsid w:val="0076060C"/>
    <w:rsid w:val="007635B6"/>
    <w:rsid w:val="00766498"/>
    <w:rsid w:val="00787E1F"/>
    <w:rsid w:val="007A3FC8"/>
    <w:rsid w:val="007A720E"/>
    <w:rsid w:val="007F11BD"/>
    <w:rsid w:val="007F5F1F"/>
    <w:rsid w:val="007F5FEB"/>
    <w:rsid w:val="008019C2"/>
    <w:rsid w:val="00813673"/>
    <w:rsid w:val="00822674"/>
    <w:rsid w:val="008405E7"/>
    <w:rsid w:val="00840BBC"/>
    <w:rsid w:val="00854C8F"/>
    <w:rsid w:val="008628A3"/>
    <w:rsid w:val="00867D05"/>
    <w:rsid w:val="00894ED6"/>
    <w:rsid w:val="008B5354"/>
    <w:rsid w:val="008D33EA"/>
    <w:rsid w:val="008E5B96"/>
    <w:rsid w:val="008F30FC"/>
    <w:rsid w:val="008F778D"/>
    <w:rsid w:val="00940073"/>
    <w:rsid w:val="00994F2D"/>
    <w:rsid w:val="009A4F0F"/>
    <w:rsid w:val="009B2EC0"/>
    <w:rsid w:val="009D7CF1"/>
    <w:rsid w:val="009E45D0"/>
    <w:rsid w:val="009E54E6"/>
    <w:rsid w:val="00A071E8"/>
    <w:rsid w:val="00A07F01"/>
    <w:rsid w:val="00A1339F"/>
    <w:rsid w:val="00A16F93"/>
    <w:rsid w:val="00A34A8B"/>
    <w:rsid w:val="00A71F6A"/>
    <w:rsid w:val="00A8417D"/>
    <w:rsid w:val="00A8694D"/>
    <w:rsid w:val="00A87AF7"/>
    <w:rsid w:val="00AA4F54"/>
    <w:rsid w:val="00AB09B9"/>
    <w:rsid w:val="00AB11E4"/>
    <w:rsid w:val="00AC41AC"/>
    <w:rsid w:val="00AF7072"/>
    <w:rsid w:val="00B42C7E"/>
    <w:rsid w:val="00B45289"/>
    <w:rsid w:val="00B5269A"/>
    <w:rsid w:val="00B54C5C"/>
    <w:rsid w:val="00B60FC6"/>
    <w:rsid w:val="00B64621"/>
    <w:rsid w:val="00B75643"/>
    <w:rsid w:val="00B94989"/>
    <w:rsid w:val="00BE53B2"/>
    <w:rsid w:val="00BF3DD4"/>
    <w:rsid w:val="00C17997"/>
    <w:rsid w:val="00C23231"/>
    <w:rsid w:val="00C67AA3"/>
    <w:rsid w:val="00C823C5"/>
    <w:rsid w:val="00CA4A84"/>
    <w:rsid w:val="00CB0691"/>
    <w:rsid w:val="00CB22DB"/>
    <w:rsid w:val="00CC31E3"/>
    <w:rsid w:val="00CC42E0"/>
    <w:rsid w:val="00CE13D8"/>
    <w:rsid w:val="00CF5C22"/>
    <w:rsid w:val="00CF636F"/>
    <w:rsid w:val="00D014D6"/>
    <w:rsid w:val="00D0766C"/>
    <w:rsid w:val="00D1413C"/>
    <w:rsid w:val="00D243C0"/>
    <w:rsid w:val="00D26204"/>
    <w:rsid w:val="00D5226C"/>
    <w:rsid w:val="00D940B0"/>
    <w:rsid w:val="00DB62CE"/>
    <w:rsid w:val="00DB707B"/>
    <w:rsid w:val="00DD5722"/>
    <w:rsid w:val="00DE23D1"/>
    <w:rsid w:val="00E05FDC"/>
    <w:rsid w:val="00E1502A"/>
    <w:rsid w:val="00E26A5B"/>
    <w:rsid w:val="00E57BAF"/>
    <w:rsid w:val="00E8107A"/>
    <w:rsid w:val="00EB302F"/>
    <w:rsid w:val="00EB62C2"/>
    <w:rsid w:val="00EC6A5D"/>
    <w:rsid w:val="00EE5A1A"/>
    <w:rsid w:val="00F06FA0"/>
    <w:rsid w:val="00F07F0D"/>
    <w:rsid w:val="00F13788"/>
    <w:rsid w:val="00F13DB5"/>
    <w:rsid w:val="00F16D49"/>
    <w:rsid w:val="00F36B70"/>
    <w:rsid w:val="00F475C5"/>
    <w:rsid w:val="00F61AD1"/>
    <w:rsid w:val="00F63C5C"/>
    <w:rsid w:val="00F65656"/>
    <w:rsid w:val="00F81FAA"/>
    <w:rsid w:val="00F83BB3"/>
    <w:rsid w:val="00F969FF"/>
    <w:rsid w:val="00FA41DA"/>
    <w:rsid w:val="00FB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63C4"/>
  <w15:docId w15:val="{3638567C-4D3D-49EE-BBE9-826447C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90"/>
    <w:rPr>
      <w:lang w:val="ru-RU"/>
    </w:rPr>
  </w:style>
  <w:style w:type="paragraph" w:styleId="4">
    <w:name w:val="heading 4"/>
    <w:basedOn w:val="a"/>
    <w:next w:val="a"/>
    <w:link w:val="40"/>
    <w:qFormat/>
    <w:rsid w:val="00AB09B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880"/>
    <w:pPr>
      <w:ind w:left="720"/>
      <w:contextualSpacing/>
    </w:pPr>
  </w:style>
  <w:style w:type="paragraph" w:customStyle="1" w:styleId="FR1">
    <w:name w:val="FR1"/>
    <w:rsid w:val="00351880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CB069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0691"/>
    <w:pPr>
      <w:widowControl w:val="0"/>
      <w:shd w:val="clear" w:color="auto" w:fill="FFFFFF"/>
      <w:spacing w:before="300" w:after="720" w:line="0" w:lineRule="atLeast"/>
    </w:pPr>
    <w:rPr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AB0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05"/>
    <w:rPr>
      <w:rFonts w:ascii="Tahoma" w:hAnsi="Tahoma" w:cs="Tahoma"/>
      <w:sz w:val="16"/>
      <w:szCs w:val="16"/>
      <w:lang w:val="ru-RU"/>
    </w:rPr>
  </w:style>
  <w:style w:type="paragraph" w:styleId="a6">
    <w:name w:val="No Spacing"/>
    <w:link w:val="a7"/>
    <w:uiPriority w:val="1"/>
    <w:qFormat/>
    <w:rsid w:val="00F83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Emphasis"/>
    <w:basedOn w:val="a0"/>
    <w:uiPriority w:val="20"/>
    <w:qFormat/>
    <w:rsid w:val="0020756A"/>
    <w:rPr>
      <w:i/>
      <w:iCs/>
    </w:rPr>
  </w:style>
  <w:style w:type="character" w:styleId="a9">
    <w:name w:val="Strong"/>
    <w:basedOn w:val="a0"/>
    <w:uiPriority w:val="22"/>
    <w:qFormat/>
    <w:rsid w:val="001E6BA1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E1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E1502A"/>
    <w:pPr>
      <w:spacing w:after="0" w:line="240" w:lineRule="auto"/>
      <w:ind w:firstLine="709"/>
    </w:pPr>
    <w:rPr>
      <w:rFonts w:ascii="Bookman Old Style" w:eastAsia="Calibri" w:hAnsi="Bookman Old Style" w:cs="Times New Roman"/>
      <w:sz w:val="26"/>
      <w:szCs w:val="26"/>
      <w:lang w:val="ru-RU" w:eastAsia="ru-RU"/>
    </w:rPr>
  </w:style>
  <w:style w:type="paragraph" w:styleId="aa">
    <w:name w:val="Normal (Web)"/>
    <w:basedOn w:val="a"/>
    <w:uiPriority w:val="99"/>
    <w:unhideWhenUsed/>
    <w:rsid w:val="006A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6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010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13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59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786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E958-95C1-4A93-9182-47A4797B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12</Pages>
  <Words>13926</Words>
  <Characters>7939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H310M2</dc:creator>
  <cp:keywords/>
  <dc:description/>
  <cp:lastModifiedBy>User</cp:lastModifiedBy>
  <cp:revision>56</cp:revision>
  <cp:lastPrinted>2023-09-01T13:16:00Z</cp:lastPrinted>
  <dcterms:created xsi:type="dcterms:W3CDTF">2021-06-21T12:23:00Z</dcterms:created>
  <dcterms:modified xsi:type="dcterms:W3CDTF">2023-09-01T13:16:00Z</dcterms:modified>
</cp:coreProperties>
</file>